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2208F8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jc w:val="center"/>
        <w:rPr>
          <w:sz w:val="20"/>
        </w:rPr>
      </w:pPr>
    </w:p>
    <w:p w:rsidR="002208F8" w:rsidRDefault="002208F8" w:rsidP="002208F8">
      <w:pPr>
        <w:rPr>
          <w:sz w:val="20"/>
        </w:rPr>
      </w:pPr>
    </w:p>
    <w:p w:rsidR="002208F8" w:rsidRPr="002208F8" w:rsidRDefault="002208F8" w:rsidP="002208F8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2208F8">
      <w:pPr>
        <w:jc w:val="center"/>
        <w:rPr>
          <w:b/>
          <w:sz w:val="10"/>
          <w:szCs w:val="10"/>
        </w:rPr>
      </w:pPr>
    </w:p>
    <w:p w:rsidR="002208F8" w:rsidRPr="002208F8" w:rsidRDefault="002208F8" w:rsidP="002208F8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2208F8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Default="002208F8" w:rsidP="002208F8">
      <w:pPr>
        <w:jc w:val="center"/>
        <w:rPr>
          <w:b/>
        </w:rPr>
      </w:pPr>
    </w:p>
    <w:p w:rsidR="002208F8" w:rsidRPr="00182CDB" w:rsidRDefault="002208F8" w:rsidP="002208F8">
      <w:pPr>
        <w:jc w:val="center"/>
        <w:rPr>
          <w:b/>
          <w:sz w:val="28"/>
          <w:szCs w:val="28"/>
        </w:rPr>
      </w:pPr>
      <w:r w:rsidRPr="00182CDB">
        <w:rPr>
          <w:b/>
          <w:sz w:val="28"/>
          <w:szCs w:val="28"/>
        </w:rPr>
        <w:t>№ 1</w:t>
      </w:r>
      <w:r w:rsidR="00C75780">
        <w:rPr>
          <w:b/>
          <w:sz w:val="28"/>
          <w:szCs w:val="28"/>
        </w:rPr>
        <w:t>7</w:t>
      </w:r>
    </w:p>
    <w:p w:rsidR="002208F8" w:rsidRDefault="002208F8" w:rsidP="002208F8">
      <w:pPr>
        <w:jc w:val="center"/>
        <w:rPr>
          <w:b/>
          <w:szCs w:val="28"/>
        </w:rPr>
      </w:pPr>
    </w:p>
    <w:p w:rsidR="006E0619" w:rsidRPr="00070086" w:rsidRDefault="006E0619" w:rsidP="002208F8">
      <w:pPr>
        <w:jc w:val="center"/>
        <w:rPr>
          <w:b/>
          <w:szCs w:val="28"/>
        </w:rPr>
      </w:pPr>
    </w:p>
    <w:p w:rsidR="002208F8" w:rsidRPr="002208F8" w:rsidRDefault="00C75780" w:rsidP="00220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72A04">
        <w:rPr>
          <w:b/>
          <w:sz w:val="28"/>
          <w:szCs w:val="28"/>
        </w:rPr>
        <w:t xml:space="preserve"> октября</w:t>
      </w:r>
      <w:r w:rsidR="002208F8" w:rsidRPr="002208F8">
        <w:rPr>
          <w:b/>
          <w:sz w:val="28"/>
          <w:szCs w:val="28"/>
        </w:rPr>
        <w:t xml:space="preserve"> 2020 года</w:t>
      </w:r>
    </w:p>
    <w:p w:rsidR="002208F8" w:rsidRPr="00070086" w:rsidRDefault="002208F8" w:rsidP="002208F8">
      <w:pPr>
        <w:jc w:val="center"/>
        <w:rPr>
          <w:b/>
          <w:szCs w:val="28"/>
        </w:rPr>
      </w:pPr>
    </w:p>
    <w:p w:rsidR="002208F8" w:rsidRDefault="002208F8" w:rsidP="002208F8">
      <w:pPr>
        <w:jc w:val="center"/>
        <w:rPr>
          <w:b/>
          <w:sz w:val="28"/>
          <w:szCs w:val="28"/>
        </w:rPr>
      </w:pPr>
    </w:p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/>
    <w:p w:rsidR="002208F8" w:rsidRDefault="002208F8" w:rsidP="002208F8">
      <w:pPr>
        <w:rPr>
          <w:sz w:val="20"/>
        </w:rPr>
      </w:pPr>
    </w:p>
    <w:p w:rsidR="002208F8" w:rsidRPr="002208F8" w:rsidRDefault="002208F8" w:rsidP="002208F8">
      <w:pPr>
        <w:jc w:val="center"/>
        <w:rPr>
          <w:sz w:val="22"/>
        </w:rPr>
      </w:pPr>
      <w:r w:rsidRPr="002208F8">
        <w:rPr>
          <w:sz w:val="22"/>
        </w:rPr>
        <w:t>Удмуртская Республика, г. Глазов, 2020 год</w:t>
      </w:r>
    </w:p>
    <w:p w:rsidR="002208F8" w:rsidRPr="002208F8" w:rsidRDefault="002208F8" w:rsidP="002208F8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2208F8">
      <w:pPr>
        <w:ind w:firstLine="567"/>
        <w:jc w:val="center"/>
        <w:rPr>
          <w:b/>
        </w:rPr>
      </w:pPr>
    </w:p>
    <w:tbl>
      <w:tblPr>
        <w:tblW w:w="48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116"/>
        <w:gridCol w:w="680"/>
      </w:tblGrid>
      <w:tr w:rsidR="002208F8" w:rsidRPr="002208F8" w:rsidTr="00772A04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tabs>
                <w:tab w:val="left" w:pos="-108"/>
              </w:tabs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08F8">
              <w:rPr>
                <w:b/>
                <w:sz w:val="20"/>
                <w:szCs w:val="20"/>
              </w:rPr>
              <w:t>п</w:t>
            </w:r>
            <w:proofErr w:type="gramEnd"/>
            <w:r w:rsidRPr="002208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772A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1.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C75780" w:rsidRDefault="00C75780" w:rsidP="00C75780">
            <w:r>
              <w:t>Извещение</w:t>
            </w:r>
            <w:r w:rsidRPr="00C75780">
              <w:t xml:space="preserve"> о согласовании проекта межевания земельного участка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2208F8">
            <w:pPr>
              <w:jc w:val="center"/>
            </w:pPr>
            <w:r w:rsidRPr="002208F8">
              <w:t>3</w:t>
            </w:r>
          </w:p>
        </w:tc>
      </w:tr>
      <w:tr w:rsidR="00C75780" w:rsidRPr="002208F8" w:rsidTr="00772A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0" w:rsidRPr="002208F8" w:rsidRDefault="00C75780" w:rsidP="002208F8">
            <w:pPr>
              <w:jc w:val="center"/>
            </w:pPr>
            <w:r>
              <w:t>2.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0" w:rsidRPr="00C75780" w:rsidRDefault="00C75780" w:rsidP="00C75780">
            <w:pPr>
              <w:jc w:val="both"/>
            </w:pPr>
            <w:r w:rsidRPr="00C75780">
              <w:t>Извещение участников долевой собственности о согласовании проектов межевания земельных участков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80" w:rsidRPr="002208F8" w:rsidRDefault="00C75780" w:rsidP="002208F8">
            <w:pPr>
              <w:jc w:val="center"/>
            </w:pPr>
            <w:r>
              <w:t>3</w:t>
            </w:r>
          </w:p>
        </w:tc>
      </w:tr>
    </w:tbl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</w:rPr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772A04" w:rsidRDefault="002208F8" w:rsidP="00772A04">
      <w:pPr>
        <w:jc w:val="both"/>
      </w:pPr>
    </w:p>
    <w:p w:rsidR="002208F8" w:rsidRDefault="002208F8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772A04" w:rsidRDefault="00772A04" w:rsidP="00772A04">
      <w:pPr>
        <w:jc w:val="both"/>
      </w:pPr>
    </w:p>
    <w:p w:rsidR="002208F8" w:rsidRDefault="002208F8" w:rsidP="00772A04">
      <w:pPr>
        <w:jc w:val="both"/>
      </w:pPr>
      <w:bookmarkStart w:id="0" w:name="_GoBack"/>
      <w:bookmarkEnd w:id="0"/>
    </w:p>
    <w:p w:rsidR="00C75780" w:rsidRPr="00772A04" w:rsidRDefault="00C75780" w:rsidP="00772A04">
      <w:pPr>
        <w:jc w:val="both"/>
      </w:pPr>
    </w:p>
    <w:p w:rsidR="00C75780" w:rsidRDefault="00C75780" w:rsidP="00C75780">
      <w:pPr>
        <w:widowControl w:val="0"/>
        <w:tabs>
          <w:tab w:val="left" w:pos="3240"/>
          <w:tab w:val="left" w:pos="8460"/>
        </w:tabs>
        <w:ind w:right="78"/>
        <w:jc w:val="center"/>
        <w:rPr>
          <w:b/>
          <w:u w:val="single"/>
        </w:rPr>
      </w:pPr>
      <w:r>
        <w:rPr>
          <w:b/>
          <w:u w:val="single"/>
        </w:rPr>
        <w:lastRenderedPageBreak/>
        <w:t>И</w:t>
      </w:r>
      <w:r>
        <w:rPr>
          <w:b/>
          <w:u w:val="single"/>
        </w:rPr>
        <w:t>звещение</w:t>
      </w:r>
      <w:r>
        <w:rPr>
          <w:b/>
          <w:u w:val="single"/>
        </w:rPr>
        <w:t xml:space="preserve"> о согласовании проекта межевания земельного участка</w:t>
      </w:r>
    </w:p>
    <w:p w:rsidR="00C75780" w:rsidRDefault="00C75780" w:rsidP="00C75780">
      <w:pPr>
        <w:widowControl w:val="0"/>
        <w:tabs>
          <w:tab w:val="left" w:pos="3240"/>
          <w:tab w:val="left" w:pos="8460"/>
        </w:tabs>
        <w:ind w:right="78"/>
        <w:jc w:val="center"/>
        <w:rPr>
          <w:b/>
          <w:u w:val="single"/>
        </w:rPr>
      </w:pPr>
    </w:p>
    <w:p w:rsidR="00C75780" w:rsidRDefault="00C75780" w:rsidP="00C75780">
      <w:pPr>
        <w:keepLines/>
        <w:widowControl w:val="0"/>
        <w:tabs>
          <w:tab w:val="left" w:pos="709"/>
          <w:tab w:val="left" w:pos="8460"/>
        </w:tabs>
        <w:ind w:right="78"/>
        <w:jc w:val="both"/>
      </w:pPr>
      <w:r>
        <w:tab/>
      </w:r>
      <w:r>
        <w:t xml:space="preserve">Настоящим извещением в соответствии со ст.13,13.1 Федерального закона от 24.07.2002 г. №101-ФЗ «Об обороте земель сельскохозяйственного назначения» уведомляем участников долевой собственности на земельный участок с кадастровым номером 18:05:000000:344, расположенного по адресу: Удмуртская Республика, Глазовский район, </w:t>
      </w:r>
      <w:r>
        <w:rPr>
          <w:color w:val="000000"/>
        </w:rPr>
        <w:t xml:space="preserve">АКХ «Луч», </w:t>
      </w:r>
      <w:r>
        <w:t>о месте и порядке ознакомления с проектом межевания земельного участка. Предметом согласования являются размер и местоположение границ выделяемого земельного участка.</w:t>
      </w:r>
    </w:p>
    <w:p w:rsidR="00C75780" w:rsidRDefault="00C75780" w:rsidP="00C75780">
      <w:pPr>
        <w:ind w:firstLine="708"/>
        <w:jc w:val="both"/>
      </w:pPr>
      <w:r>
        <w:t xml:space="preserve">Заказчиком кадастровых работ является Администрация муниципального образования «Гулековское». Почтовый адрес: УР, Глазовский район, </w:t>
      </w:r>
      <w:proofErr w:type="spellStart"/>
      <w:r>
        <w:t>д</w:t>
      </w:r>
      <w:proofErr w:type="gramStart"/>
      <w:r>
        <w:t>.Г</w:t>
      </w:r>
      <w:proofErr w:type="gramEnd"/>
      <w:r>
        <w:t>улеково</w:t>
      </w:r>
      <w:proofErr w:type="spellEnd"/>
      <w:r>
        <w:t xml:space="preserve">, </w:t>
      </w:r>
      <w:proofErr w:type="spellStart"/>
      <w:r>
        <w:t>ул.Центральная</w:t>
      </w:r>
      <w:proofErr w:type="spellEnd"/>
      <w:r>
        <w:t xml:space="preserve">, д.15, тел: 8(34141)75066. </w:t>
      </w:r>
    </w:p>
    <w:p w:rsidR="00C75780" w:rsidRDefault="00C75780" w:rsidP="00C75780">
      <w:pPr>
        <w:ind w:firstLine="708"/>
        <w:jc w:val="both"/>
      </w:pPr>
      <w:r>
        <w:t>Проект межевания подготовлен кадастровым инженером Глазовского филиала БУ УР «ЦКО  БТИ» Невоструевой Надеждой Михайловной (</w:t>
      </w:r>
      <w:r>
        <w:rPr>
          <w:sz w:val="22"/>
          <w:szCs w:val="22"/>
        </w:rPr>
        <w:t xml:space="preserve">№ регистрации в государственном реестре лиц, осуществляющих кадастровую деятельность 6664; </w:t>
      </w:r>
      <w:r>
        <w:t>№ квалификационного аттестата 18-11-51), почтовый адрес: УР, г. Глазов, ул. Кирова, д.6, каб.12,тел.8(34141)5-23-27,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nevostrueva</w:t>
      </w:r>
      <w:proofErr w:type="spellEnd"/>
      <w:r>
        <w:t>.</w:t>
      </w:r>
      <w:proofErr w:type="spellStart"/>
      <w:r>
        <w:rPr>
          <w:lang w:val="en-US"/>
        </w:rPr>
        <w:t>nadya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75780" w:rsidRDefault="00C75780" w:rsidP="00C75780">
      <w:pPr>
        <w:ind w:firstLine="708"/>
        <w:jc w:val="both"/>
      </w:pPr>
      <w:r>
        <w:t>Земельный участок выделяется в счет земельных долей в праве общей долевой собственности на земельный участок с кадастровым номером 18:05:000000:344. Местоположение земельного участка – УР, Глазовский район.  Размер доли – 7 га.</w:t>
      </w:r>
    </w:p>
    <w:p w:rsidR="00C75780" w:rsidRDefault="00C75780" w:rsidP="00C75780">
      <w:pPr>
        <w:ind w:firstLine="708"/>
        <w:jc w:val="both"/>
      </w:pPr>
      <w:r>
        <w:t>С проектом межевания можно ознакомиться по адресу: УР, г. Глазов, ул. Кирова, д.6, каб.12, с понедельника по пятницу с 9.00 до 16.00 часов</w:t>
      </w:r>
      <w:proofErr w:type="gramStart"/>
      <w:r>
        <w:t xml:space="preserve">., </w:t>
      </w:r>
      <w:proofErr w:type="gramEnd"/>
      <w:r>
        <w:t>в течение тридцати дней со дня опубликования настоящего извещения.</w:t>
      </w:r>
    </w:p>
    <w:p w:rsidR="00C75780" w:rsidRDefault="00C75780" w:rsidP="00C75780">
      <w:pPr>
        <w:ind w:firstLine="708"/>
        <w:jc w:val="both"/>
      </w:pPr>
      <w:r>
        <w:t>Обоснованные возражения по проекту межевания относительно размера и местоположения границ выделяемого в счет земельной доли земельного участка принимаются по адресу: УР, г. Глазов, ул. Кирова, д.6, каб.12,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nevostrueva</w:t>
      </w:r>
      <w:proofErr w:type="spellEnd"/>
      <w:r>
        <w:t>.</w:t>
      </w:r>
      <w:proofErr w:type="spellStart"/>
      <w:r>
        <w:rPr>
          <w:lang w:val="en-US"/>
        </w:rPr>
        <w:t>nadya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а также в Управление </w:t>
      </w:r>
      <w:proofErr w:type="spellStart"/>
      <w:r>
        <w:t>Росреестра</w:t>
      </w:r>
      <w:proofErr w:type="spellEnd"/>
      <w:r>
        <w:t xml:space="preserve"> по Удмуртской Республике по адресу: УР, г. Ижевск, ул. Пушкинская, 120, в течени</w:t>
      </w:r>
      <w:proofErr w:type="gramStart"/>
      <w:r>
        <w:t>и</w:t>
      </w:r>
      <w:proofErr w:type="gramEnd"/>
      <w:r>
        <w:t xml:space="preserve"> 30 дней со дня опубликования настоящего извещения.</w:t>
      </w:r>
    </w:p>
    <w:p w:rsidR="006E0619" w:rsidRDefault="00C75780" w:rsidP="00C75780">
      <w:pPr>
        <w:ind w:firstLine="708"/>
        <w:jc w:val="both"/>
      </w:pPr>
      <w: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</w:t>
      </w:r>
    </w:p>
    <w:p w:rsidR="006E0619" w:rsidRDefault="006E0619" w:rsidP="006E0619">
      <w:pPr>
        <w:ind w:firstLine="708"/>
        <w:jc w:val="both"/>
      </w:pPr>
    </w:p>
    <w:p w:rsidR="002208F8" w:rsidRPr="00C75780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</w:rPr>
      </w:pPr>
    </w:p>
    <w:p w:rsidR="00C75780" w:rsidRDefault="00C75780" w:rsidP="00C75780">
      <w:pPr>
        <w:jc w:val="center"/>
        <w:rPr>
          <w:b/>
          <w:u w:val="single"/>
        </w:rPr>
      </w:pPr>
      <w:r w:rsidRPr="00C75780">
        <w:rPr>
          <w:b/>
          <w:u w:val="single"/>
        </w:rPr>
        <w:t xml:space="preserve">Извещение участников долевой собственности о согласовании </w:t>
      </w:r>
    </w:p>
    <w:p w:rsidR="00C75780" w:rsidRPr="00C75780" w:rsidRDefault="00C75780" w:rsidP="00C75780">
      <w:pPr>
        <w:jc w:val="center"/>
        <w:rPr>
          <w:b/>
          <w:u w:val="single"/>
        </w:rPr>
      </w:pPr>
      <w:r w:rsidRPr="00C75780">
        <w:rPr>
          <w:b/>
          <w:u w:val="single"/>
        </w:rPr>
        <w:t>проектов межевания земельных участков</w:t>
      </w:r>
    </w:p>
    <w:p w:rsidR="00C75780" w:rsidRDefault="00C75780" w:rsidP="00C75780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Кадастровый инженер </w:t>
      </w:r>
      <w:proofErr w:type="spellStart"/>
      <w:r>
        <w:rPr>
          <w:color w:val="000000"/>
        </w:rPr>
        <w:t>Баяндина</w:t>
      </w:r>
      <w:proofErr w:type="spellEnd"/>
      <w:r>
        <w:rPr>
          <w:color w:val="000000"/>
        </w:rPr>
        <w:t xml:space="preserve"> Тамара Николаевна, № квалификационного аттестата: 18-14-344, реестр. №30796, почтовый адрес: УР, </w:t>
      </w:r>
      <w:proofErr w:type="spellStart"/>
      <w:r>
        <w:rPr>
          <w:color w:val="000000"/>
        </w:rPr>
        <w:t>Киясовский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иясово,ул.Есенина</w:t>
      </w:r>
      <w:proofErr w:type="spellEnd"/>
      <w:r>
        <w:rPr>
          <w:color w:val="000000"/>
        </w:rPr>
        <w:t xml:space="preserve">, д.6, адрес электронной почты: kiyasovo.zem@mail.ru,  т. 89511943415, извещаю участников долевой собственности о согласовании проекта межевания земельного участка. Заказчиком кадастровых работ является Администрация МО «Понинское», в лице главы администрации Нины Николаевны </w:t>
      </w:r>
      <w:proofErr w:type="spellStart"/>
      <w:r>
        <w:rPr>
          <w:color w:val="000000"/>
        </w:rPr>
        <w:t>Дзюиной</w:t>
      </w:r>
      <w:proofErr w:type="spellEnd"/>
      <w:r>
        <w:rPr>
          <w:color w:val="000000"/>
        </w:rPr>
        <w:t xml:space="preserve">., почтовый адрес: УР, Глазовский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онино</w:t>
      </w:r>
      <w:proofErr w:type="spellEnd"/>
      <w:r>
        <w:rPr>
          <w:color w:val="000000"/>
        </w:rPr>
        <w:t xml:space="preserve">, ул. Коммунальная, д.7, контактный тел. 8(34141)97125, адрес </w:t>
      </w:r>
      <w:proofErr w:type="spellStart"/>
      <w:r>
        <w:rPr>
          <w:color w:val="000000"/>
        </w:rPr>
        <w:t>эл.почты</w:t>
      </w:r>
      <w:proofErr w:type="spellEnd"/>
      <w:r>
        <w:rPr>
          <w:noProof/>
          <w:color w:val="000000"/>
        </w:rPr>
        <w:t xml:space="preserve"> </w:t>
      </w:r>
      <w:hyperlink r:id="rId9" w:history="1">
        <w:r>
          <w:rPr>
            <w:rStyle w:val="a9"/>
            <w:lang w:val="en-US"/>
          </w:rPr>
          <w:t>mo</w:t>
        </w:r>
        <w:r>
          <w:rPr>
            <w:rStyle w:val="a9"/>
          </w:rPr>
          <w:t>-</w:t>
        </w:r>
        <w:r>
          <w:rPr>
            <w:rStyle w:val="a9"/>
            <w:lang w:val="en-US"/>
          </w:rPr>
          <w:t>poninskoe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yandex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  <w:r>
        <w:rPr>
          <w:color w:val="000000"/>
        </w:rPr>
        <w:t xml:space="preserve">. </w:t>
      </w:r>
    </w:p>
    <w:p w:rsidR="00C75780" w:rsidRDefault="00C75780" w:rsidP="00C75780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Целью кадастровых работ является: образование земельного участка путём выдела в счёт долей в праве общей собственности из земельного участка с кадастровым номером </w:t>
      </w:r>
      <w:r>
        <w:t>18:05:000000:303</w:t>
      </w:r>
      <w:r>
        <w:rPr>
          <w:color w:val="000000"/>
        </w:rPr>
        <w:t xml:space="preserve">, расположенного по адресу: </w:t>
      </w:r>
      <w:r>
        <w:rPr>
          <w:bCs/>
        </w:rPr>
        <w:t>Удмуртская Республика, Глазовский район, АКХ «Понинская»</w:t>
      </w:r>
      <w:r>
        <w:rPr>
          <w:color w:val="000000"/>
        </w:rPr>
        <w:t xml:space="preserve"> , для сельскохозяйственного производства, общей площадью </w:t>
      </w:r>
      <w:r>
        <w:rPr>
          <w:bCs/>
        </w:rPr>
        <w:t xml:space="preserve">1469,7 га </w:t>
      </w:r>
      <w:r>
        <w:rPr>
          <w:color w:val="000000"/>
        </w:rPr>
        <w:t xml:space="preserve">. Ознакомиться с проектом межевания, а также вручать и направлять обоснованные возражения относительно размера и местоположения границ выделяемых в счёт земельных долей земельных участков можно по адресу: 427840, УР, </w:t>
      </w:r>
      <w:proofErr w:type="spellStart"/>
      <w:r>
        <w:rPr>
          <w:color w:val="000000"/>
        </w:rPr>
        <w:t>Киясовский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lastRenderedPageBreak/>
        <w:t>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иясово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ул.Есенина</w:t>
      </w:r>
      <w:proofErr w:type="spellEnd"/>
      <w:r>
        <w:rPr>
          <w:color w:val="000000"/>
        </w:rPr>
        <w:t xml:space="preserve">, д.6,  кадастровый инженер </w:t>
      </w:r>
      <w:proofErr w:type="spellStart"/>
      <w:r>
        <w:rPr>
          <w:color w:val="000000"/>
        </w:rPr>
        <w:t>Баяндина</w:t>
      </w:r>
      <w:proofErr w:type="spellEnd"/>
      <w:r>
        <w:rPr>
          <w:color w:val="000000"/>
        </w:rPr>
        <w:t xml:space="preserve"> Т.Н..; в орган кадастрового учета по адресу: Удмуртская Республика, г. Ижевск, ул. </w:t>
      </w:r>
      <w:proofErr w:type="spellStart"/>
      <w:r>
        <w:rPr>
          <w:color w:val="000000"/>
        </w:rPr>
        <w:t>Салютовская</w:t>
      </w:r>
      <w:proofErr w:type="spellEnd"/>
      <w:r>
        <w:rPr>
          <w:color w:val="000000"/>
        </w:rPr>
        <w:t xml:space="preserve">, 57; в территориальный отдел Управления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 xml:space="preserve"> по УР по адресу: 426000, УР,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жевск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ул.Пушкинская</w:t>
      </w:r>
      <w:proofErr w:type="spellEnd"/>
      <w:r>
        <w:rPr>
          <w:color w:val="000000"/>
        </w:rPr>
        <w:t>, д.120 в течение 30 дней со дня публикации извещения.</w:t>
      </w: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2208F8" w:rsidRDefault="002208F8" w:rsidP="006E0619">
      <w:pPr>
        <w:widowControl w:val="0"/>
        <w:tabs>
          <w:tab w:val="left" w:pos="3240"/>
          <w:tab w:val="left" w:pos="8460"/>
        </w:tabs>
        <w:rPr>
          <w:b/>
          <w:u w:val="single"/>
        </w:rPr>
      </w:pPr>
    </w:p>
    <w:p w:rsidR="002208F8" w:rsidRPr="002208F8" w:rsidRDefault="002208F8" w:rsidP="002208F8">
      <w:pPr>
        <w:widowControl w:val="0"/>
        <w:tabs>
          <w:tab w:val="left" w:pos="3240"/>
          <w:tab w:val="left" w:pos="8460"/>
        </w:tabs>
        <w:ind w:firstLine="567"/>
        <w:jc w:val="center"/>
        <w:rPr>
          <w:b/>
          <w:u w:val="single"/>
        </w:rPr>
      </w:pPr>
    </w:p>
    <w:p w:rsidR="002208F8" w:rsidRPr="002208F8" w:rsidRDefault="002208F8" w:rsidP="002208F8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2208F8" w:rsidRPr="002208F8" w:rsidRDefault="002208F8" w:rsidP="002208F8">
      <w:pPr>
        <w:ind w:firstLine="567"/>
        <w:jc w:val="center"/>
      </w:pPr>
    </w:p>
    <w:p w:rsidR="002208F8" w:rsidRPr="002208F8" w:rsidRDefault="002208F8" w:rsidP="002208F8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2208F8" w:rsidRPr="002208F8" w:rsidRDefault="002208F8" w:rsidP="002208F8">
      <w:pPr>
        <w:ind w:firstLine="567"/>
        <w:jc w:val="center"/>
      </w:pPr>
      <w:r w:rsidRPr="002208F8">
        <w:t>Телефон 3-05-02</w:t>
      </w:r>
    </w:p>
    <w:p w:rsidR="002208F8" w:rsidRPr="002208F8" w:rsidRDefault="002208F8" w:rsidP="002208F8">
      <w:pPr>
        <w:ind w:firstLine="567"/>
      </w:pPr>
    </w:p>
    <w:p w:rsidR="002208F8" w:rsidRPr="002208F8" w:rsidRDefault="002208F8" w:rsidP="002208F8">
      <w:pPr>
        <w:ind w:firstLine="567"/>
        <w:jc w:val="center"/>
      </w:pPr>
      <w:r w:rsidRPr="002208F8">
        <w:t xml:space="preserve">Подписано в печать </w:t>
      </w:r>
      <w:r w:rsidR="00C75780">
        <w:t>08</w:t>
      </w:r>
      <w:r w:rsidRPr="002208F8">
        <w:t>.</w:t>
      </w:r>
      <w:r w:rsidR="00772A04">
        <w:t>10</w:t>
      </w:r>
      <w:r w:rsidRPr="002208F8">
        <w:t>.2020</w:t>
      </w:r>
    </w:p>
    <w:p w:rsidR="002208F8" w:rsidRPr="002208F8" w:rsidRDefault="002208F8" w:rsidP="002208F8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2208F8">
      <w:pPr>
        <w:ind w:firstLine="567"/>
      </w:pPr>
    </w:p>
    <w:p w:rsidR="002208F8" w:rsidRPr="002208F8" w:rsidRDefault="002208F8" w:rsidP="002208F8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2208F8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sectPr w:rsidR="00B24BB9" w:rsidSect="002208F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DA" w:rsidRDefault="00E520DA" w:rsidP="002208F8">
      <w:r>
        <w:separator/>
      </w:r>
    </w:p>
  </w:endnote>
  <w:endnote w:type="continuationSeparator" w:id="0">
    <w:p w:rsidR="00E520DA" w:rsidRDefault="00E520D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EndPr/>
    <w:sdtContent>
      <w:p w:rsidR="002208F8" w:rsidRDefault="002208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069">
          <w:rPr>
            <w:noProof/>
          </w:rPr>
          <w:t>3</w:t>
        </w:r>
        <w:r>
          <w:fldChar w:fldCharType="end"/>
        </w:r>
      </w:p>
    </w:sdtContent>
  </w:sdt>
  <w:p w:rsidR="002208F8" w:rsidRDefault="002208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DA" w:rsidRDefault="00E520DA" w:rsidP="002208F8">
      <w:r>
        <w:separator/>
      </w:r>
    </w:p>
  </w:footnote>
  <w:footnote w:type="continuationSeparator" w:id="0">
    <w:p w:rsidR="00E520DA" w:rsidRDefault="00E520DA" w:rsidP="0022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06069"/>
    <w:rsid w:val="00182CDB"/>
    <w:rsid w:val="002208F8"/>
    <w:rsid w:val="006E0619"/>
    <w:rsid w:val="00772A04"/>
    <w:rsid w:val="007A0462"/>
    <w:rsid w:val="007C4B70"/>
    <w:rsid w:val="00B24BB9"/>
    <w:rsid w:val="00C75780"/>
    <w:rsid w:val="00D11B85"/>
    <w:rsid w:val="00E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-poninsk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8F88-0E06-44D1-AF19-E1BEFC30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Екатерина </cp:lastModifiedBy>
  <cp:revision>8</cp:revision>
  <cp:lastPrinted>2020-10-07T11:56:00Z</cp:lastPrinted>
  <dcterms:created xsi:type="dcterms:W3CDTF">2020-09-29T06:41:00Z</dcterms:created>
  <dcterms:modified xsi:type="dcterms:W3CDTF">2020-10-07T11:56:00Z</dcterms:modified>
</cp:coreProperties>
</file>