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A02C85" w:rsidRPr="00E86CEB">
        <w:rPr>
          <w:b/>
          <w:sz w:val="28"/>
          <w:szCs w:val="28"/>
        </w:rPr>
        <w:t>2</w:t>
      </w:r>
      <w:r w:rsidR="00784AEB">
        <w:rPr>
          <w:b/>
          <w:sz w:val="28"/>
          <w:szCs w:val="28"/>
        </w:rPr>
        <w:t>3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784AEB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E72BD">
        <w:rPr>
          <w:b/>
          <w:sz w:val="28"/>
          <w:szCs w:val="28"/>
        </w:rPr>
        <w:t xml:space="preserve"> марта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304122" w:rsidRDefault="00784AEB" w:rsidP="00F44E40">
            <w:pPr>
              <w:tabs>
                <w:tab w:val="left" w:pos="2850"/>
              </w:tabs>
              <w:spacing w:line="360" w:lineRule="auto"/>
              <w:jc w:val="both"/>
            </w:pPr>
            <w:r>
              <w:t>Информационное сообщение</w:t>
            </w:r>
            <w:r w:rsidR="004B7C69">
              <w:t xml:space="preserve"> </w:t>
            </w:r>
            <w:r w:rsidR="004B7C69" w:rsidRPr="00653679">
              <w:t>о возможности предоставления в аренду земельные участки, земли сельскохозяйственного назначения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0466F1" w:rsidP="003622AE">
            <w:pPr>
              <w:jc w:val="center"/>
            </w:pPr>
            <w:r>
              <w:t>3</w:t>
            </w:r>
          </w:p>
        </w:tc>
      </w:tr>
      <w:tr w:rsidR="000466F1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F1" w:rsidRDefault="000466F1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F1" w:rsidRPr="00304122" w:rsidRDefault="000466F1" w:rsidP="00B80E57">
            <w:pPr>
              <w:tabs>
                <w:tab w:val="left" w:pos="2850"/>
              </w:tabs>
              <w:spacing w:line="360" w:lineRule="auto"/>
              <w:jc w:val="both"/>
            </w:pPr>
            <w:r>
              <w:t xml:space="preserve">Информационное сообщение </w:t>
            </w:r>
            <w:r w:rsidRPr="00653679">
              <w:t>о возможности предоставления в аренду земельные участки, земли сельскохозяйственного назначения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F1" w:rsidRDefault="000466F1" w:rsidP="003622AE">
            <w:pPr>
              <w:jc w:val="center"/>
            </w:pPr>
            <w:r>
              <w:t>4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tbl>
      <w:tblPr>
        <w:tblW w:w="9969" w:type="dxa"/>
        <w:tblLayout w:type="fixed"/>
        <w:tblLook w:val="04A0" w:firstRow="1" w:lastRow="0" w:firstColumn="1" w:lastColumn="0" w:noHBand="0" w:noVBand="1"/>
      </w:tblPr>
      <w:tblGrid>
        <w:gridCol w:w="9733"/>
        <w:gridCol w:w="236"/>
      </w:tblGrid>
      <w:tr w:rsidR="00304122" w:rsidRPr="00F60FBE" w:rsidTr="000466F1">
        <w:tc>
          <w:tcPr>
            <w:tcW w:w="9733" w:type="dxa"/>
            <w:shd w:val="clear" w:color="auto" w:fill="auto"/>
          </w:tcPr>
          <w:p w:rsidR="00784AEB" w:rsidRPr="003A7CEE" w:rsidRDefault="00784AEB" w:rsidP="00784AEB">
            <w:pPr>
              <w:spacing w:line="276" w:lineRule="auto"/>
              <w:ind w:firstLine="709"/>
              <w:jc w:val="center"/>
              <w:rPr>
                <w:b/>
              </w:rPr>
            </w:pPr>
            <w:r w:rsidRPr="003A7CEE">
              <w:rPr>
                <w:b/>
              </w:rPr>
              <w:t>ИНФОРМАЦИОННОЕ СООБЩЕНИЕ</w:t>
            </w:r>
          </w:p>
          <w:p w:rsidR="00784AEB" w:rsidRDefault="00784AEB" w:rsidP="00784AEB">
            <w:pPr>
              <w:spacing w:line="276" w:lineRule="auto"/>
              <w:ind w:firstLine="709"/>
              <w:jc w:val="both"/>
            </w:pPr>
          </w:p>
          <w:p w:rsidR="00784AEB" w:rsidRPr="00653679" w:rsidRDefault="00784AEB" w:rsidP="00784AEB">
            <w:pPr>
              <w:ind w:firstLine="709"/>
              <w:jc w:val="both"/>
            </w:pPr>
            <w:r w:rsidRPr="00653679">
              <w:t xml:space="preserve">Администрация муниципального образования «Муниципальный округ </w:t>
            </w:r>
            <w:proofErr w:type="spellStart"/>
            <w:r w:rsidRPr="00653679">
              <w:t>Глазовский</w:t>
            </w:r>
            <w:proofErr w:type="spellEnd"/>
            <w:r w:rsidRPr="00653679">
              <w:t xml:space="preserve"> район Удмуртской Республики» информирует о возможности предоставления в аренду земельные участки, земли сельскохозяйственного назначения, с кадастровыми номерами:</w:t>
            </w:r>
          </w:p>
          <w:p w:rsidR="00784AEB" w:rsidRPr="00653679" w:rsidRDefault="00784AEB" w:rsidP="00784AEB">
            <w:pPr>
              <w:ind w:firstLine="709"/>
              <w:jc w:val="both"/>
            </w:pPr>
            <w:r w:rsidRPr="00653679">
              <w:t xml:space="preserve">- 18:05:000000:2258, площадью 4301364 </w:t>
            </w:r>
            <w:proofErr w:type="spellStart"/>
            <w:r w:rsidRPr="00653679">
              <w:t>кв.м</w:t>
            </w:r>
            <w:proofErr w:type="spellEnd"/>
            <w:r w:rsidRPr="00653679">
              <w:t xml:space="preserve">., местоположение: Удмуртская Республика </w:t>
            </w:r>
            <w:proofErr w:type="spellStart"/>
            <w:r w:rsidRPr="00653679">
              <w:t>Глазовский</w:t>
            </w:r>
            <w:proofErr w:type="spellEnd"/>
            <w:r w:rsidRPr="00653679">
              <w:t xml:space="preserve"> район, разрешенное использование: для сельскохозяйственного производства;</w:t>
            </w:r>
          </w:p>
          <w:p w:rsidR="00784AEB" w:rsidRPr="00653679" w:rsidRDefault="00784AEB" w:rsidP="00784AEB">
            <w:pPr>
              <w:ind w:firstLine="709"/>
              <w:jc w:val="both"/>
            </w:pPr>
            <w:r w:rsidRPr="00653679">
              <w:t xml:space="preserve">-  18:05:000000:2263, площадью 3352186 </w:t>
            </w:r>
            <w:proofErr w:type="spellStart"/>
            <w:r w:rsidRPr="00653679">
              <w:t>кв.м</w:t>
            </w:r>
            <w:proofErr w:type="spellEnd"/>
            <w:r w:rsidRPr="00653679">
              <w:t xml:space="preserve">., местоположение: Удмуртская Республика </w:t>
            </w:r>
            <w:proofErr w:type="spellStart"/>
            <w:r w:rsidRPr="00653679">
              <w:t>Глазовский</w:t>
            </w:r>
            <w:proofErr w:type="spellEnd"/>
            <w:r w:rsidRPr="00653679">
              <w:t xml:space="preserve"> район, разрешенное использование: для сельскохозяйственного производства;</w:t>
            </w:r>
          </w:p>
          <w:p w:rsidR="00784AEB" w:rsidRPr="00653679" w:rsidRDefault="00784AEB" w:rsidP="00784AEB">
            <w:pPr>
              <w:ind w:firstLine="709"/>
              <w:jc w:val="both"/>
            </w:pPr>
            <w:r w:rsidRPr="00653679">
              <w:t xml:space="preserve">- 18:05:024001:982, площадью 3341997 </w:t>
            </w:r>
            <w:proofErr w:type="spellStart"/>
            <w:r w:rsidRPr="00653679">
              <w:t>кв.м</w:t>
            </w:r>
            <w:proofErr w:type="spellEnd"/>
            <w:r w:rsidRPr="00653679">
              <w:t xml:space="preserve">., местоположение: Удмуртская Республика </w:t>
            </w:r>
            <w:proofErr w:type="spellStart"/>
            <w:r w:rsidRPr="00653679">
              <w:t>Глазовский</w:t>
            </w:r>
            <w:proofErr w:type="spellEnd"/>
            <w:r w:rsidRPr="00653679">
              <w:t xml:space="preserve"> район, разрешенное использование: для сельскохозяйственного производства;</w:t>
            </w:r>
          </w:p>
          <w:p w:rsidR="00784AEB" w:rsidRPr="00653679" w:rsidRDefault="00784AEB" w:rsidP="00784AEB">
            <w:pPr>
              <w:ind w:firstLine="709"/>
              <w:jc w:val="both"/>
            </w:pPr>
            <w:r w:rsidRPr="00653679">
              <w:t xml:space="preserve">- 18:05:026001:401, площадью 5123025 </w:t>
            </w:r>
            <w:proofErr w:type="spellStart"/>
            <w:r w:rsidRPr="00653679">
              <w:t>кв.м</w:t>
            </w:r>
            <w:proofErr w:type="spellEnd"/>
            <w:r w:rsidRPr="00653679">
              <w:t xml:space="preserve">., местоположение: Удмуртская Республика </w:t>
            </w:r>
            <w:proofErr w:type="spellStart"/>
            <w:r w:rsidRPr="00653679">
              <w:t>Глазовский</w:t>
            </w:r>
            <w:proofErr w:type="spellEnd"/>
            <w:r w:rsidRPr="00653679">
              <w:t xml:space="preserve"> район, разрешенное использование: растениеводство (код 1.1);</w:t>
            </w:r>
          </w:p>
          <w:p w:rsidR="00784AEB" w:rsidRPr="00653679" w:rsidRDefault="00784AEB" w:rsidP="00784AEB">
            <w:pPr>
              <w:ind w:firstLine="709"/>
              <w:jc w:val="both"/>
            </w:pPr>
            <w:r w:rsidRPr="00653679">
              <w:t xml:space="preserve">- 18:05:000000:2226, площадью 2114519 </w:t>
            </w:r>
            <w:proofErr w:type="spellStart"/>
            <w:r w:rsidRPr="00653679">
              <w:t>кв.м</w:t>
            </w:r>
            <w:proofErr w:type="spellEnd"/>
            <w:r w:rsidRPr="00653679">
              <w:t xml:space="preserve">., местоположение: Удмуртская Республика </w:t>
            </w:r>
            <w:proofErr w:type="spellStart"/>
            <w:r w:rsidRPr="00653679">
              <w:t>Глазовский</w:t>
            </w:r>
            <w:proofErr w:type="spellEnd"/>
            <w:r w:rsidRPr="00653679">
              <w:t xml:space="preserve"> район, разрешенное использование: для сельскохозяйственного производства;</w:t>
            </w:r>
          </w:p>
          <w:p w:rsidR="00784AEB" w:rsidRPr="00653679" w:rsidRDefault="00784AEB" w:rsidP="00784AEB">
            <w:pPr>
              <w:ind w:firstLine="709"/>
              <w:jc w:val="both"/>
            </w:pPr>
            <w:r w:rsidRPr="00653679">
              <w:t xml:space="preserve">- 18:05:000000:2225, площадью 1593844 </w:t>
            </w:r>
            <w:proofErr w:type="spellStart"/>
            <w:r w:rsidRPr="00653679">
              <w:t>кв.м</w:t>
            </w:r>
            <w:proofErr w:type="spellEnd"/>
            <w:r w:rsidRPr="00653679">
              <w:t xml:space="preserve">., местоположение: Удмуртская Республика </w:t>
            </w:r>
            <w:proofErr w:type="spellStart"/>
            <w:r w:rsidRPr="00653679">
              <w:t>Глазовский</w:t>
            </w:r>
            <w:proofErr w:type="spellEnd"/>
            <w:r w:rsidRPr="00653679">
              <w:t xml:space="preserve"> район, разрешенное использование: для сельскохозяйственного производства;</w:t>
            </w:r>
          </w:p>
          <w:p w:rsidR="00784AEB" w:rsidRPr="00653679" w:rsidRDefault="00784AEB" w:rsidP="00784AEB">
            <w:pPr>
              <w:ind w:firstLine="709"/>
              <w:jc w:val="both"/>
            </w:pPr>
            <w:r w:rsidRPr="00653679">
              <w:t xml:space="preserve">- 18:05:000000:2223, площадью 2135883 </w:t>
            </w:r>
            <w:proofErr w:type="spellStart"/>
            <w:r w:rsidRPr="00653679">
              <w:t>кв.м</w:t>
            </w:r>
            <w:proofErr w:type="spellEnd"/>
            <w:r w:rsidRPr="00653679">
              <w:t xml:space="preserve">., местоположение: Удмуртская Республика </w:t>
            </w:r>
            <w:proofErr w:type="spellStart"/>
            <w:r w:rsidRPr="00653679">
              <w:t>Глазовский</w:t>
            </w:r>
            <w:proofErr w:type="spellEnd"/>
            <w:r w:rsidRPr="00653679">
              <w:t xml:space="preserve"> район, разрешенное использование: для сельскохозяйственного производства;</w:t>
            </w:r>
          </w:p>
          <w:p w:rsidR="00784AEB" w:rsidRPr="00653679" w:rsidRDefault="00784AEB" w:rsidP="00784AEB">
            <w:pPr>
              <w:ind w:firstLine="709"/>
              <w:jc w:val="both"/>
            </w:pPr>
            <w:r w:rsidRPr="00653679">
              <w:t xml:space="preserve">- 18:05:026001:400, площадью 2196892 </w:t>
            </w:r>
            <w:proofErr w:type="spellStart"/>
            <w:r w:rsidRPr="00653679">
              <w:t>кв.м</w:t>
            </w:r>
            <w:proofErr w:type="spellEnd"/>
            <w:r w:rsidRPr="00653679">
              <w:t xml:space="preserve">., местоположение: Удмуртская Республика </w:t>
            </w:r>
            <w:proofErr w:type="spellStart"/>
            <w:r w:rsidRPr="00653679">
              <w:t>Глазовский</w:t>
            </w:r>
            <w:proofErr w:type="spellEnd"/>
            <w:r w:rsidRPr="00653679">
              <w:t xml:space="preserve"> район, разрешенное использование: для сельскохозяйственного производства;</w:t>
            </w:r>
          </w:p>
          <w:p w:rsidR="00784AEB" w:rsidRPr="00653679" w:rsidRDefault="00784AEB" w:rsidP="00784AEB">
            <w:pPr>
              <w:ind w:firstLine="709"/>
              <w:jc w:val="both"/>
            </w:pPr>
            <w:r w:rsidRPr="00653679">
              <w:t xml:space="preserve">- 18:05:026001:399, площадью 2996991 </w:t>
            </w:r>
            <w:proofErr w:type="spellStart"/>
            <w:r w:rsidRPr="00653679">
              <w:t>кв.м</w:t>
            </w:r>
            <w:proofErr w:type="spellEnd"/>
            <w:r w:rsidRPr="00653679">
              <w:t xml:space="preserve">., местоположение: Удмуртская Республика </w:t>
            </w:r>
            <w:proofErr w:type="spellStart"/>
            <w:r w:rsidRPr="00653679">
              <w:t>Глазовский</w:t>
            </w:r>
            <w:proofErr w:type="spellEnd"/>
            <w:r w:rsidRPr="00653679">
              <w:t xml:space="preserve"> район, разрешенное использование: для сельскохозяйственного производства;</w:t>
            </w:r>
          </w:p>
          <w:p w:rsidR="00784AEB" w:rsidRPr="00653679" w:rsidRDefault="00784AEB" w:rsidP="00784AEB">
            <w:pPr>
              <w:ind w:firstLine="709"/>
              <w:jc w:val="both"/>
              <w:rPr>
                <w:rFonts w:eastAsiaTheme="minorHAnsi"/>
                <w:bCs/>
                <w:lang w:eastAsia="en-US"/>
              </w:rPr>
            </w:pPr>
            <w:r w:rsidRPr="00653679">
              <w:rPr>
                <w:rFonts w:eastAsiaTheme="minorHAnsi"/>
                <w:bCs/>
                <w:lang w:eastAsia="en-US"/>
              </w:rPr>
              <w:t>сельскохозяйственным организациями,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п.8, ст.10 ФЗ от 24.07.2002  N 101-ФЗ "Об обороте земель сельскохозяйственного назначения", сроком на 5 лет.</w:t>
            </w:r>
          </w:p>
          <w:p w:rsidR="00784AEB" w:rsidRPr="00653679" w:rsidRDefault="00784AEB" w:rsidP="00784AEB">
            <w:pPr>
              <w:ind w:firstLine="851"/>
              <w:jc w:val="both"/>
            </w:pPr>
            <w:r w:rsidRPr="00653679">
              <w:t xml:space="preserve">Подать заявление о намерении заключить договор аренды земельного участка можно ежедневно </w:t>
            </w:r>
            <w:r w:rsidRPr="00653679">
              <w:rPr>
                <w:b/>
                <w:u w:val="single"/>
              </w:rPr>
              <w:t>с 20 марта 2023 г.  по  18 апреля 2023 года</w:t>
            </w:r>
            <w:r w:rsidRPr="00653679">
              <w:t xml:space="preserve"> с 8.00 до 17.00 часов, обед с 12.00 </w:t>
            </w:r>
            <w:proofErr w:type="gramStart"/>
            <w:r w:rsidRPr="00653679">
              <w:t>до</w:t>
            </w:r>
            <w:proofErr w:type="gramEnd"/>
            <w:r w:rsidRPr="00653679">
              <w:t xml:space="preserve"> 13.00, </w:t>
            </w:r>
            <w:proofErr w:type="gramStart"/>
            <w:r w:rsidRPr="00653679">
              <w:t>кроме</w:t>
            </w:r>
            <w:proofErr w:type="gramEnd"/>
            <w:r w:rsidRPr="00653679">
              <w:t xml:space="preserve"> выходных дней, в отделе имущественных отношений Администрации муниципального образования  «Муниципальный округ </w:t>
            </w:r>
            <w:proofErr w:type="spellStart"/>
            <w:r w:rsidRPr="00653679">
              <w:t>Глазовский</w:t>
            </w:r>
            <w:proofErr w:type="spellEnd"/>
            <w:r w:rsidRPr="00653679">
              <w:t xml:space="preserve"> район Удмуртской Республики» по адресу: </w:t>
            </w:r>
            <w:proofErr w:type="gramStart"/>
            <w:r w:rsidRPr="00653679">
              <w:t xml:space="preserve">УР, г. Глазов,  ул. М. Гвардии, д. 22а, </w:t>
            </w:r>
            <w:proofErr w:type="spellStart"/>
            <w:r w:rsidRPr="00653679">
              <w:t>каб</w:t>
            </w:r>
            <w:proofErr w:type="spellEnd"/>
            <w:r w:rsidRPr="00653679">
              <w:t xml:space="preserve">. 405,  тел. 8(34141)5-41-36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      </w:r>
            <w:proofErr w:type="spellStart"/>
            <w:r w:rsidRPr="00653679">
              <w:rPr>
                <w:lang w:val="en-US"/>
              </w:rPr>
              <w:t>omsu</w:t>
            </w:r>
            <w:proofErr w:type="spellEnd"/>
            <w:r w:rsidRPr="00653679">
              <w:t>@</w:t>
            </w:r>
            <w:hyperlink r:id="rId10" w:history="1">
              <w:r w:rsidRPr="00653679">
                <w:t>glazrayon.ru</w:t>
              </w:r>
            </w:hyperlink>
            <w:r w:rsidRPr="00653679">
      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</w:t>
            </w:r>
            <w:proofErr w:type="gramEnd"/>
            <w:r w:rsidRPr="00653679">
              <w:t xml:space="preserve"> № 634 «О видах электронной подписи, использованием которых допускается при обращении за получением государственных и муниципальных услуг».</w:t>
            </w:r>
          </w:p>
          <w:p w:rsidR="00304122" w:rsidRPr="00F60FBE" w:rsidRDefault="00304122" w:rsidP="00F44E40">
            <w:pPr>
              <w:spacing w:after="200" w:line="276" w:lineRule="auto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304122" w:rsidRPr="00F60FBE" w:rsidRDefault="00304122" w:rsidP="00785A9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304122" w:rsidRPr="001548CE" w:rsidTr="000466F1">
        <w:tc>
          <w:tcPr>
            <w:tcW w:w="9733" w:type="dxa"/>
            <w:shd w:val="clear" w:color="auto" w:fill="auto"/>
          </w:tcPr>
          <w:p w:rsidR="00304122" w:rsidRPr="001548CE" w:rsidRDefault="00304122" w:rsidP="00785A93">
            <w:pPr>
              <w:tabs>
                <w:tab w:val="left" w:pos="7830"/>
              </w:tabs>
              <w:spacing w:line="360" w:lineRule="auto"/>
              <w:jc w:val="both"/>
            </w:pPr>
          </w:p>
        </w:tc>
        <w:tc>
          <w:tcPr>
            <w:tcW w:w="236" w:type="dxa"/>
            <w:shd w:val="clear" w:color="auto" w:fill="auto"/>
          </w:tcPr>
          <w:p w:rsidR="00304122" w:rsidRPr="001548CE" w:rsidRDefault="00304122" w:rsidP="00785A93">
            <w:pPr>
              <w:tabs>
                <w:tab w:val="left" w:pos="783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0466F1" w:rsidRPr="003A7CEE" w:rsidRDefault="000466F1" w:rsidP="000466F1">
      <w:pPr>
        <w:spacing w:line="276" w:lineRule="auto"/>
        <w:ind w:firstLine="709"/>
        <w:jc w:val="center"/>
        <w:rPr>
          <w:b/>
        </w:rPr>
      </w:pPr>
      <w:r w:rsidRPr="003A7CEE">
        <w:rPr>
          <w:b/>
        </w:rPr>
        <w:t>ИНФОРМАЦИОННОЕ СООБЩЕНИЕ</w:t>
      </w:r>
    </w:p>
    <w:p w:rsidR="000466F1" w:rsidRDefault="000466F1" w:rsidP="000466F1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</w:p>
    <w:p w:rsidR="000466F1" w:rsidRDefault="000466F1" w:rsidP="000466F1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Администрация муниципального образования «Муниципальный округ </w:t>
      </w:r>
      <w:proofErr w:type="spellStart"/>
      <w:r>
        <w:rPr>
          <w:color w:val="000000"/>
        </w:rPr>
        <w:t>Глазовский</w:t>
      </w:r>
      <w:proofErr w:type="spellEnd"/>
      <w:r>
        <w:rPr>
          <w:color w:val="000000"/>
        </w:rPr>
        <w:t xml:space="preserve"> район Удмуртской Республики» информирует о возможности предоставления в аренду земельного участка, находящегося в муниципальной собственности, с кадастровым номером 18:05:000000:2092, площадью 15052047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., категория земель: земли сельскохозяйственного назначения, местоположение: Удмуртская Республика </w:t>
      </w:r>
      <w:proofErr w:type="spellStart"/>
      <w:r>
        <w:rPr>
          <w:color w:val="000000"/>
        </w:rPr>
        <w:t>Глазовский</w:t>
      </w:r>
      <w:proofErr w:type="spellEnd"/>
      <w:r>
        <w:rPr>
          <w:color w:val="000000"/>
        </w:rPr>
        <w:t xml:space="preserve"> район, с/</w:t>
      </w:r>
      <w:proofErr w:type="spellStart"/>
      <w:r>
        <w:rPr>
          <w:color w:val="000000"/>
        </w:rPr>
        <w:t>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Понинское</w:t>
      </w:r>
      <w:proofErr w:type="spellEnd"/>
      <w:r>
        <w:rPr>
          <w:color w:val="000000"/>
        </w:rPr>
        <w:t>, с разрешенным видом использования: для сельскохозяйственного производства, в соответствии с п.8, ст.10 ФЗ от 24.07.2002 N 101-ФЗ "Об обороте земель сельскохозяйственного назначения", сроком на 5 лет.</w:t>
      </w:r>
    </w:p>
    <w:p w:rsidR="000466F1" w:rsidRDefault="000466F1" w:rsidP="000466F1">
      <w:pPr>
        <w:pStyle w:val="ab"/>
        <w:spacing w:before="0" w:beforeAutospacing="0" w:after="0" w:afterAutospacing="0"/>
        <w:ind w:firstLine="851"/>
        <w:jc w:val="both"/>
      </w:pPr>
      <w:proofErr w:type="gramStart"/>
      <w:r>
        <w:rPr>
          <w:color w:val="000000"/>
        </w:rPr>
        <w:t xml:space="preserve">Подать заявление о намерении участвовать в аукционе на право заключения договора аренды земельного участка можно ежедневно </w:t>
      </w:r>
      <w:r>
        <w:rPr>
          <w:b/>
          <w:bCs/>
          <w:color w:val="000000"/>
          <w:u w:val="single"/>
        </w:rPr>
        <w:t>с 20 марта  2023 г.  по 18 апреля 2023 года</w:t>
      </w:r>
      <w:r>
        <w:rPr>
          <w:color w:val="000000"/>
        </w:rPr>
        <w:t xml:space="preserve"> с 8.00 до 17.00 часов, обед с 12.00 до 13.00, кроме выходных дней, в отделе имущественных отношений Администрации муниципального образования  «Муниципальный округ </w:t>
      </w:r>
      <w:proofErr w:type="spellStart"/>
      <w:r>
        <w:rPr>
          <w:color w:val="000000"/>
        </w:rPr>
        <w:t>Глазовский</w:t>
      </w:r>
      <w:proofErr w:type="spellEnd"/>
      <w:r>
        <w:rPr>
          <w:color w:val="000000"/>
        </w:rPr>
        <w:t xml:space="preserve"> район Удмуртской Республики» по адресу: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 xml:space="preserve">УР, г. Глазов,  ул. М. Гвардии, д. 22а,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405,  тел. 8(34141)5-41-36 лично или через законного представителя, посредством почтовой связи на бумажном носителе, либо в электронном виде на адрес электронной почты omsu@</w:t>
      </w:r>
      <w:hyperlink r:id="rId11" w:tooltip="mailto:glazrayon@mail.ru" w:history="1">
        <w:r>
          <w:rPr>
            <w:rStyle w:val="aa"/>
            <w:color w:val="000000"/>
          </w:rPr>
          <w:t>glazrayon.ru</w:t>
        </w:r>
      </w:hyperlink>
      <w:r>
        <w:rPr>
          <w:color w:val="000000"/>
        </w:rP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</w:t>
      </w:r>
      <w:proofErr w:type="gramEnd"/>
      <w:r>
        <w:rPr>
          <w:color w:val="000000"/>
        </w:rPr>
        <w:t xml:space="preserve"> № 634 «О 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7F5A19" w:rsidRDefault="007F5A19" w:rsidP="00EB1D9C">
      <w:pPr>
        <w:ind w:firstLine="709"/>
        <w:jc w:val="both"/>
        <w:rPr>
          <w:color w:val="2D2D2D"/>
        </w:rPr>
      </w:pPr>
    </w:p>
    <w:p w:rsidR="007D1ABF" w:rsidRDefault="007D1ABF" w:rsidP="00EB1D9C">
      <w:pPr>
        <w:ind w:firstLine="709"/>
        <w:jc w:val="both"/>
        <w:rPr>
          <w:color w:val="2D2D2D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  <w:bookmarkStart w:id="0" w:name="_GoBack"/>
      <w:bookmarkEnd w:id="0"/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3622AE" w:rsidRPr="002208F8" w:rsidRDefault="003622AE" w:rsidP="00784AEB">
      <w:pPr>
        <w:suppressAutoHyphens/>
        <w:spacing w:after="12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784AEB">
        <w:t>20</w:t>
      </w:r>
      <w:r>
        <w:t>.0</w:t>
      </w:r>
      <w:r w:rsidR="00D35BE3">
        <w:t>3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E757F2" w:rsidRDefault="003622AE" w:rsidP="00F44E40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sectPr w:rsidR="00E757F2" w:rsidSect="009A723D">
      <w:footerReference w:type="default" r:id="rId12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3C" w:rsidRDefault="00F27E3C" w:rsidP="002208F8">
      <w:r>
        <w:separator/>
      </w:r>
    </w:p>
  </w:endnote>
  <w:endnote w:type="continuationSeparator" w:id="0">
    <w:p w:rsidR="00F27E3C" w:rsidRDefault="00F27E3C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F1234B">
        <w:pPr>
          <w:pStyle w:val="a8"/>
          <w:jc w:val="center"/>
        </w:pPr>
        <w:r>
          <w:fldChar w:fldCharType="begin"/>
        </w:r>
        <w:r w:rsidR="00B94B97">
          <w:instrText>PAGE   \* MERGEFORMAT</w:instrText>
        </w:r>
        <w:r>
          <w:fldChar w:fldCharType="separate"/>
        </w:r>
        <w:r w:rsidR="00046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3C" w:rsidRDefault="00F27E3C" w:rsidP="002208F8">
      <w:r>
        <w:separator/>
      </w:r>
    </w:p>
  </w:footnote>
  <w:footnote w:type="continuationSeparator" w:id="0">
    <w:p w:rsidR="00F27E3C" w:rsidRDefault="00F27E3C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75780"/>
    <w:rsid w:val="00C81CCC"/>
    <w:rsid w:val="00C87DF6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520DA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3A2D"/>
    <w:rsid w:val="00F9694C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zrayo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lazrayo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3680-007A-4FB0-9141-50779C15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</cp:revision>
  <cp:lastPrinted>2023-03-20T09:51:00Z</cp:lastPrinted>
  <dcterms:created xsi:type="dcterms:W3CDTF">2023-03-20T10:09:00Z</dcterms:created>
  <dcterms:modified xsi:type="dcterms:W3CDTF">2023-03-27T05:51:00Z</dcterms:modified>
</cp:coreProperties>
</file>