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03A" w:rsidRDefault="0082403A" w:rsidP="0082403A">
      <w:pPr>
        <w:jc w:val="center"/>
        <w:rPr>
          <w:b/>
          <w:sz w:val="18"/>
          <w:szCs w:val="18"/>
        </w:rPr>
      </w:pPr>
      <w:r>
        <w:rPr>
          <w:b/>
          <w:sz w:val="18"/>
          <w:szCs w:val="18"/>
        </w:rPr>
        <w:t>АДМИНИСТРАЦИЯ  МУНИЦИПАЛЬНОГО  ОБРАЗОВАНИЯ  «УРАКОВСКОЕ»</w:t>
      </w:r>
    </w:p>
    <w:p w:rsidR="0082403A" w:rsidRDefault="0082403A" w:rsidP="0082403A">
      <w:pPr>
        <w:jc w:val="center"/>
      </w:pPr>
    </w:p>
    <w:p w:rsidR="0082403A" w:rsidRDefault="0082403A" w:rsidP="0082403A">
      <w:pPr>
        <w:jc w:val="center"/>
        <w:rPr>
          <w:b/>
          <w:sz w:val="18"/>
          <w:szCs w:val="18"/>
        </w:rPr>
      </w:pPr>
      <w:r>
        <w:rPr>
          <w:b/>
          <w:sz w:val="18"/>
          <w:szCs w:val="18"/>
        </w:rPr>
        <w:t>«УРАК»  МУНИЦИПАЛ  КЫЛДЫТЭТЛЭН  АДМИНИСТРАЦИЕЗ</w:t>
      </w:r>
    </w:p>
    <w:p w:rsidR="0082403A" w:rsidRDefault="0082403A" w:rsidP="0082403A">
      <w:pPr>
        <w:jc w:val="center"/>
        <w:rPr>
          <w:b/>
          <w:sz w:val="18"/>
          <w:szCs w:val="18"/>
        </w:rPr>
      </w:pPr>
    </w:p>
    <w:p w:rsidR="0082403A" w:rsidRDefault="0082403A" w:rsidP="0082403A">
      <w:pPr>
        <w:jc w:val="center"/>
        <w:rPr>
          <w:b/>
          <w:sz w:val="18"/>
          <w:szCs w:val="18"/>
        </w:rPr>
      </w:pPr>
    </w:p>
    <w:p w:rsidR="0082403A" w:rsidRDefault="0082403A" w:rsidP="0082403A">
      <w:pPr>
        <w:keepNext/>
        <w:jc w:val="center"/>
        <w:outlineLvl w:val="0"/>
        <w:rPr>
          <w:b/>
          <w:bCs/>
          <w:sz w:val="24"/>
          <w:szCs w:val="18"/>
        </w:rPr>
      </w:pPr>
      <w:r>
        <w:rPr>
          <w:b/>
          <w:bCs/>
          <w:sz w:val="24"/>
          <w:szCs w:val="18"/>
        </w:rPr>
        <w:t>ПОСТАНОВЛЕНИЕ</w:t>
      </w:r>
    </w:p>
    <w:p w:rsidR="0082403A" w:rsidRDefault="0082403A" w:rsidP="0082403A">
      <w:pPr>
        <w:keepNext/>
        <w:jc w:val="center"/>
        <w:outlineLvl w:val="0"/>
        <w:rPr>
          <w:b/>
          <w:bCs/>
          <w:sz w:val="24"/>
          <w:szCs w:val="18"/>
        </w:rPr>
      </w:pPr>
      <w:r>
        <w:rPr>
          <w:b/>
          <w:bCs/>
          <w:sz w:val="24"/>
          <w:szCs w:val="18"/>
        </w:rPr>
        <w:t xml:space="preserve">                                                                                                                       </w:t>
      </w:r>
    </w:p>
    <w:p w:rsidR="0082403A" w:rsidRDefault="0082403A" w:rsidP="0082403A">
      <w:pPr>
        <w:rPr>
          <w:b/>
          <w:sz w:val="24"/>
          <w:szCs w:val="24"/>
        </w:rPr>
      </w:pPr>
      <w:r>
        <w:rPr>
          <w:b/>
          <w:sz w:val="24"/>
          <w:szCs w:val="24"/>
        </w:rPr>
        <w:t xml:space="preserve">23 декабря 2016 года                                                                                                    № </w:t>
      </w:r>
      <w:r w:rsidR="00AA64BA">
        <w:rPr>
          <w:b/>
          <w:sz w:val="24"/>
          <w:szCs w:val="24"/>
        </w:rPr>
        <w:t>51</w:t>
      </w:r>
    </w:p>
    <w:p w:rsidR="0082403A" w:rsidRPr="00444F35" w:rsidRDefault="0082403A" w:rsidP="0082403A">
      <w:pPr>
        <w:overflowPunct/>
        <w:autoSpaceDE/>
        <w:autoSpaceDN/>
        <w:adjustRightInd/>
        <w:ind w:left="-360"/>
        <w:jc w:val="center"/>
        <w:textAlignment w:val="auto"/>
        <w:rPr>
          <w:b/>
          <w:bCs/>
          <w:sz w:val="24"/>
          <w:szCs w:val="24"/>
        </w:rPr>
      </w:pPr>
    </w:p>
    <w:p w:rsidR="0082403A" w:rsidRPr="00444F35" w:rsidRDefault="0082403A" w:rsidP="0082403A">
      <w:pPr>
        <w:overflowPunct/>
        <w:autoSpaceDE/>
        <w:autoSpaceDN/>
        <w:adjustRightInd/>
        <w:textAlignment w:val="auto"/>
        <w:rPr>
          <w:b/>
          <w:bCs/>
          <w:sz w:val="23"/>
          <w:szCs w:val="23"/>
        </w:rPr>
      </w:pPr>
      <w:r w:rsidRPr="00444F35">
        <w:rPr>
          <w:b/>
          <w:bCs/>
          <w:sz w:val="23"/>
          <w:szCs w:val="23"/>
        </w:rPr>
        <w:t>Об утверждении Правил принятия решений</w:t>
      </w:r>
    </w:p>
    <w:p w:rsidR="0082403A" w:rsidRPr="00444F35" w:rsidRDefault="0082403A" w:rsidP="0082403A">
      <w:pPr>
        <w:overflowPunct/>
        <w:autoSpaceDE/>
        <w:autoSpaceDN/>
        <w:adjustRightInd/>
        <w:textAlignment w:val="auto"/>
        <w:rPr>
          <w:b/>
          <w:bCs/>
          <w:sz w:val="23"/>
          <w:szCs w:val="23"/>
        </w:rPr>
      </w:pPr>
      <w:r w:rsidRPr="00444F35">
        <w:rPr>
          <w:b/>
          <w:bCs/>
          <w:sz w:val="23"/>
          <w:szCs w:val="23"/>
        </w:rPr>
        <w:t>о заключении от имени муниципального образования</w:t>
      </w:r>
    </w:p>
    <w:p w:rsidR="0082403A" w:rsidRPr="00444F35" w:rsidRDefault="0082403A" w:rsidP="0082403A">
      <w:pPr>
        <w:overflowPunct/>
        <w:autoSpaceDE/>
        <w:autoSpaceDN/>
        <w:adjustRightInd/>
        <w:textAlignment w:val="auto"/>
        <w:rPr>
          <w:b/>
          <w:bCs/>
          <w:sz w:val="23"/>
          <w:szCs w:val="23"/>
        </w:rPr>
      </w:pPr>
      <w:r w:rsidRPr="00A61BF8">
        <w:rPr>
          <w:b/>
          <w:bCs/>
          <w:sz w:val="23"/>
          <w:szCs w:val="23"/>
        </w:rPr>
        <w:t>«</w:t>
      </w:r>
      <w:r>
        <w:rPr>
          <w:b/>
          <w:bCs/>
          <w:sz w:val="23"/>
          <w:szCs w:val="23"/>
        </w:rPr>
        <w:t>Ураковское</w:t>
      </w:r>
      <w:r w:rsidRPr="00A61BF8">
        <w:rPr>
          <w:b/>
          <w:bCs/>
          <w:sz w:val="23"/>
          <w:szCs w:val="23"/>
        </w:rPr>
        <w:t>»</w:t>
      </w:r>
      <w:r w:rsidRPr="00444F35">
        <w:rPr>
          <w:b/>
          <w:bCs/>
          <w:sz w:val="23"/>
          <w:szCs w:val="23"/>
        </w:rPr>
        <w:t xml:space="preserve"> муниципальных контрактов на поставку товаров, </w:t>
      </w:r>
    </w:p>
    <w:p w:rsidR="0082403A" w:rsidRPr="00444F35" w:rsidRDefault="0082403A" w:rsidP="0082403A">
      <w:pPr>
        <w:overflowPunct/>
        <w:autoSpaceDE/>
        <w:autoSpaceDN/>
        <w:adjustRightInd/>
        <w:textAlignment w:val="auto"/>
        <w:rPr>
          <w:b/>
          <w:bCs/>
          <w:sz w:val="23"/>
          <w:szCs w:val="23"/>
        </w:rPr>
      </w:pPr>
      <w:r w:rsidRPr="00444F35">
        <w:rPr>
          <w:b/>
          <w:bCs/>
          <w:sz w:val="23"/>
          <w:szCs w:val="23"/>
        </w:rPr>
        <w:t>выполнение работ, оказание услуг для обеспечения муниципальных нужд,</w:t>
      </w:r>
    </w:p>
    <w:p w:rsidR="0082403A" w:rsidRPr="00444F35" w:rsidRDefault="0082403A" w:rsidP="0082403A">
      <w:pPr>
        <w:overflowPunct/>
        <w:autoSpaceDE/>
        <w:autoSpaceDN/>
        <w:adjustRightInd/>
        <w:textAlignment w:val="auto"/>
        <w:rPr>
          <w:b/>
          <w:bCs/>
          <w:sz w:val="23"/>
          <w:szCs w:val="23"/>
        </w:rPr>
      </w:pPr>
      <w:r w:rsidRPr="00444F35">
        <w:rPr>
          <w:b/>
          <w:bCs/>
          <w:sz w:val="23"/>
          <w:szCs w:val="23"/>
        </w:rPr>
        <w:t xml:space="preserve">соглашений о </w:t>
      </w:r>
      <w:proofErr w:type="spellStart"/>
      <w:r w:rsidRPr="00444F35">
        <w:rPr>
          <w:b/>
          <w:bCs/>
          <w:sz w:val="23"/>
          <w:szCs w:val="23"/>
        </w:rPr>
        <w:t>муниципально</w:t>
      </w:r>
      <w:proofErr w:type="spellEnd"/>
      <w:r w:rsidRPr="00444F35">
        <w:rPr>
          <w:b/>
          <w:bCs/>
          <w:sz w:val="23"/>
          <w:szCs w:val="23"/>
        </w:rPr>
        <w:t xml:space="preserve">-частном партнерстве и концессионных </w:t>
      </w:r>
    </w:p>
    <w:p w:rsidR="0082403A" w:rsidRPr="00444F35" w:rsidRDefault="0082403A" w:rsidP="0082403A">
      <w:pPr>
        <w:overflowPunct/>
        <w:autoSpaceDE/>
        <w:autoSpaceDN/>
        <w:adjustRightInd/>
        <w:textAlignment w:val="auto"/>
        <w:rPr>
          <w:b/>
          <w:bCs/>
          <w:sz w:val="23"/>
          <w:szCs w:val="23"/>
        </w:rPr>
      </w:pPr>
      <w:r w:rsidRPr="00444F35">
        <w:rPr>
          <w:b/>
          <w:bCs/>
          <w:sz w:val="23"/>
          <w:szCs w:val="23"/>
        </w:rPr>
        <w:t xml:space="preserve">соглашений на срок превышающий срок действия утвержденных лимитов </w:t>
      </w:r>
    </w:p>
    <w:p w:rsidR="0082403A" w:rsidRPr="00444F35" w:rsidRDefault="0082403A" w:rsidP="0082403A">
      <w:pPr>
        <w:overflowPunct/>
        <w:autoSpaceDE/>
        <w:autoSpaceDN/>
        <w:adjustRightInd/>
        <w:textAlignment w:val="auto"/>
        <w:rPr>
          <w:b/>
          <w:bCs/>
          <w:sz w:val="23"/>
          <w:szCs w:val="23"/>
        </w:rPr>
      </w:pPr>
      <w:r w:rsidRPr="00444F35">
        <w:rPr>
          <w:b/>
          <w:bCs/>
          <w:sz w:val="23"/>
          <w:szCs w:val="23"/>
        </w:rPr>
        <w:t xml:space="preserve">бюджетных обязательств </w:t>
      </w:r>
    </w:p>
    <w:p w:rsidR="0082403A" w:rsidRPr="00444F35" w:rsidRDefault="0082403A" w:rsidP="0082403A">
      <w:pPr>
        <w:overflowPunct/>
        <w:autoSpaceDE/>
        <w:autoSpaceDN/>
        <w:adjustRightInd/>
        <w:ind w:firstLine="708"/>
        <w:jc w:val="both"/>
        <w:textAlignment w:val="auto"/>
        <w:rPr>
          <w:sz w:val="24"/>
        </w:rPr>
      </w:pPr>
    </w:p>
    <w:p w:rsidR="0082403A" w:rsidRPr="00444F35" w:rsidRDefault="0082403A" w:rsidP="0082403A">
      <w:pPr>
        <w:widowControl w:val="0"/>
        <w:overflowPunct/>
        <w:ind w:firstLine="567"/>
        <w:jc w:val="both"/>
        <w:textAlignment w:val="auto"/>
        <w:rPr>
          <w:rFonts w:ascii="Arial" w:hAnsi="Arial" w:cs="Arial"/>
          <w:b/>
          <w:sz w:val="22"/>
          <w:szCs w:val="22"/>
        </w:rPr>
      </w:pPr>
      <w:r w:rsidRPr="00444F35">
        <w:rPr>
          <w:sz w:val="24"/>
          <w:szCs w:val="24"/>
        </w:rPr>
        <w:t xml:space="preserve">В соответствии со </w:t>
      </w:r>
      <w:hyperlink r:id="rId5" w:history="1">
        <w:r w:rsidRPr="00444F35">
          <w:rPr>
            <w:sz w:val="24"/>
            <w:szCs w:val="24"/>
          </w:rPr>
          <w:t>статьей 72</w:t>
        </w:r>
      </w:hyperlink>
      <w:r w:rsidRPr="00444F35">
        <w:rPr>
          <w:sz w:val="24"/>
          <w:szCs w:val="24"/>
        </w:rPr>
        <w:t xml:space="preserve">, </w:t>
      </w:r>
      <w:hyperlink r:id="rId6" w:history="1">
        <w:r w:rsidRPr="00444F35">
          <w:rPr>
            <w:sz w:val="24"/>
            <w:szCs w:val="24"/>
          </w:rPr>
          <w:t>пунктом 6 статьи 78</w:t>
        </w:r>
      </w:hyperlink>
      <w:r w:rsidRPr="00444F35">
        <w:rPr>
          <w:sz w:val="24"/>
          <w:szCs w:val="24"/>
        </w:rPr>
        <w:t xml:space="preserve"> Бюджетного кодекса Российской Федерации и </w:t>
      </w:r>
      <w:hyperlink r:id="rId7" w:history="1">
        <w:r w:rsidRPr="00444F35">
          <w:rPr>
            <w:sz w:val="24"/>
            <w:szCs w:val="24"/>
          </w:rPr>
          <w:t>статьей 25</w:t>
        </w:r>
      </w:hyperlink>
      <w:r w:rsidRPr="00444F35">
        <w:rPr>
          <w:sz w:val="24"/>
          <w:szCs w:val="24"/>
        </w:rPr>
        <w:t xml:space="preserve"> Федерального закона от 07.05.2013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w:t>
      </w:r>
      <w:r w:rsidRPr="00444F35">
        <w:rPr>
          <w:b/>
          <w:sz w:val="24"/>
          <w:szCs w:val="24"/>
        </w:rPr>
        <w:t>Администрация</w:t>
      </w:r>
      <w:r>
        <w:rPr>
          <w:b/>
          <w:sz w:val="24"/>
          <w:szCs w:val="24"/>
        </w:rPr>
        <w:t xml:space="preserve"> муниципального образования </w:t>
      </w:r>
      <w:r w:rsidRPr="00A61BF8">
        <w:rPr>
          <w:b/>
          <w:sz w:val="24"/>
          <w:szCs w:val="24"/>
        </w:rPr>
        <w:t>«</w:t>
      </w:r>
      <w:r>
        <w:rPr>
          <w:b/>
          <w:sz w:val="24"/>
          <w:szCs w:val="24"/>
        </w:rPr>
        <w:t>Ураковское</w:t>
      </w:r>
      <w:r w:rsidRPr="00A61BF8">
        <w:rPr>
          <w:b/>
          <w:sz w:val="24"/>
          <w:szCs w:val="24"/>
        </w:rPr>
        <w:t>»</w:t>
      </w:r>
      <w:r w:rsidRPr="00444F35">
        <w:rPr>
          <w:b/>
          <w:sz w:val="24"/>
          <w:szCs w:val="24"/>
        </w:rPr>
        <w:t xml:space="preserve"> ПОСТАНОВЛЯЕТ</w:t>
      </w:r>
      <w:r w:rsidRPr="00444F35">
        <w:rPr>
          <w:rFonts w:ascii="Arial" w:hAnsi="Arial" w:cs="Arial"/>
          <w:b/>
          <w:sz w:val="22"/>
          <w:szCs w:val="22"/>
        </w:rPr>
        <w:t>:</w:t>
      </w:r>
    </w:p>
    <w:p w:rsidR="0082403A" w:rsidRPr="00444F35" w:rsidRDefault="0082403A" w:rsidP="0082403A">
      <w:pPr>
        <w:widowControl w:val="0"/>
        <w:overflowPunct/>
        <w:ind w:firstLine="540"/>
        <w:jc w:val="both"/>
        <w:textAlignment w:val="auto"/>
        <w:rPr>
          <w:rFonts w:ascii="Arial" w:hAnsi="Arial" w:cs="Arial"/>
          <w:b/>
          <w:sz w:val="22"/>
          <w:szCs w:val="22"/>
        </w:rPr>
      </w:pPr>
    </w:p>
    <w:p w:rsidR="0082403A" w:rsidRDefault="0082403A" w:rsidP="0082403A">
      <w:pPr>
        <w:widowControl w:val="0"/>
        <w:overflowPunct/>
        <w:ind w:firstLine="567"/>
        <w:jc w:val="both"/>
        <w:textAlignment w:val="auto"/>
        <w:rPr>
          <w:sz w:val="24"/>
          <w:szCs w:val="24"/>
        </w:rPr>
      </w:pPr>
      <w:r w:rsidRPr="00444F35">
        <w:rPr>
          <w:sz w:val="24"/>
          <w:szCs w:val="24"/>
        </w:rPr>
        <w:t xml:space="preserve">Утвердить прилагаемые </w:t>
      </w:r>
      <w:hyperlink w:anchor="P42" w:history="1">
        <w:r w:rsidRPr="00444F35">
          <w:rPr>
            <w:sz w:val="24"/>
            <w:szCs w:val="24"/>
          </w:rPr>
          <w:t>Правила</w:t>
        </w:r>
      </w:hyperlink>
      <w:r w:rsidRPr="00444F35">
        <w:rPr>
          <w:sz w:val="24"/>
          <w:szCs w:val="24"/>
        </w:rPr>
        <w:t xml:space="preserve"> принятия решений о заключении от имени муни</w:t>
      </w:r>
      <w:r>
        <w:rPr>
          <w:sz w:val="24"/>
          <w:szCs w:val="24"/>
        </w:rPr>
        <w:t xml:space="preserve">ципального образования </w:t>
      </w:r>
      <w:r w:rsidRPr="00A61BF8">
        <w:rPr>
          <w:sz w:val="24"/>
          <w:szCs w:val="24"/>
        </w:rPr>
        <w:t>«</w:t>
      </w:r>
      <w:r>
        <w:rPr>
          <w:sz w:val="24"/>
          <w:szCs w:val="24"/>
        </w:rPr>
        <w:t>Ураковское</w:t>
      </w:r>
      <w:r w:rsidRPr="00A61BF8">
        <w:rPr>
          <w:sz w:val="24"/>
          <w:szCs w:val="24"/>
        </w:rPr>
        <w:t>»</w:t>
      </w:r>
      <w:r w:rsidRPr="00444F35">
        <w:rPr>
          <w:sz w:val="24"/>
          <w:szCs w:val="24"/>
        </w:rPr>
        <w:t xml:space="preserve"> муниципальных контрактов на поставку товаров, выполнение работ, оказание услуг для обеспечения муниципальных нужд, соглашений о </w:t>
      </w:r>
      <w:proofErr w:type="spellStart"/>
      <w:r w:rsidRPr="00444F35">
        <w:rPr>
          <w:sz w:val="24"/>
          <w:szCs w:val="24"/>
        </w:rPr>
        <w:t>муниципально</w:t>
      </w:r>
      <w:proofErr w:type="spellEnd"/>
      <w:r w:rsidRPr="00444F35">
        <w:rPr>
          <w:sz w:val="24"/>
          <w:szCs w:val="24"/>
        </w:rPr>
        <w:t>-частном партнерстве и концессионных соглашений на срок, превышающий срок действия утвержденных лимитов бюджетных обязательств.</w:t>
      </w:r>
    </w:p>
    <w:p w:rsidR="0082403A" w:rsidRDefault="0082403A" w:rsidP="0082403A">
      <w:pPr>
        <w:widowControl w:val="0"/>
        <w:overflowPunct/>
        <w:ind w:firstLine="567"/>
        <w:jc w:val="both"/>
        <w:textAlignment w:val="auto"/>
        <w:rPr>
          <w:sz w:val="24"/>
          <w:szCs w:val="24"/>
        </w:rPr>
      </w:pPr>
    </w:p>
    <w:p w:rsidR="0082403A" w:rsidRDefault="0082403A" w:rsidP="0082403A">
      <w:pPr>
        <w:widowControl w:val="0"/>
        <w:overflowPunct/>
        <w:ind w:firstLine="567"/>
        <w:jc w:val="both"/>
        <w:textAlignment w:val="auto"/>
        <w:rPr>
          <w:sz w:val="24"/>
          <w:szCs w:val="24"/>
        </w:rPr>
      </w:pPr>
    </w:p>
    <w:p w:rsidR="0082403A" w:rsidRDefault="0082403A" w:rsidP="0082403A">
      <w:pPr>
        <w:widowControl w:val="0"/>
        <w:overflowPunct/>
        <w:ind w:firstLine="567"/>
        <w:jc w:val="both"/>
        <w:textAlignment w:val="auto"/>
        <w:rPr>
          <w:sz w:val="24"/>
          <w:szCs w:val="24"/>
        </w:rPr>
      </w:pPr>
    </w:p>
    <w:p w:rsidR="0082403A" w:rsidRDefault="0082403A" w:rsidP="0082403A">
      <w:pPr>
        <w:jc w:val="both"/>
        <w:rPr>
          <w:b/>
          <w:sz w:val="24"/>
          <w:szCs w:val="24"/>
        </w:rPr>
      </w:pPr>
      <w:r>
        <w:rPr>
          <w:b/>
          <w:sz w:val="24"/>
          <w:szCs w:val="24"/>
        </w:rPr>
        <w:t xml:space="preserve">Глава </w:t>
      </w:r>
      <w:proofErr w:type="gramStart"/>
      <w:r>
        <w:rPr>
          <w:b/>
          <w:sz w:val="24"/>
          <w:szCs w:val="24"/>
        </w:rPr>
        <w:t>муниципального</w:t>
      </w:r>
      <w:proofErr w:type="gramEnd"/>
    </w:p>
    <w:p w:rsidR="0082403A" w:rsidRDefault="0082403A" w:rsidP="0082403A">
      <w:pPr>
        <w:jc w:val="both"/>
        <w:rPr>
          <w:b/>
          <w:sz w:val="24"/>
          <w:szCs w:val="24"/>
        </w:rPr>
      </w:pPr>
      <w:r>
        <w:rPr>
          <w:b/>
          <w:sz w:val="24"/>
          <w:szCs w:val="24"/>
        </w:rPr>
        <w:t>образования «Ураковское»</w:t>
      </w:r>
      <w:r>
        <w:rPr>
          <w:b/>
          <w:sz w:val="24"/>
          <w:szCs w:val="24"/>
        </w:rPr>
        <w:tab/>
      </w:r>
      <w:r>
        <w:rPr>
          <w:b/>
          <w:sz w:val="24"/>
          <w:szCs w:val="24"/>
        </w:rPr>
        <w:tab/>
      </w:r>
      <w:r>
        <w:rPr>
          <w:b/>
          <w:sz w:val="24"/>
          <w:szCs w:val="24"/>
        </w:rPr>
        <w:tab/>
      </w:r>
      <w:r>
        <w:rPr>
          <w:b/>
          <w:sz w:val="24"/>
          <w:szCs w:val="24"/>
        </w:rPr>
        <w:tab/>
      </w:r>
      <w:r>
        <w:rPr>
          <w:b/>
          <w:sz w:val="24"/>
          <w:szCs w:val="24"/>
        </w:rPr>
        <w:tab/>
        <w:t xml:space="preserve">                     </w:t>
      </w:r>
      <w:proofErr w:type="spellStart"/>
      <w:r>
        <w:rPr>
          <w:b/>
          <w:sz w:val="24"/>
          <w:szCs w:val="24"/>
        </w:rPr>
        <w:t>Т.В.Бабинцева</w:t>
      </w:r>
      <w:proofErr w:type="spellEnd"/>
    </w:p>
    <w:p w:rsidR="0082403A" w:rsidRPr="00444F35" w:rsidRDefault="0082403A" w:rsidP="0082403A">
      <w:pPr>
        <w:overflowPunct/>
        <w:autoSpaceDE/>
        <w:autoSpaceDN/>
        <w:adjustRightInd/>
        <w:spacing w:after="120"/>
        <w:textAlignment w:val="auto"/>
      </w:pPr>
    </w:p>
    <w:p w:rsidR="0082403A" w:rsidRPr="00444F35" w:rsidRDefault="0082403A" w:rsidP="0082403A">
      <w:pPr>
        <w:overflowPunct/>
        <w:autoSpaceDE/>
        <w:autoSpaceDN/>
        <w:adjustRightInd/>
        <w:spacing w:after="120"/>
        <w:textAlignment w:val="auto"/>
      </w:pPr>
    </w:p>
    <w:p w:rsidR="0082403A" w:rsidRPr="00444F35" w:rsidRDefault="0082403A" w:rsidP="0082403A">
      <w:pPr>
        <w:overflowPunct/>
        <w:autoSpaceDE/>
        <w:autoSpaceDN/>
        <w:adjustRightInd/>
        <w:spacing w:after="120"/>
        <w:textAlignment w:val="auto"/>
      </w:pPr>
    </w:p>
    <w:p w:rsidR="0082403A" w:rsidRPr="00444F35" w:rsidRDefault="0082403A" w:rsidP="0082403A">
      <w:pPr>
        <w:overflowPunct/>
        <w:autoSpaceDE/>
        <w:autoSpaceDN/>
        <w:adjustRightInd/>
        <w:spacing w:after="120"/>
        <w:textAlignment w:val="auto"/>
      </w:pPr>
    </w:p>
    <w:p w:rsidR="0082403A" w:rsidRPr="00444F35" w:rsidRDefault="0082403A" w:rsidP="0082403A">
      <w:pPr>
        <w:overflowPunct/>
        <w:autoSpaceDE/>
        <w:autoSpaceDN/>
        <w:adjustRightInd/>
        <w:spacing w:after="120"/>
        <w:textAlignment w:val="auto"/>
      </w:pPr>
    </w:p>
    <w:p w:rsidR="0082403A" w:rsidRPr="00444F35" w:rsidRDefault="0082403A" w:rsidP="0082403A">
      <w:pPr>
        <w:overflowPunct/>
        <w:autoSpaceDE/>
        <w:autoSpaceDN/>
        <w:adjustRightInd/>
        <w:spacing w:after="120"/>
        <w:textAlignment w:val="auto"/>
      </w:pPr>
    </w:p>
    <w:p w:rsidR="0082403A" w:rsidRPr="00444F35" w:rsidRDefault="0082403A" w:rsidP="0082403A">
      <w:pPr>
        <w:overflowPunct/>
        <w:autoSpaceDE/>
        <w:autoSpaceDN/>
        <w:adjustRightInd/>
        <w:spacing w:after="120"/>
        <w:textAlignment w:val="auto"/>
        <w:rPr>
          <w:sz w:val="24"/>
          <w:szCs w:val="24"/>
        </w:rPr>
      </w:pPr>
    </w:p>
    <w:p w:rsidR="0082403A" w:rsidRPr="00444F35" w:rsidRDefault="0082403A" w:rsidP="0082403A">
      <w:pPr>
        <w:overflowPunct/>
        <w:autoSpaceDE/>
        <w:autoSpaceDN/>
        <w:adjustRightInd/>
        <w:spacing w:after="120"/>
        <w:textAlignment w:val="auto"/>
        <w:rPr>
          <w:sz w:val="24"/>
          <w:szCs w:val="24"/>
        </w:rPr>
      </w:pPr>
    </w:p>
    <w:p w:rsidR="0082403A" w:rsidRPr="00444F35" w:rsidRDefault="0082403A" w:rsidP="0082403A">
      <w:pPr>
        <w:overflowPunct/>
        <w:autoSpaceDE/>
        <w:autoSpaceDN/>
        <w:adjustRightInd/>
        <w:spacing w:after="120"/>
        <w:textAlignment w:val="auto"/>
        <w:rPr>
          <w:sz w:val="24"/>
          <w:szCs w:val="24"/>
        </w:rPr>
      </w:pPr>
    </w:p>
    <w:p w:rsidR="0082403A" w:rsidRPr="00444F35" w:rsidRDefault="0082403A" w:rsidP="0082403A">
      <w:pPr>
        <w:overflowPunct/>
        <w:autoSpaceDE/>
        <w:autoSpaceDN/>
        <w:adjustRightInd/>
        <w:spacing w:after="120"/>
        <w:textAlignment w:val="auto"/>
        <w:rPr>
          <w:sz w:val="24"/>
          <w:szCs w:val="24"/>
        </w:rPr>
      </w:pPr>
    </w:p>
    <w:p w:rsidR="0082403A" w:rsidRPr="00444F35" w:rsidRDefault="0082403A" w:rsidP="0082403A">
      <w:pPr>
        <w:overflowPunct/>
        <w:autoSpaceDE/>
        <w:autoSpaceDN/>
        <w:adjustRightInd/>
        <w:spacing w:after="120"/>
        <w:textAlignment w:val="auto"/>
        <w:rPr>
          <w:sz w:val="24"/>
          <w:szCs w:val="24"/>
        </w:rPr>
      </w:pPr>
    </w:p>
    <w:p w:rsidR="0082403A" w:rsidRPr="00444F35" w:rsidRDefault="0082403A" w:rsidP="0082403A">
      <w:pPr>
        <w:overflowPunct/>
        <w:autoSpaceDE/>
        <w:autoSpaceDN/>
        <w:adjustRightInd/>
        <w:spacing w:after="120"/>
        <w:textAlignment w:val="auto"/>
        <w:rPr>
          <w:sz w:val="24"/>
          <w:szCs w:val="24"/>
        </w:rPr>
      </w:pPr>
    </w:p>
    <w:p w:rsidR="0082403A" w:rsidRPr="00444F35" w:rsidRDefault="0082403A" w:rsidP="0082403A">
      <w:pPr>
        <w:overflowPunct/>
        <w:autoSpaceDE/>
        <w:autoSpaceDN/>
        <w:adjustRightInd/>
        <w:spacing w:after="120"/>
        <w:textAlignment w:val="auto"/>
        <w:rPr>
          <w:sz w:val="24"/>
          <w:szCs w:val="24"/>
        </w:rPr>
      </w:pPr>
    </w:p>
    <w:p w:rsidR="0082403A" w:rsidRDefault="0082403A" w:rsidP="0082403A">
      <w:pPr>
        <w:overflowPunct/>
        <w:autoSpaceDE/>
        <w:autoSpaceDN/>
        <w:adjustRightInd/>
        <w:spacing w:after="120"/>
        <w:textAlignment w:val="auto"/>
        <w:rPr>
          <w:sz w:val="24"/>
          <w:szCs w:val="24"/>
        </w:rPr>
      </w:pPr>
    </w:p>
    <w:p w:rsidR="0082403A" w:rsidRPr="00444F35" w:rsidRDefault="0082403A" w:rsidP="0082403A">
      <w:pPr>
        <w:overflowPunct/>
        <w:autoSpaceDE/>
        <w:autoSpaceDN/>
        <w:adjustRightInd/>
        <w:spacing w:after="120"/>
        <w:textAlignment w:val="auto"/>
        <w:rPr>
          <w:sz w:val="24"/>
          <w:szCs w:val="24"/>
        </w:rPr>
      </w:pPr>
    </w:p>
    <w:p w:rsidR="0082403A" w:rsidRDefault="0082403A" w:rsidP="0082403A">
      <w:pPr>
        <w:pStyle w:val="a3"/>
      </w:pPr>
    </w:p>
    <w:p w:rsidR="0082403A" w:rsidRPr="00504D12" w:rsidRDefault="0082403A" w:rsidP="0082403A">
      <w:pPr>
        <w:pStyle w:val="a3"/>
      </w:pPr>
    </w:p>
    <w:p w:rsidR="0082403A" w:rsidRDefault="0082403A" w:rsidP="0082403A">
      <w:pPr>
        <w:widowControl w:val="0"/>
        <w:overflowPunct/>
        <w:ind w:firstLine="720"/>
        <w:jc w:val="right"/>
        <w:textAlignment w:val="auto"/>
        <w:rPr>
          <w:sz w:val="22"/>
          <w:szCs w:val="22"/>
        </w:rPr>
      </w:pPr>
      <w:r w:rsidRPr="00444F35">
        <w:rPr>
          <w:sz w:val="22"/>
          <w:szCs w:val="22"/>
        </w:rPr>
        <w:lastRenderedPageBreak/>
        <w:t>Утверждены</w:t>
      </w:r>
    </w:p>
    <w:p w:rsidR="0082403A" w:rsidRDefault="0082403A" w:rsidP="0082403A">
      <w:pPr>
        <w:widowControl w:val="0"/>
        <w:overflowPunct/>
        <w:ind w:firstLine="720"/>
        <w:jc w:val="center"/>
        <w:textAlignment w:val="auto"/>
        <w:rPr>
          <w:sz w:val="22"/>
          <w:szCs w:val="22"/>
        </w:rPr>
      </w:pPr>
      <w:r>
        <w:rPr>
          <w:sz w:val="22"/>
          <w:szCs w:val="22"/>
        </w:rPr>
        <w:t xml:space="preserve">                                                                                                </w:t>
      </w:r>
      <w:r w:rsidRPr="00444F35">
        <w:rPr>
          <w:sz w:val="22"/>
          <w:szCs w:val="22"/>
        </w:rPr>
        <w:t xml:space="preserve">Постановлением Администрации </w:t>
      </w:r>
    </w:p>
    <w:p w:rsidR="0082403A" w:rsidRPr="00444F35" w:rsidRDefault="0082403A" w:rsidP="0082403A">
      <w:pPr>
        <w:widowControl w:val="0"/>
        <w:overflowPunct/>
        <w:ind w:firstLine="720"/>
        <w:textAlignment w:val="auto"/>
        <w:rPr>
          <w:sz w:val="22"/>
          <w:szCs w:val="22"/>
        </w:rPr>
      </w:pPr>
      <w:r>
        <w:rPr>
          <w:sz w:val="22"/>
          <w:szCs w:val="22"/>
        </w:rPr>
        <w:t xml:space="preserve">                                                                                                          </w:t>
      </w:r>
      <w:r w:rsidRPr="00444F35">
        <w:rPr>
          <w:sz w:val="22"/>
          <w:szCs w:val="22"/>
        </w:rPr>
        <w:t xml:space="preserve">муниципального образования </w:t>
      </w:r>
    </w:p>
    <w:p w:rsidR="0082403A" w:rsidRPr="00444F35" w:rsidRDefault="0082403A" w:rsidP="0082403A">
      <w:pPr>
        <w:widowControl w:val="0"/>
        <w:overflowPunct/>
        <w:ind w:firstLine="720"/>
        <w:jc w:val="right"/>
        <w:textAlignment w:val="auto"/>
        <w:rPr>
          <w:sz w:val="22"/>
          <w:szCs w:val="22"/>
        </w:rPr>
      </w:pPr>
      <w:r>
        <w:rPr>
          <w:sz w:val="22"/>
          <w:szCs w:val="22"/>
        </w:rPr>
        <w:t>«Ураковское» от 23 декабря  2016</w:t>
      </w:r>
      <w:r w:rsidRPr="00444F35">
        <w:rPr>
          <w:sz w:val="22"/>
          <w:szCs w:val="22"/>
        </w:rPr>
        <w:t xml:space="preserve"> г. N</w:t>
      </w:r>
      <w:r w:rsidR="00CA1181">
        <w:rPr>
          <w:sz w:val="22"/>
          <w:szCs w:val="22"/>
        </w:rPr>
        <w:t xml:space="preserve"> 51</w:t>
      </w:r>
      <w:bookmarkStart w:id="0" w:name="_GoBack"/>
      <w:bookmarkEnd w:id="0"/>
      <w:r w:rsidRPr="00444F35">
        <w:rPr>
          <w:sz w:val="22"/>
          <w:szCs w:val="22"/>
        </w:rPr>
        <w:t xml:space="preserve"> </w:t>
      </w:r>
    </w:p>
    <w:p w:rsidR="0082403A" w:rsidRPr="00504D12" w:rsidRDefault="0082403A" w:rsidP="0082403A">
      <w:pPr>
        <w:pStyle w:val="ConsPlusNormal"/>
        <w:jc w:val="center"/>
      </w:pPr>
    </w:p>
    <w:p w:rsidR="0082403A" w:rsidRPr="00504D12" w:rsidRDefault="0082403A" w:rsidP="0082403A">
      <w:pPr>
        <w:pStyle w:val="ConsPlusTitle"/>
        <w:jc w:val="center"/>
        <w:rPr>
          <w:rFonts w:ascii="Times New Roman" w:hAnsi="Times New Roman" w:cs="Times New Roman"/>
        </w:rPr>
      </w:pPr>
      <w:bookmarkStart w:id="1" w:name="P42"/>
      <w:bookmarkEnd w:id="1"/>
      <w:r w:rsidRPr="00504D12">
        <w:rPr>
          <w:rFonts w:ascii="Times New Roman" w:hAnsi="Times New Roman" w:cs="Times New Roman"/>
        </w:rPr>
        <w:t>ПРАВИЛА</w:t>
      </w:r>
    </w:p>
    <w:p w:rsidR="0082403A" w:rsidRPr="00504D12" w:rsidRDefault="0082403A" w:rsidP="0082403A">
      <w:pPr>
        <w:pStyle w:val="ConsPlusTitle"/>
        <w:jc w:val="center"/>
        <w:rPr>
          <w:rFonts w:ascii="Times New Roman" w:hAnsi="Times New Roman" w:cs="Times New Roman"/>
        </w:rPr>
      </w:pPr>
      <w:r w:rsidRPr="00504D12">
        <w:rPr>
          <w:rFonts w:ascii="Times New Roman" w:hAnsi="Times New Roman" w:cs="Times New Roman"/>
        </w:rPr>
        <w:t>ПРИНЯТИЯ РЕШЕНИЙ О ЗАКЛЮЧЕНИИ</w:t>
      </w:r>
    </w:p>
    <w:p w:rsidR="0082403A" w:rsidRPr="00504D12" w:rsidRDefault="0082403A" w:rsidP="0082403A">
      <w:pPr>
        <w:pStyle w:val="ConsPlusTitle"/>
        <w:jc w:val="center"/>
        <w:rPr>
          <w:rFonts w:ascii="Times New Roman" w:hAnsi="Times New Roman" w:cs="Times New Roman"/>
        </w:rPr>
      </w:pPr>
      <w:r w:rsidRPr="00504D12">
        <w:rPr>
          <w:rFonts w:ascii="Times New Roman" w:hAnsi="Times New Roman" w:cs="Times New Roman"/>
        </w:rPr>
        <w:t xml:space="preserve">ОТ ИМЕНИ МУНИЦИПАЛЬНОГО ОБРАЗОВАНИЯ </w:t>
      </w:r>
      <w:r>
        <w:rPr>
          <w:rFonts w:ascii="Times New Roman" w:hAnsi="Times New Roman" w:cs="Times New Roman"/>
        </w:rPr>
        <w:t>«УРАКОВСКОЕ»</w:t>
      </w:r>
    </w:p>
    <w:p w:rsidR="0082403A" w:rsidRPr="00504D12" w:rsidRDefault="0082403A" w:rsidP="0082403A">
      <w:pPr>
        <w:pStyle w:val="ConsPlusTitle"/>
        <w:jc w:val="center"/>
        <w:rPr>
          <w:rFonts w:ascii="Times New Roman" w:hAnsi="Times New Roman" w:cs="Times New Roman"/>
        </w:rPr>
      </w:pPr>
      <w:r w:rsidRPr="00504D12">
        <w:rPr>
          <w:rFonts w:ascii="Times New Roman" w:hAnsi="Times New Roman" w:cs="Times New Roman"/>
        </w:rPr>
        <w:t>МУНИЦИПАЛЬНЫХ  КОНТРАКТОВ НА ПОСТАВКУ</w:t>
      </w:r>
    </w:p>
    <w:p w:rsidR="0082403A" w:rsidRPr="00504D12" w:rsidRDefault="0082403A" w:rsidP="0082403A">
      <w:pPr>
        <w:pStyle w:val="ConsPlusTitle"/>
        <w:jc w:val="center"/>
        <w:rPr>
          <w:rFonts w:ascii="Times New Roman" w:hAnsi="Times New Roman" w:cs="Times New Roman"/>
        </w:rPr>
      </w:pPr>
      <w:r w:rsidRPr="00504D12">
        <w:rPr>
          <w:rFonts w:ascii="Times New Roman" w:hAnsi="Times New Roman" w:cs="Times New Roman"/>
        </w:rPr>
        <w:t>ТОВАРОВ, ВЫПОЛНЕНИЕ РАБОТ, ОКАЗАНИЕ УСЛУГ</w:t>
      </w:r>
    </w:p>
    <w:p w:rsidR="0082403A" w:rsidRPr="00504D12" w:rsidRDefault="0082403A" w:rsidP="0082403A">
      <w:pPr>
        <w:pStyle w:val="ConsPlusTitle"/>
        <w:jc w:val="center"/>
        <w:rPr>
          <w:rFonts w:ascii="Times New Roman" w:hAnsi="Times New Roman" w:cs="Times New Roman"/>
        </w:rPr>
      </w:pPr>
      <w:r w:rsidRPr="00504D12">
        <w:rPr>
          <w:rFonts w:ascii="Times New Roman" w:hAnsi="Times New Roman" w:cs="Times New Roman"/>
        </w:rPr>
        <w:t>ДЛЯ ОБЕСПЕЧЕНИЯ МУНИЦИПАЛЬНЫХ НУЖД, СОГЛАШЕНИЙ</w:t>
      </w:r>
    </w:p>
    <w:p w:rsidR="0082403A" w:rsidRPr="00504D12" w:rsidRDefault="0082403A" w:rsidP="0082403A">
      <w:pPr>
        <w:pStyle w:val="ConsPlusTitle"/>
        <w:jc w:val="center"/>
        <w:rPr>
          <w:rFonts w:ascii="Times New Roman" w:hAnsi="Times New Roman" w:cs="Times New Roman"/>
        </w:rPr>
      </w:pPr>
      <w:r w:rsidRPr="00504D12">
        <w:rPr>
          <w:rFonts w:ascii="Times New Roman" w:hAnsi="Times New Roman" w:cs="Times New Roman"/>
        </w:rPr>
        <w:t xml:space="preserve">О МУНИЦИПАЛЬНО-ЧАСТНОМ ПАРТНЕРСТВЕ И </w:t>
      </w:r>
      <w:proofErr w:type="gramStart"/>
      <w:r w:rsidRPr="00504D12">
        <w:rPr>
          <w:rFonts w:ascii="Times New Roman" w:hAnsi="Times New Roman" w:cs="Times New Roman"/>
        </w:rPr>
        <w:t>КОНЦЕССИОННЫХ</w:t>
      </w:r>
      <w:proofErr w:type="gramEnd"/>
    </w:p>
    <w:p w:rsidR="0082403A" w:rsidRPr="00504D12" w:rsidRDefault="0082403A" w:rsidP="0082403A">
      <w:pPr>
        <w:pStyle w:val="ConsPlusTitle"/>
        <w:jc w:val="center"/>
        <w:rPr>
          <w:rFonts w:ascii="Times New Roman" w:hAnsi="Times New Roman" w:cs="Times New Roman"/>
        </w:rPr>
      </w:pPr>
      <w:r w:rsidRPr="00504D12">
        <w:rPr>
          <w:rFonts w:ascii="Times New Roman" w:hAnsi="Times New Roman" w:cs="Times New Roman"/>
        </w:rPr>
        <w:t>СОГЛАШЕНИЙ НА СРОК, ПРЕВЫШАЮЩИЙ СРОК ДЕЙСТВИЯ</w:t>
      </w:r>
    </w:p>
    <w:p w:rsidR="0082403A" w:rsidRPr="00504D12" w:rsidRDefault="0082403A" w:rsidP="0082403A">
      <w:pPr>
        <w:pStyle w:val="ConsPlusTitle"/>
        <w:jc w:val="center"/>
        <w:rPr>
          <w:rFonts w:ascii="Times New Roman" w:hAnsi="Times New Roman" w:cs="Times New Roman"/>
        </w:rPr>
      </w:pPr>
      <w:r w:rsidRPr="00504D12">
        <w:rPr>
          <w:rFonts w:ascii="Times New Roman" w:hAnsi="Times New Roman" w:cs="Times New Roman"/>
        </w:rPr>
        <w:t>УТВЕРЖДЕННЫХ ЛИМИТОВ БЮДЖЕТНЫХ ОБЯЗАТЕЛЬСТВ</w:t>
      </w:r>
    </w:p>
    <w:p w:rsidR="0082403A" w:rsidRPr="00504D12" w:rsidRDefault="0082403A" w:rsidP="0082403A">
      <w:pPr>
        <w:pStyle w:val="ConsPlusNormal"/>
        <w:ind w:firstLine="540"/>
        <w:jc w:val="both"/>
        <w:rPr>
          <w:rFonts w:ascii="Times New Roman" w:hAnsi="Times New Roman" w:cs="Times New Roman"/>
          <w:sz w:val="24"/>
          <w:szCs w:val="24"/>
        </w:rPr>
      </w:pPr>
    </w:p>
    <w:p w:rsidR="0082403A" w:rsidRPr="00504D12" w:rsidRDefault="0082403A" w:rsidP="0082403A">
      <w:pPr>
        <w:pStyle w:val="ConsPlusNormal"/>
        <w:ind w:firstLine="540"/>
        <w:jc w:val="both"/>
        <w:rPr>
          <w:rFonts w:ascii="Times New Roman" w:hAnsi="Times New Roman" w:cs="Times New Roman"/>
          <w:sz w:val="24"/>
          <w:szCs w:val="24"/>
        </w:rPr>
      </w:pPr>
      <w:r w:rsidRPr="00504D12">
        <w:rPr>
          <w:rFonts w:ascii="Times New Roman" w:hAnsi="Times New Roman" w:cs="Times New Roman"/>
          <w:sz w:val="24"/>
          <w:szCs w:val="24"/>
        </w:rPr>
        <w:t xml:space="preserve">1. </w:t>
      </w:r>
      <w:proofErr w:type="gramStart"/>
      <w:r w:rsidRPr="00504D12">
        <w:rPr>
          <w:rFonts w:ascii="Times New Roman" w:hAnsi="Times New Roman" w:cs="Times New Roman"/>
          <w:sz w:val="24"/>
          <w:szCs w:val="24"/>
        </w:rPr>
        <w:t xml:space="preserve">Настоящие Правила определяют порядок принятия решений о заключении муниципальных контрактов на поставку товаров, выполнение работ, оказание услуг для обеспечения муниципальных нужд, осуществляемых в соответствии с </w:t>
      </w:r>
      <w:hyperlink r:id="rId8" w:history="1">
        <w:r w:rsidRPr="00504D12">
          <w:rPr>
            <w:rFonts w:ascii="Times New Roman" w:hAnsi="Times New Roman" w:cs="Times New Roman"/>
            <w:sz w:val="24"/>
            <w:szCs w:val="24"/>
          </w:rPr>
          <w:t>законодательством</w:t>
        </w:r>
      </w:hyperlink>
      <w:r w:rsidRPr="00504D12">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обеспечения муниципальных нужд, на срок, превышающий в случаях, установленных Бюджетным </w:t>
      </w:r>
      <w:hyperlink r:id="rId9" w:history="1">
        <w:r w:rsidRPr="00504D12">
          <w:rPr>
            <w:rFonts w:ascii="Times New Roman" w:hAnsi="Times New Roman" w:cs="Times New Roman"/>
            <w:sz w:val="24"/>
            <w:szCs w:val="24"/>
          </w:rPr>
          <w:t>кодексом</w:t>
        </w:r>
      </w:hyperlink>
      <w:r w:rsidRPr="00504D12">
        <w:rPr>
          <w:rFonts w:ascii="Times New Roman" w:hAnsi="Times New Roman" w:cs="Times New Roman"/>
          <w:sz w:val="24"/>
          <w:szCs w:val="24"/>
        </w:rPr>
        <w:t xml:space="preserve"> Российской Федерации, срок действия утвержденных лимитов бюджетных обязательств.</w:t>
      </w:r>
      <w:proofErr w:type="gramEnd"/>
    </w:p>
    <w:p w:rsidR="0082403A" w:rsidRPr="00504D12" w:rsidRDefault="0082403A" w:rsidP="0082403A">
      <w:pPr>
        <w:pStyle w:val="ConsPlusNormal"/>
        <w:ind w:firstLine="540"/>
        <w:jc w:val="both"/>
        <w:rPr>
          <w:rFonts w:ascii="Times New Roman" w:hAnsi="Times New Roman" w:cs="Times New Roman"/>
          <w:sz w:val="24"/>
          <w:szCs w:val="24"/>
        </w:rPr>
      </w:pPr>
      <w:bookmarkStart w:id="2" w:name="P57"/>
      <w:bookmarkEnd w:id="2"/>
      <w:r w:rsidRPr="00504D12">
        <w:rPr>
          <w:rFonts w:ascii="Times New Roman" w:hAnsi="Times New Roman" w:cs="Times New Roman"/>
          <w:sz w:val="24"/>
          <w:szCs w:val="24"/>
        </w:rPr>
        <w:t xml:space="preserve">2. </w:t>
      </w:r>
      <w:proofErr w:type="gramStart"/>
      <w:r w:rsidRPr="00504D12">
        <w:rPr>
          <w:rFonts w:ascii="Times New Roman" w:hAnsi="Times New Roman" w:cs="Times New Roman"/>
          <w:sz w:val="24"/>
          <w:szCs w:val="24"/>
        </w:rPr>
        <w:t xml:space="preserve">Муниципальные заказчики вправе заключать муниципальные контракты на выполнение работ, оказание услуг для обеспечения муниципальных нужд муниципального образования </w:t>
      </w:r>
      <w:r>
        <w:rPr>
          <w:rFonts w:ascii="Times New Roman" w:hAnsi="Times New Roman" w:cs="Times New Roman"/>
          <w:sz w:val="24"/>
          <w:szCs w:val="24"/>
        </w:rPr>
        <w:t>«Ураковское»</w:t>
      </w:r>
      <w:r w:rsidRPr="00504D12">
        <w:rPr>
          <w:rFonts w:ascii="Times New Roman" w:hAnsi="Times New Roman" w:cs="Times New Roman"/>
          <w:sz w:val="24"/>
          <w:szCs w:val="24"/>
        </w:rPr>
        <w:t xml:space="preserve">,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предусмотренных нормативными правовыми актами Администрации муниципального образования </w:t>
      </w:r>
      <w:r>
        <w:rPr>
          <w:rFonts w:ascii="Times New Roman" w:hAnsi="Times New Roman" w:cs="Times New Roman"/>
          <w:sz w:val="24"/>
          <w:szCs w:val="24"/>
        </w:rPr>
        <w:t>«Ураковское»</w:t>
      </w:r>
      <w:r w:rsidRPr="00504D12">
        <w:rPr>
          <w:rFonts w:ascii="Times New Roman" w:hAnsi="Times New Roman" w:cs="Times New Roman"/>
          <w:sz w:val="24"/>
          <w:szCs w:val="24"/>
        </w:rPr>
        <w:t xml:space="preserve"> о подготовке и реализации бюджетных инвестиций в объекты капитального строительства муниципальной собственности, принимаемыми в соответствии со </w:t>
      </w:r>
      <w:hyperlink r:id="rId10" w:history="1">
        <w:r w:rsidRPr="00504D12">
          <w:rPr>
            <w:rFonts w:ascii="Times New Roman" w:hAnsi="Times New Roman" w:cs="Times New Roman"/>
            <w:sz w:val="24"/>
            <w:szCs w:val="24"/>
          </w:rPr>
          <w:t>статьей 79</w:t>
        </w:r>
        <w:proofErr w:type="gramEnd"/>
      </w:hyperlink>
      <w:r w:rsidRPr="00504D12">
        <w:rPr>
          <w:rFonts w:ascii="Times New Roman" w:hAnsi="Times New Roman" w:cs="Times New Roman"/>
          <w:sz w:val="24"/>
          <w:szCs w:val="24"/>
        </w:rPr>
        <w:t xml:space="preserve"> Бюджетного кодекса Российской Федерации, на срок, предусмотренный указанными актами в форме распоряжений Администрации муниципального образования </w:t>
      </w:r>
      <w:r>
        <w:rPr>
          <w:rFonts w:ascii="Times New Roman" w:hAnsi="Times New Roman" w:cs="Times New Roman"/>
          <w:sz w:val="24"/>
          <w:szCs w:val="24"/>
        </w:rPr>
        <w:t>«Ураковское»</w:t>
      </w:r>
      <w:r w:rsidRPr="00504D12">
        <w:rPr>
          <w:rFonts w:ascii="Times New Roman" w:hAnsi="Times New Roman" w:cs="Times New Roman"/>
          <w:sz w:val="24"/>
          <w:szCs w:val="24"/>
        </w:rPr>
        <w:t>.</w:t>
      </w:r>
    </w:p>
    <w:p w:rsidR="0082403A" w:rsidRPr="00504D12" w:rsidRDefault="0082403A" w:rsidP="0082403A">
      <w:pPr>
        <w:pStyle w:val="ConsPlusNormal"/>
        <w:ind w:firstLine="540"/>
        <w:jc w:val="both"/>
        <w:rPr>
          <w:rFonts w:ascii="Times New Roman" w:hAnsi="Times New Roman" w:cs="Times New Roman"/>
          <w:sz w:val="24"/>
          <w:szCs w:val="24"/>
        </w:rPr>
      </w:pPr>
      <w:r w:rsidRPr="00504D12">
        <w:rPr>
          <w:rFonts w:ascii="Times New Roman" w:hAnsi="Times New Roman" w:cs="Times New Roman"/>
          <w:sz w:val="24"/>
          <w:szCs w:val="24"/>
        </w:rPr>
        <w:t xml:space="preserve">2(1). </w:t>
      </w:r>
      <w:proofErr w:type="gramStart"/>
      <w:r w:rsidRPr="00504D12">
        <w:rPr>
          <w:rFonts w:ascii="Times New Roman" w:hAnsi="Times New Roman" w:cs="Times New Roman"/>
          <w:sz w:val="24"/>
          <w:szCs w:val="24"/>
        </w:rPr>
        <w:t xml:space="preserve">Концессионные соглашения, </w:t>
      </w:r>
      <w:proofErr w:type="spellStart"/>
      <w:r w:rsidRPr="00504D12">
        <w:rPr>
          <w:rFonts w:ascii="Times New Roman" w:hAnsi="Times New Roman" w:cs="Times New Roman"/>
          <w:sz w:val="24"/>
          <w:szCs w:val="24"/>
        </w:rPr>
        <w:t>концедентом</w:t>
      </w:r>
      <w:proofErr w:type="spellEnd"/>
      <w:r w:rsidRPr="00504D12">
        <w:rPr>
          <w:rFonts w:ascii="Times New Roman" w:hAnsi="Times New Roman" w:cs="Times New Roman"/>
          <w:sz w:val="24"/>
          <w:szCs w:val="24"/>
        </w:rPr>
        <w:t xml:space="preserve"> по которым выступает муниципальное образование </w:t>
      </w:r>
      <w:r>
        <w:rPr>
          <w:rFonts w:ascii="Times New Roman" w:hAnsi="Times New Roman" w:cs="Times New Roman"/>
          <w:sz w:val="24"/>
          <w:szCs w:val="24"/>
        </w:rPr>
        <w:t>«Ураковское»</w:t>
      </w:r>
      <w:r w:rsidRPr="00504D12">
        <w:rPr>
          <w:rFonts w:ascii="Times New Roman" w:hAnsi="Times New Roman" w:cs="Times New Roman"/>
          <w:sz w:val="24"/>
          <w:szCs w:val="24"/>
        </w:rPr>
        <w:t xml:space="preserve">, могут заключаться на срок, превышающий срок действия утвержденных лимитов бюджетных обязательств, на основании решений Администрации муниципального образования </w:t>
      </w:r>
      <w:r>
        <w:rPr>
          <w:rFonts w:ascii="Times New Roman" w:hAnsi="Times New Roman" w:cs="Times New Roman"/>
          <w:sz w:val="24"/>
          <w:szCs w:val="24"/>
        </w:rPr>
        <w:t>«Ураковское»</w:t>
      </w:r>
      <w:r w:rsidRPr="00504D12">
        <w:rPr>
          <w:rFonts w:ascii="Times New Roman" w:hAnsi="Times New Roman" w:cs="Times New Roman"/>
          <w:sz w:val="24"/>
          <w:szCs w:val="24"/>
        </w:rPr>
        <w:t xml:space="preserve"> о заключении концессионных соглашений, принимаемых в соответствии с </w:t>
      </w:r>
      <w:hyperlink r:id="rId11" w:history="1">
        <w:r w:rsidRPr="00504D12">
          <w:rPr>
            <w:rFonts w:ascii="Times New Roman" w:hAnsi="Times New Roman" w:cs="Times New Roman"/>
            <w:sz w:val="24"/>
            <w:szCs w:val="24"/>
          </w:rPr>
          <w:t>законодательством</w:t>
        </w:r>
      </w:hyperlink>
      <w:r w:rsidRPr="00504D12">
        <w:rPr>
          <w:rFonts w:ascii="Times New Roman" w:hAnsi="Times New Roman" w:cs="Times New Roman"/>
          <w:sz w:val="24"/>
          <w:szCs w:val="24"/>
        </w:rPr>
        <w:t xml:space="preserve"> Российской Федерации о концессионных соглашениях, в пределах средств, предусмотренных нормативными правовыми актами Администрации муниципального образования </w:t>
      </w:r>
      <w:r>
        <w:rPr>
          <w:rFonts w:ascii="Times New Roman" w:hAnsi="Times New Roman" w:cs="Times New Roman"/>
          <w:sz w:val="24"/>
          <w:szCs w:val="24"/>
        </w:rPr>
        <w:t>«Ураковское»</w:t>
      </w:r>
      <w:r w:rsidRPr="00504D12">
        <w:rPr>
          <w:rFonts w:ascii="Times New Roman" w:hAnsi="Times New Roman" w:cs="Times New Roman"/>
          <w:sz w:val="24"/>
          <w:szCs w:val="24"/>
        </w:rPr>
        <w:t xml:space="preserve"> о подготовке и реализации бюджетных инвестиций в объекты</w:t>
      </w:r>
      <w:proofErr w:type="gramEnd"/>
      <w:r w:rsidRPr="00504D12">
        <w:rPr>
          <w:rFonts w:ascii="Times New Roman" w:hAnsi="Times New Roman" w:cs="Times New Roman"/>
          <w:sz w:val="24"/>
          <w:szCs w:val="24"/>
        </w:rPr>
        <w:t xml:space="preserve"> капитального строительства муниципальной собственности, принимаемыми в соответствии со </w:t>
      </w:r>
      <w:hyperlink r:id="rId12" w:history="1">
        <w:r w:rsidRPr="00504D12">
          <w:rPr>
            <w:rFonts w:ascii="Times New Roman" w:hAnsi="Times New Roman" w:cs="Times New Roman"/>
            <w:sz w:val="24"/>
            <w:szCs w:val="24"/>
          </w:rPr>
          <w:t>статьей 79</w:t>
        </w:r>
      </w:hyperlink>
      <w:r w:rsidRPr="00504D12">
        <w:rPr>
          <w:rFonts w:ascii="Times New Roman" w:hAnsi="Times New Roman" w:cs="Times New Roman"/>
          <w:sz w:val="24"/>
          <w:szCs w:val="24"/>
        </w:rPr>
        <w:t xml:space="preserve"> Бюджетного кодекса Российской Федерации, на срок, предусмотренный указанными актами в форме распоряжений Администрации муниципального образования </w:t>
      </w:r>
      <w:r>
        <w:rPr>
          <w:rFonts w:ascii="Times New Roman" w:hAnsi="Times New Roman" w:cs="Times New Roman"/>
          <w:sz w:val="24"/>
          <w:szCs w:val="24"/>
        </w:rPr>
        <w:t>«Ураковское»</w:t>
      </w:r>
      <w:r w:rsidRPr="00504D12">
        <w:rPr>
          <w:rFonts w:ascii="Times New Roman" w:hAnsi="Times New Roman" w:cs="Times New Roman"/>
          <w:sz w:val="24"/>
          <w:szCs w:val="24"/>
        </w:rPr>
        <w:t>.</w:t>
      </w:r>
    </w:p>
    <w:p w:rsidR="0082403A" w:rsidRPr="00504D12" w:rsidRDefault="0082403A" w:rsidP="0082403A">
      <w:pPr>
        <w:pStyle w:val="ConsPlusNormal"/>
        <w:ind w:firstLine="540"/>
        <w:jc w:val="both"/>
        <w:rPr>
          <w:rFonts w:ascii="Times New Roman" w:hAnsi="Times New Roman" w:cs="Times New Roman"/>
          <w:sz w:val="24"/>
          <w:szCs w:val="24"/>
        </w:rPr>
      </w:pPr>
      <w:r w:rsidRPr="00504D12">
        <w:rPr>
          <w:rFonts w:ascii="Times New Roman" w:hAnsi="Times New Roman" w:cs="Times New Roman"/>
          <w:sz w:val="24"/>
          <w:szCs w:val="24"/>
        </w:rPr>
        <w:t xml:space="preserve">3. Муниципальные контракты на выполнение работ, оказание услуг для обеспечения муниципальных нужд,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на срок и в пределах средств Инвестиционного фонда муниципального образования </w:t>
      </w:r>
      <w:r>
        <w:rPr>
          <w:rFonts w:ascii="Times New Roman" w:hAnsi="Times New Roman" w:cs="Times New Roman"/>
          <w:sz w:val="24"/>
          <w:szCs w:val="24"/>
        </w:rPr>
        <w:t>«Ураковское»</w:t>
      </w:r>
      <w:r w:rsidRPr="00504D12">
        <w:rPr>
          <w:rFonts w:ascii="Times New Roman" w:hAnsi="Times New Roman" w:cs="Times New Roman"/>
          <w:sz w:val="24"/>
          <w:szCs w:val="24"/>
        </w:rPr>
        <w:t xml:space="preserve">, которые предусмотрены инвестиционными проектами, осуществляемыми на принципах </w:t>
      </w:r>
      <w:proofErr w:type="spellStart"/>
      <w:r w:rsidRPr="00504D12">
        <w:rPr>
          <w:rFonts w:ascii="Times New Roman" w:hAnsi="Times New Roman" w:cs="Times New Roman"/>
          <w:sz w:val="24"/>
          <w:szCs w:val="24"/>
        </w:rPr>
        <w:t>муниципально</w:t>
      </w:r>
      <w:proofErr w:type="spellEnd"/>
      <w:r w:rsidRPr="00504D12">
        <w:rPr>
          <w:rFonts w:ascii="Times New Roman" w:hAnsi="Times New Roman" w:cs="Times New Roman"/>
          <w:sz w:val="24"/>
          <w:szCs w:val="24"/>
        </w:rPr>
        <w:t>-частного партнерства.</w:t>
      </w:r>
    </w:p>
    <w:p w:rsidR="0082403A" w:rsidRPr="00504D12" w:rsidRDefault="0082403A" w:rsidP="0082403A">
      <w:pPr>
        <w:pStyle w:val="ConsPlusNormal"/>
        <w:ind w:firstLine="540"/>
        <w:jc w:val="both"/>
        <w:rPr>
          <w:rFonts w:ascii="Times New Roman" w:hAnsi="Times New Roman" w:cs="Times New Roman"/>
          <w:sz w:val="24"/>
          <w:szCs w:val="24"/>
        </w:rPr>
      </w:pPr>
      <w:proofErr w:type="gramStart"/>
      <w:r w:rsidRPr="00504D12">
        <w:rPr>
          <w:rFonts w:ascii="Times New Roman" w:hAnsi="Times New Roman" w:cs="Times New Roman"/>
          <w:sz w:val="24"/>
          <w:szCs w:val="24"/>
        </w:rPr>
        <w:t xml:space="preserve">4 Муниципальные контракты на выполнение работ, оказание услуг для обеспечения муниципальных нужд, длительность производственного цикла выполнения, оказания которых превышает срок действия утвержденных лимитов бюджетных обязательств, а также муниципальные контракты на поставки товаров для обеспечения муниципальных нужд муниципального образования </w:t>
      </w:r>
      <w:r>
        <w:rPr>
          <w:rFonts w:ascii="Times New Roman" w:hAnsi="Times New Roman" w:cs="Times New Roman"/>
          <w:sz w:val="24"/>
          <w:szCs w:val="24"/>
        </w:rPr>
        <w:t>«Ураковское»</w:t>
      </w:r>
      <w:r w:rsidRPr="00504D12">
        <w:rPr>
          <w:rFonts w:ascii="Times New Roman" w:hAnsi="Times New Roman" w:cs="Times New Roman"/>
          <w:sz w:val="24"/>
          <w:szCs w:val="24"/>
        </w:rPr>
        <w:t xml:space="preserve"> на срок, превышающий срок действия утвержденных лимитов бюджетных обязательств, условиями которых предусмотрены </w:t>
      </w:r>
      <w:r w:rsidRPr="00504D12">
        <w:rPr>
          <w:rFonts w:ascii="Times New Roman" w:hAnsi="Times New Roman" w:cs="Times New Roman"/>
          <w:sz w:val="24"/>
          <w:szCs w:val="24"/>
        </w:rPr>
        <w:lastRenderedPageBreak/>
        <w:t>встречные обязательства, не связанные с предметами их исполнения, могут</w:t>
      </w:r>
      <w:proofErr w:type="gramEnd"/>
      <w:r w:rsidRPr="00504D12">
        <w:rPr>
          <w:rFonts w:ascii="Times New Roman" w:hAnsi="Times New Roman" w:cs="Times New Roman"/>
          <w:sz w:val="24"/>
          <w:szCs w:val="24"/>
        </w:rPr>
        <w:t xml:space="preserve"> заключаться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82403A" w:rsidRPr="00504D12" w:rsidRDefault="0082403A" w:rsidP="0082403A">
      <w:pPr>
        <w:pStyle w:val="ConsPlusNormal"/>
        <w:ind w:firstLine="540"/>
        <w:jc w:val="both"/>
        <w:rPr>
          <w:rFonts w:ascii="Times New Roman" w:hAnsi="Times New Roman" w:cs="Times New Roman"/>
          <w:sz w:val="24"/>
          <w:szCs w:val="24"/>
        </w:rPr>
      </w:pPr>
      <w:r w:rsidRPr="00504D12">
        <w:rPr>
          <w:rFonts w:ascii="Times New Roman" w:hAnsi="Times New Roman" w:cs="Times New Roman"/>
          <w:sz w:val="24"/>
          <w:szCs w:val="24"/>
        </w:rPr>
        <w:t>Такие муниципальные контракты заключаются на срок и в пределах средств, которые предусмотрены на реализацию соответствующих мероприятий, при условии определения объектов закупок с указанием в отношении каждого объекта закупки следующей информации:</w:t>
      </w:r>
    </w:p>
    <w:p w:rsidR="0082403A" w:rsidRPr="00504D12" w:rsidRDefault="0082403A" w:rsidP="0082403A">
      <w:pPr>
        <w:pStyle w:val="ConsPlusNormal"/>
        <w:ind w:firstLine="540"/>
        <w:jc w:val="both"/>
        <w:rPr>
          <w:rFonts w:ascii="Times New Roman" w:hAnsi="Times New Roman" w:cs="Times New Roman"/>
          <w:sz w:val="24"/>
          <w:szCs w:val="24"/>
        </w:rPr>
      </w:pPr>
      <w:r w:rsidRPr="00504D12">
        <w:rPr>
          <w:rFonts w:ascii="Times New Roman" w:hAnsi="Times New Roman" w:cs="Times New Roman"/>
          <w:sz w:val="24"/>
          <w:szCs w:val="24"/>
        </w:rPr>
        <w:t>а) если предметом муниципального контракта является выполнение работ, оказание услуг:</w:t>
      </w:r>
    </w:p>
    <w:p w:rsidR="0082403A" w:rsidRPr="00504D12" w:rsidRDefault="0082403A" w:rsidP="0082403A">
      <w:pPr>
        <w:pStyle w:val="ConsPlusNormal"/>
        <w:ind w:firstLine="540"/>
        <w:jc w:val="both"/>
        <w:rPr>
          <w:rFonts w:ascii="Times New Roman" w:hAnsi="Times New Roman" w:cs="Times New Roman"/>
          <w:sz w:val="24"/>
          <w:szCs w:val="24"/>
        </w:rPr>
      </w:pPr>
      <w:r w:rsidRPr="00504D12">
        <w:rPr>
          <w:rFonts w:ascii="Times New Roman" w:hAnsi="Times New Roman" w:cs="Times New Roman"/>
          <w:sz w:val="24"/>
          <w:szCs w:val="24"/>
        </w:rPr>
        <w:t>наименование объекта закупки;</w:t>
      </w:r>
    </w:p>
    <w:p w:rsidR="0082403A" w:rsidRPr="00504D12" w:rsidRDefault="0082403A" w:rsidP="0082403A">
      <w:pPr>
        <w:pStyle w:val="ConsPlusNormal"/>
        <w:ind w:firstLine="540"/>
        <w:jc w:val="both"/>
        <w:rPr>
          <w:rFonts w:ascii="Times New Roman" w:hAnsi="Times New Roman" w:cs="Times New Roman"/>
          <w:sz w:val="24"/>
          <w:szCs w:val="24"/>
        </w:rPr>
      </w:pPr>
      <w:r w:rsidRPr="00504D12">
        <w:rPr>
          <w:rFonts w:ascii="Times New Roman" w:hAnsi="Times New Roman" w:cs="Times New Roman"/>
          <w:sz w:val="24"/>
          <w:szCs w:val="24"/>
        </w:rPr>
        <w:t>планируемые результаты выполнения работ, оказания услуг;</w:t>
      </w:r>
    </w:p>
    <w:p w:rsidR="0082403A" w:rsidRPr="00504D12" w:rsidRDefault="0082403A" w:rsidP="0082403A">
      <w:pPr>
        <w:pStyle w:val="ConsPlusNormal"/>
        <w:ind w:firstLine="540"/>
        <w:jc w:val="both"/>
        <w:rPr>
          <w:rFonts w:ascii="Times New Roman" w:hAnsi="Times New Roman" w:cs="Times New Roman"/>
          <w:sz w:val="24"/>
          <w:szCs w:val="24"/>
        </w:rPr>
      </w:pPr>
      <w:r w:rsidRPr="00504D12">
        <w:rPr>
          <w:rFonts w:ascii="Times New Roman" w:hAnsi="Times New Roman" w:cs="Times New Roman"/>
          <w:sz w:val="24"/>
          <w:szCs w:val="24"/>
        </w:rPr>
        <w:t>сроки осуществления закупки;</w:t>
      </w:r>
    </w:p>
    <w:p w:rsidR="0082403A" w:rsidRPr="00504D12" w:rsidRDefault="0082403A" w:rsidP="0082403A">
      <w:pPr>
        <w:pStyle w:val="ConsPlusNormal"/>
        <w:ind w:firstLine="540"/>
        <w:jc w:val="both"/>
        <w:rPr>
          <w:rFonts w:ascii="Times New Roman" w:hAnsi="Times New Roman" w:cs="Times New Roman"/>
          <w:sz w:val="24"/>
          <w:szCs w:val="24"/>
        </w:rPr>
      </w:pPr>
      <w:r w:rsidRPr="00504D12">
        <w:rPr>
          <w:rFonts w:ascii="Times New Roman" w:hAnsi="Times New Roman" w:cs="Times New Roman"/>
          <w:sz w:val="24"/>
          <w:szCs w:val="24"/>
        </w:rPr>
        <w:t>предельный объем средств на оплату результатов выполненных работ, оказанных услуг с разбивкой по годам;</w:t>
      </w:r>
    </w:p>
    <w:p w:rsidR="0082403A" w:rsidRPr="00504D12" w:rsidRDefault="0082403A" w:rsidP="0082403A">
      <w:pPr>
        <w:pStyle w:val="ConsPlusNormal"/>
        <w:ind w:firstLine="540"/>
        <w:jc w:val="both"/>
        <w:rPr>
          <w:rFonts w:ascii="Times New Roman" w:hAnsi="Times New Roman" w:cs="Times New Roman"/>
          <w:sz w:val="24"/>
          <w:szCs w:val="24"/>
        </w:rPr>
      </w:pPr>
      <w:r w:rsidRPr="00504D12">
        <w:rPr>
          <w:rFonts w:ascii="Times New Roman" w:hAnsi="Times New Roman" w:cs="Times New Roman"/>
          <w:sz w:val="24"/>
          <w:szCs w:val="24"/>
        </w:rPr>
        <w:t>б) если предметом муниципального контракта является поставка товаров:</w:t>
      </w:r>
    </w:p>
    <w:p w:rsidR="0082403A" w:rsidRPr="00504D12" w:rsidRDefault="0082403A" w:rsidP="0082403A">
      <w:pPr>
        <w:pStyle w:val="ConsPlusNormal"/>
        <w:ind w:firstLine="540"/>
        <w:jc w:val="both"/>
        <w:rPr>
          <w:rFonts w:ascii="Times New Roman" w:hAnsi="Times New Roman" w:cs="Times New Roman"/>
          <w:sz w:val="24"/>
          <w:szCs w:val="24"/>
        </w:rPr>
      </w:pPr>
      <w:r w:rsidRPr="00504D12">
        <w:rPr>
          <w:rFonts w:ascii="Times New Roman" w:hAnsi="Times New Roman" w:cs="Times New Roman"/>
          <w:sz w:val="24"/>
          <w:szCs w:val="24"/>
        </w:rPr>
        <w:t>наименование объекта закупки;</w:t>
      </w:r>
    </w:p>
    <w:p w:rsidR="0082403A" w:rsidRPr="00504D12" w:rsidRDefault="0082403A" w:rsidP="0082403A">
      <w:pPr>
        <w:pStyle w:val="ConsPlusNormal"/>
        <w:ind w:firstLine="540"/>
        <w:jc w:val="both"/>
        <w:rPr>
          <w:rFonts w:ascii="Times New Roman" w:hAnsi="Times New Roman" w:cs="Times New Roman"/>
          <w:sz w:val="24"/>
          <w:szCs w:val="24"/>
        </w:rPr>
      </w:pPr>
      <w:r w:rsidRPr="00504D12">
        <w:rPr>
          <w:rFonts w:ascii="Times New Roman" w:hAnsi="Times New Roman" w:cs="Times New Roman"/>
          <w:sz w:val="24"/>
          <w:szCs w:val="24"/>
        </w:rPr>
        <w:t>сроки осуществления закупки;</w:t>
      </w:r>
    </w:p>
    <w:p w:rsidR="0082403A" w:rsidRPr="00504D12" w:rsidRDefault="0082403A" w:rsidP="0082403A">
      <w:pPr>
        <w:pStyle w:val="ConsPlusNormal"/>
        <w:ind w:firstLine="540"/>
        <w:jc w:val="both"/>
        <w:rPr>
          <w:rFonts w:ascii="Times New Roman" w:hAnsi="Times New Roman" w:cs="Times New Roman"/>
          <w:sz w:val="24"/>
          <w:szCs w:val="24"/>
        </w:rPr>
      </w:pPr>
      <w:r w:rsidRPr="00504D12">
        <w:rPr>
          <w:rFonts w:ascii="Times New Roman" w:hAnsi="Times New Roman" w:cs="Times New Roman"/>
          <w:sz w:val="24"/>
          <w:szCs w:val="24"/>
        </w:rPr>
        <w:t>предмет встречного обязательства и срок его исполнения;</w:t>
      </w:r>
    </w:p>
    <w:p w:rsidR="0082403A" w:rsidRPr="00504D12" w:rsidRDefault="0082403A" w:rsidP="0082403A">
      <w:pPr>
        <w:pStyle w:val="ConsPlusNormal"/>
        <w:ind w:firstLine="540"/>
        <w:jc w:val="both"/>
        <w:rPr>
          <w:rFonts w:ascii="Times New Roman" w:hAnsi="Times New Roman" w:cs="Times New Roman"/>
          <w:sz w:val="24"/>
          <w:szCs w:val="24"/>
        </w:rPr>
      </w:pPr>
      <w:r w:rsidRPr="00504D12">
        <w:rPr>
          <w:rFonts w:ascii="Times New Roman" w:hAnsi="Times New Roman" w:cs="Times New Roman"/>
          <w:sz w:val="24"/>
          <w:szCs w:val="24"/>
        </w:rPr>
        <w:t>предельный объем средств на оплату поставленных товаров с разбивкой по годам.</w:t>
      </w:r>
    </w:p>
    <w:p w:rsidR="0082403A" w:rsidRPr="00504D12" w:rsidRDefault="0082403A" w:rsidP="0082403A">
      <w:pPr>
        <w:pStyle w:val="ConsPlusNormal"/>
        <w:ind w:firstLine="540"/>
        <w:jc w:val="both"/>
        <w:rPr>
          <w:rFonts w:ascii="Times New Roman" w:hAnsi="Times New Roman" w:cs="Times New Roman"/>
          <w:sz w:val="24"/>
          <w:szCs w:val="24"/>
        </w:rPr>
      </w:pPr>
      <w:bookmarkStart w:id="3" w:name="P73"/>
      <w:bookmarkEnd w:id="3"/>
      <w:r w:rsidRPr="00504D12">
        <w:rPr>
          <w:rFonts w:ascii="Times New Roman" w:hAnsi="Times New Roman" w:cs="Times New Roman"/>
          <w:sz w:val="24"/>
          <w:szCs w:val="24"/>
        </w:rPr>
        <w:t xml:space="preserve">5. </w:t>
      </w:r>
      <w:proofErr w:type="gramStart"/>
      <w:r w:rsidRPr="00504D12">
        <w:rPr>
          <w:rFonts w:ascii="Times New Roman" w:hAnsi="Times New Roman" w:cs="Times New Roman"/>
          <w:sz w:val="24"/>
          <w:szCs w:val="24"/>
        </w:rPr>
        <w:t>При заключении муниципальных контрактов на выполнение работ по содержанию автомобильных дорог общего пользования местного значения и искусственных сооружений на них, срок производственного цикла выполнения которых превышает срок действия утвержденных лимитов бюджетных обязательств, годовой предельный объем средств, предусматриваемых на оплату таких муниципальных контрактов за пределами планового периода, не может превышать максимальный годовой объем лимитов бюджетных обязательств, утвержденных на ремонт и содержание</w:t>
      </w:r>
      <w:proofErr w:type="gramEnd"/>
      <w:r w:rsidRPr="00504D12">
        <w:rPr>
          <w:rFonts w:ascii="Times New Roman" w:hAnsi="Times New Roman" w:cs="Times New Roman"/>
          <w:sz w:val="24"/>
          <w:szCs w:val="24"/>
        </w:rPr>
        <w:t xml:space="preserve"> автомобильных дорог общего пользования местного значения и искусственных сооружений на них в пределах текущего финансового года и планового периода.</w:t>
      </w:r>
    </w:p>
    <w:p w:rsidR="0082403A" w:rsidRPr="00504D12" w:rsidRDefault="0082403A" w:rsidP="0082403A">
      <w:pPr>
        <w:pStyle w:val="ConsPlusNormal"/>
        <w:ind w:firstLine="540"/>
        <w:jc w:val="both"/>
        <w:rPr>
          <w:rFonts w:ascii="Times New Roman" w:hAnsi="Times New Roman" w:cs="Times New Roman"/>
          <w:sz w:val="24"/>
          <w:szCs w:val="24"/>
        </w:rPr>
      </w:pPr>
      <w:proofErr w:type="gramStart"/>
      <w:r w:rsidRPr="00504D12">
        <w:rPr>
          <w:rFonts w:ascii="Times New Roman" w:hAnsi="Times New Roman" w:cs="Times New Roman"/>
          <w:sz w:val="24"/>
          <w:szCs w:val="24"/>
        </w:rPr>
        <w:t xml:space="preserve">Соглашения о </w:t>
      </w:r>
      <w:proofErr w:type="spellStart"/>
      <w:r w:rsidRPr="00504D12">
        <w:rPr>
          <w:rFonts w:ascii="Times New Roman" w:hAnsi="Times New Roman" w:cs="Times New Roman"/>
          <w:sz w:val="24"/>
          <w:szCs w:val="24"/>
        </w:rPr>
        <w:t>муниципально</w:t>
      </w:r>
      <w:proofErr w:type="spellEnd"/>
      <w:r w:rsidRPr="00504D12">
        <w:rPr>
          <w:rFonts w:ascii="Times New Roman" w:hAnsi="Times New Roman" w:cs="Times New Roman"/>
          <w:sz w:val="24"/>
          <w:szCs w:val="24"/>
        </w:rPr>
        <w:t xml:space="preserve">-частном партнерстве, публичным партнером в которых выступает муниципальное образование </w:t>
      </w:r>
      <w:r>
        <w:rPr>
          <w:rFonts w:ascii="Times New Roman" w:hAnsi="Times New Roman" w:cs="Times New Roman"/>
          <w:sz w:val="24"/>
          <w:szCs w:val="24"/>
        </w:rPr>
        <w:t>«Ураковское»</w:t>
      </w:r>
      <w:r w:rsidRPr="00504D12">
        <w:rPr>
          <w:rFonts w:ascii="Times New Roman" w:hAnsi="Times New Roman" w:cs="Times New Roman"/>
          <w:sz w:val="24"/>
          <w:szCs w:val="24"/>
        </w:rPr>
        <w:t xml:space="preserve">, концессионные соглашения, </w:t>
      </w:r>
      <w:proofErr w:type="spellStart"/>
      <w:r w:rsidRPr="00504D12">
        <w:rPr>
          <w:rFonts w:ascii="Times New Roman" w:hAnsi="Times New Roman" w:cs="Times New Roman"/>
          <w:sz w:val="24"/>
          <w:szCs w:val="24"/>
        </w:rPr>
        <w:t>концедентом</w:t>
      </w:r>
      <w:proofErr w:type="spellEnd"/>
      <w:r w:rsidRPr="00504D12">
        <w:rPr>
          <w:rFonts w:ascii="Times New Roman" w:hAnsi="Times New Roman" w:cs="Times New Roman"/>
          <w:sz w:val="24"/>
          <w:szCs w:val="24"/>
        </w:rPr>
        <w:t xml:space="preserve"> по которым выступает муниципальное образование </w:t>
      </w:r>
      <w:r>
        <w:rPr>
          <w:rFonts w:ascii="Times New Roman" w:hAnsi="Times New Roman" w:cs="Times New Roman"/>
          <w:sz w:val="24"/>
          <w:szCs w:val="24"/>
        </w:rPr>
        <w:t>«Ураковское»</w:t>
      </w:r>
      <w:r w:rsidRPr="00504D12">
        <w:rPr>
          <w:rFonts w:ascii="Times New Roman" w:hAnsi="Times New Roman" w:cs="Times New Roman"/>
          <w:sz w:val="24"/>
          <w:szCs w:val="24"/>
        </w:rPr>
        <w:t xml:space="preserve">, могут быть заключены на срок, превышающий срок действия утвержденных получателю средств бюджета муниципального образования </w:t>
      </w:r>
      <w:r>
        <w:rPr>
          <w:rFonts w:ascii="Times New Roman" w:hAnsi="Times New Roman" w:cs="Times New Roman"/>
          <w:sz w:val="24"/>
          <w:szCs w:val="24"/>
        </w:rPr>
        <w:t>«Ураковское»</w:t>
      </w:r>
      <w:r w:rsidRPr="00504D12">
        <w:rPr>
          <w:rFonts w:ascii="Times New Roman" w:hAnsi="Times New Roman" w:cs="Times New Roman"/>
          <w:sz w:val="24"/>
          <w:szCs w:val="24"/>
        </w:rPr>
        <w:t xml:space="preserve">  лимитов бюджетных обязательств, на основании решений Администрации муниципального образования </w:t>
      </w:r>
      <w:r>
        <w:rPr>
          <w:rFonts w:ascii="Times New Roman" w:hAnsi="Times New Roman" w:cs="Times New Roman"/>
          <w:sz w:val="24"/>
          <w:szCs w:val="24"/>
        </w:rPr>
        <w:t>«Ураковское»</w:t>
      </w:r>
      <w:r w:rsidRPr="00504D12">
        <w:rPr>
          <w:rFonts w:ascii="Times New Roman" w:hAnsi="Times New Roman" w:cs="Times New Roman"/>
          <w:sz w:val="24"/>
          <w:szCs w:val="24"/>
        </w:rPr>
        <w:t xml:space="preserve"> о заключении соглашений о  </w:t>
      </w:r>
      <w:proofErr w:type="spellStart"/>
      <w:r w:rsidRPr="00504D12">
        <w:rPr>
          <w:rFonts w:ascii="Times New Roman" w:hAnsi="Times New Roman" w:cs="Times New Roman"/>
          <w:sz w:val="24"/>
          <w:szCs w:val="24"/>
        </w:rPr>
        <w:t>муниципально</w:t>
      </w:r>
      <w:proofErr w:type="spellEnd"/>
      <w:r w:rsidRPr="00504D12">
        <w:rPr>
          <w:rFonts w:ascii="Times New Roman" w:hAnsi="Times New Roman" w:cs="Times New Roman"/>
          <w:sz w:val="24"/>
          <w:szCs w:val="24"/>
        </w:rPr>
        <w:t>-частном партнерстве, принимаемых в соответствии с законодательством Российской Федерации о</w:t>
      </w:r>
      <w:proofErr w:type="gramEnd"/>
      <w:r w:rsidRPr="00504D12">
        <w:rPr>
          <w:rFonts w:ascii="Times New Roman" w:hAnsi="Times New Roman" w:cs="Times New Roman"/>
          <w:sz w:val="24"/>
          <w:szCs w:val="24"/>
        </w:rPr>
        <w:t xml:space="preserve"> </w:t>
      </w:r>
      <w:proofErr w:type="spellStart"/>
      <w:r w:rsidRPr="00504D12">
        <w:rPr>
          <w:rFonts w:ascii="Times New Roman" w:hAnsi="Times New Roman" w:cs="Times New Roman"/>
          <w:sz w:val="24"/>
          <w:szCs w:val="24"/>
        </w:rPr>
        <w:t>муниципально</w:t>
      </w:r>
      <w:proofErr w:type="spellEnd"/>
      <w:r w:rsidRPr="00504D12">
        <w:rPr>
          <w:rFonts w:ascii="Times New Roman" w:hAnsi="Times New Roman" w:cs="Times New Roman"/>
          <w:sz w:val="24"/>
          <w:szCs w:val="24"/>
        </w:rPr>
        <w:t xml:space="preserve">-частном </w:t>
      </w:r>
      <w:proofErr w:type="gramStart"/>
      <w:r w:rsidRPr="00504D12">
        <w:rPr>
          <w:rFonts w:ascii="Times New Roman" w:hAnsi="Times New Roman" w:cs="Times New Roman"/>
          <w:sz w:val="24"/>
          <w:szCs w:val="24"/>
        </w:rPr>
        <w:t>партнерстве</w:t>
      </w:r>
      <w:proofErr w:type="gramEnd"/>
      <w:r w:rsidRPr="00504D12">
        <w:rPr>
          <w:rFonts w:ascii="Times New Roman" w:hAnsi="Times New Roman" w:cs="Times New Roman"/>
          <w:sz w:val="24"/>
          <w:szCs w:val="24"/>
        </w:rPr>
        <w:t>, концессионных соглашений, принимаемых в соответствии с законодательством Российской Федерации о концессионных соглашениях на срок и в пределах средств, которые предусмотрены соответствующими мероприятиями.</w:t>
      </w:r>
    </w:p>
    <w:p w:rsidR="0082403A" w:rsidRPr="00504D12" w:rsidRDefault="0082403A" w:rsidP="0082403A">
      <w:pPr>
        <w:pStyle w:val="ConsPlusNormal"/>
        <w:ind w:firstLine="540"/>
        <w:jc w:val="both"/>
        <w:rPr>
          <w:rFonts w:ascii="Times New Roman" w:hAnsi="Times New Roman" w:cs="Times New Roman"/>
          <w:sz w:val="24"/>
          <w:szCs w:val="24"/>
        </w:rPr>
      </w:pPr>
      <w:proofErr w:type="gramStart"/>
      <w:r w:rsidRPr="00504D12">
        <w:rPr>
          <w:rFonts w:ascii="Times New Roman" w:hAnsi="Times New Roman" w:cs="Times New Roman"/>
          <w:sz w:val="24"/>
          <w:szCs w:val="24"/>
        </w:rPr>
        <w:t xml:space="preserve">В случае если предполагаемый срок действия соглашения о </w:t>
      </w:r>
      <w:proofErr w:type="spellStart"/>
      <w:r w:rsidRPr="00504D12">
        <w:rPr>
          <w:rFonts w:ascii="Times New Roman" w:hAnsi="Times New Roman" w:cs="Times New Roman"/>
          <w:sz w:val="24"/>
          <w:szCs w:val="24"/>
        </w:rPr>
        <w:t>муниципально</w:t>
      </w:r>
      <w:proofErr w:type="spellEnd"/>
      <w:r w:rsidRPr="00504D12">
        <w:rPr>
          <w:rFonts w:ascii="Times New Roman" w:hAnsi="Times New Roman" w:cs="Times New Roman"/>
          <w:sz w:val="24"/>
          <w:szCs w:val="24"/>
        </w:rPr>
        <w:t xml:space="preserve">-частном партнерстве, в соответствии с настоящим пунктом, превышает срок реализации указанного мероприятия, такое соглашение о </w:t>
      </w:r>
      <w:proofErr w:type="spellStart"/>
      <w:r w:rsidRPr="00504D12">
        <w:rPr>
          <w:rFonts w:ascii="Times New Roman" w:hAnsi="Times New Roman" w:cs="Times New Roman"/>
          <w:sz w:val="24"/>
          <w:szCs w:val="24"/>
        </w:rPr>
        <w:t>муниципально</w:t>
      </w:r>
      <w:proofErr w:type="spellEnd"/>
      <w:r w:rsidRPr="00504D12">
        <w:rPr>
          <w:rFonts w:ascii="Times New Roman" w:hAnsi="Times New Roman" w:cs="Times New Roman"/>
          <w:sz w:val="24"/>
          <w:szCs w:val="24"/>
        </w:rPr>
        <w:t xml:space="preserve">-частном партнерстве может быть заключено на основании решения Администрации  муниципального образования </w:t>
      </w:r>
      <w:r>
        <w:rPr>
          <w:rFonts w:ascii="Times New Roman" w:hAnsi="Times New Roman" w:cs="Times New Roman"/>
          <w:sz w:val="24"/>
          <w:szCs w:val="24"/>
        </w:rPr>
        <w:t>«Ураковское»</w:t>
      </w:r>
      <w:r w:rsidRPr="00504D12">
        <w:rPr>
          <w:rFonts w:ascii="Times New Roman" w:hAnsi="Times New Roman" w:cs="Times New Roman"/>
          <w:sz w:val="24"/>
          <w:szCs w:val="24"/>
        </w:rPr>
        <w:t xml:space="preserve"> о реализации проекта </w:t>
      </w:r>
      <w:proofErr w:type="spellStart"/>
      <w:r w:rsidRPr="00504D12">
        <w:rPr>
          <w:rFonts w:ascii="Times New Roman" w:hAnsi="Times New Roman" w:cs="Times New Roman"/>
          <w:sz w:val="24"/>
          <w:szCs w:val="24"/>
        </w:rPr>
        <w:t>муниципально</w:t>
      </w:r>
      <w:proofErr w:type="spellEnd"/>
      <w:r w:rsidRPr="00504D12">
        <w:rPr>
          <w:rFonts w:ascii="Times New Roman" w:hAnsi="Times New Roman" w:cs="Times New Roman"/>
          <w:sz w:val="24"/>
          <w:szCs w:val="24"/>
        </w:rPr>
        <w:t xml:space="preserve">-частного партнерства, принимаемого в соответствии с законодательством Российской Федерации о </w:t>
      </w:r>
      <w:proofErr w:type="spellStart"/>
      <w:r w:rsidRPr="00504D12">
        <w:rPr>
          <w:rFonts w:ascii="Times New Roman" w:hAnsi="Times New Roman" w:cs="Times New Roman"/>
          <w:sz w:val="24"/>
          <w:szCs w:val="24"/>
        </w:rPr>
        <w:t>муниципально</w:t>
      </w:r>
      <w:proofErr w:type="spellEnd"/>
      <w:r w:rsidRPr="00504D12">
        <w:rPr>
          <w:rFonts w:ascii="Times New Roman" w:hAnsi="Times New Roman" w:cs="Times New Roman"/>
          <w:sz w:val="24"/>
          <w:szCs w:val="24"/>
        </w:rPr>
        <w:t>-частном партнер</w:t>
      </w:r>
      <w:r>
        <w:rPr>
          <w:rFonts w:ascii="Times New Roman" w:hAnsi="Times New Roman" w:cs="Times New Roman"/>
          <w:sz w:val="24"/>
          <w:szCs w:val="24"/>
        </w:rPr>
        <w:t xml:space="preserve">стве, проект которого согласовывается  </w:t>
      </w:r>
      <w:r w:rsidRPr="00504D12">
        <w:rPr>
          <w:rFonts w:ascii="Times New Roman" w:hAnsi="Times New Roman" w:cs="Times New Roman"/>
          <w:sz w:val="24"/>
          <w:szCs w:val="24"/>
        </w:rPr>
        <w:t>с Управлением финансов Администрации муниципального образования «</w:t>
      </w:r>
      <w:proofErr w:type="spellStart"/>
      <w:r w:rsidRPr="00504D12">
        <w:rPr>
          <w:rFonts w:ascii="Times New Roman" w:hAnsi="Times New Roman" w:cs="Times New Roman"/>
          <w:sz w:val="24"/>
          <w:szCs w:val="24"/>
        </w:rPr>
        <w:t>Глазовский</w:t>
      </w:r>
      <w:proofErr w:type="spellEnd"/>
      <w:proofErr w:type="gramEnd"/>
      <w:r w:rsidRPr="00504D12">
        <w:rPr>
          <w:rFonts w:ascii="Times New Roman" w:hAnsi="Times New Roman" w:cs="Times New Roman"/>
          <w:sz w:val="24"/>
          <w:szCs w:val="24"/>
        </w:rPr>
        <w:t xml:space="preserve"> район» и отделом экономики Администрации муниципального образования «</w:t>
      </w:r>
      <w:proofErr w:type="spellStart"/>
      <w:r w:rsidRPr="00504D12">
        <w:rPr>
          <w:rFonts w:ascii="Times New Roman" w:hAnsi="Times New Roman" w:cs="Times New Roman"/>
          <w:sz w:val="24"/>
          <w:szCs w:val="24"/>
        </w:rPr>
        <w:t>Глазовский</w:t>
      </w:r>
      <w:proofErr w:type="spellEnd"/>
      <w:r w:rsidRPr="00504D12">
        <w:rPr>
          <w:rFonts w:ascii="Times New Roman" w:hAnsi="Times New Roman" w:cs="Times New Roman"/>
          <w:sz w:val="24"/>
          <w:szCs w:val="24"/>
        </w:rPr>
        <w:t xml:space="preserve"> район».</w:t>
      </w:r>
    </w:p>
    <w:p w:rsidR="0082403A" w:rsidRPr="00504D12" w:rsidRDefault="0082403A" w:rsidP="0082403A">
      <w:pPr>
        <w:pStyle w:val="ConsPlusNormal"/>
        <w:ind w:firstLine="540"/>
        <w:jc w:val="both"/>
        <w:rPr>
          <w:rFonts w:ascii="Times New Roman" w:hAnsi="Times New Roman" w:cs="Times New Roman"/>
          <w:sz w:val="24"/>
          <w:szCs w:val="24"/>
        </w:rPr>
      </w:pPr>
      <w:proofErr w:type="gramStart"/>
      <w:r w:rsidRPr="00504D12">
        <w:rPr>
          <w:rFonts w:ascii="Times New Roman" w:hAnsi="Times New Roman" w:cs="Times New Roman"/>
          <w:sz w:val="24"/>
          <w:szCs w:val="24"/>
        </w:rPr>
        <w:t xml:space="preserve">В случае если предполагаемый срок действия концессионного соглашения, заключаемого в соответствии с настоящим пунктом, превышает срок реализации указанного мероприятия, такое концессионное соглашение может быть заключено на основании решения Администрации муниципального образования </w:t>
      </w:r>
      <w:r>
        <w:rPr>
          <w:rFonts w:ascii="Times New Roman" w:hAnsi="Times New Roman" w:cs="Times New Roman"/>
          <w:sz w:val="24"/>
          <w:szCs w:val="24"/>
        </w:rPr>
        <w:t>«Ураковское»</w:t>
      </w:r>
      <w:r w:rsidRPr="00504D12">
        <w:rPr>
          <w:rFonts w:ascii="Times New Roman" w:hAnsi="Times New Roman" w:cs="Times New Roman"/>
          <w:sz w:val="24"/>
          <w:szCs w:val="24"/>
        </w:rPr>
        <w:t xml:space="preserve"> о заключении концессионного соглашения, принимаемого в соответствии с </w:t>
      </w:r>
      <w:r w:rsidRPr="00504D12">
        <w:rPr>
          <w:rFonts w:ascii="Times New Roman" w:hAnsi="Times New Roman" w:cs="Times New Roman"/>
          <w:sz w:val="24"/>
          <w:szCs w:val="24"/>
        </w:rPr>
        <w:lastRenderedPageBreak/>
        <w:t>законодательством Российской Федерации о концессионных соглаше</w:t>
      </w:r>
      <w:r>
        <w:rPr>
          <w:rFonts w:ascii="Times New Roman" w:hAnsi="Times New Roman" w:cs="Times New Roman"/>
          <w:sz w:val="24"/>
          <w:szCs w:val="24"/>
        </w:rPr>
        <w:t>ниях, проект которого согласовывается</w:t>
      </w:r>
      <w:r w:rsidRPr="00504D12">
        <w:rPr>
          <w:rFonts w:ascii="Times New Roman" w:hAnsi="Times New Roman" w:cs="Times New Roman"/>
          <w:sz w:val="24"/>
          <w:szCs w:val="24"/>
        </w:rPr>
        <w:t xml:space="preserve"> </w:t>
      </w:r>
      <w:bookmarkStart w:id="4" w:name="P80"/>
      <w:bookmarkEnd w:id="4"/>
      <w:r w:rsidRPr="00504D12">
        <w:rPr>
          <w:rFonts w:ascii="Times New Roman" w:hAnsi="Times New Roman" w:cs="Times New Roman"/>
          <w:sz w:val="24"/>
          <w:szCs w:val="24"/>
        </w:rPr>
        <w:t>с Управлением финансов Администрации муниципального образования «</w:t>
      </w:r>
      <w:proofErr w:type="spellStart"/>
      <w:r w:rsidRPr="00504D12">
        <w:rPr>
          <w:rFonts w:ascii="Times New Roman" w:hAnsi="Times New Roman" w:cs="Times New Roman"/>
          <w:sz w:val="24"/>
          <w:szCs w:val="24"/>
        </w:rPr>
        <w:t>Глазовский</w:t>
      </w:r>
      <w:proofErr w:type="spellEnd"/>
      <w:r w:rsidRPr="00504D12">
        <w:rPr>
          <w:rFonts w:ascii="Times New Roman" w:hAnsi="Times New Roman" w:cs="Times New Roman"/>
          <w:sz w:val="24"/>
          <w:szCs w:val="24"/>
        </w:rPr>
        <w:t xml:space="preserve"> район» и отделом экономики</w:t>
      </w:r>
      <w:proofErr w:type="gramEnd"/>
      <w:r w:rsidRPr="00504D12">
        <w:rPr>
          <w:rFonts w:ascii="Times New Roman" w:hAnsi="Times New Roman" w:cs="Times New Roman"/>
          <w:sz w:val="24"/>
          <w:szCs w:val="24"/>
        </w:rPr>
        <w:t xml:space="preserve"> Администрации муниципального образования «</w:t>
      </w:r>
      <w:proofErr w:type="spellStart"/>
      <w:r w:rsidRPr="00504D12">
        <w:rPr>
          <w:rFonts w:ascii="Times New Roman" w:hAnsi="Times New Roman" w:cs="Times New Roman"/>
          <w:sz w:val="24"/>
          <w:szCs w:val="24"/>
        </w:rPr>
        <w:t>Глазовский</w:t>
      </w:r>
      <w:proofErr w:type="spellEnd"/>
      <w:r w:rsidRPr="00504D12">
        <w:rPr>
          <w:rFonts w:ascii="Times New Roman" w:hAnsi="Times New Roman" w:cs="Times New Roman"/>
          <w:sz w:val="24"/>
          <w:szCs w:val="24"/>
        </w:rPr>
        <w:t xml:space="preserve"> район».</w:t>
      </w:r>
    </w:p>
    <w:p w:rsidR="0082403A" w:rsidRPr="00504D12" w:rsidRDefault="0082403A" w:rsidP="0082403A">
      <w:pPr>
        <w:pStyle w:val="ConsPlusNormal"/>
        <w:ind w:firstLine="540"/>
        <w:jc w:val="both"/>
        <w:rPr>
          <w:rFonts w:ascii="Times New Roman" w:hAnsi="Times New Roman" w:cs="Times New Roman"/>
          <w:sz w:val="24"/>
          <w:szCs w:val="24"/>
        </w:rPr>
      </w:pPr>
      <w:r w:rsidRPr="00504D12">
        <w:rPr>
          <w:rFonts w:ascii="Times New Roman" w:hAnsi="Times New Roman" w:cs="Times New Roman"/>
          <w:sz w:val="24"/>
          <w:szCs w:val="24"/>
        </w:rPr>
        <w:t xml:space="preserve">6. Муниципальные контракты на выполнение работ, оказание услуг для обеспечения муниципальных нужд, длительность производственного цикла выполнения, оказания которых превышает срок действия утвержденных лимитов бюджетных обязательств, не указанные в </w:t>
      </w:r>
      <w:hyperlink w:anchor="P57" w:history="1">
        <w:r w:rsidRPr="00504D12">
          <w:rPr>
            <w:rFonts w:ascii="Times New Roman" w:hAnsi="Times New Roman" w:cs="Times New Roman"/>
            <w:sz w:val="24"/>
            <w:szCs w:val="24"/>
          </w:rPr>
          <w:t>пунктах 2</w:t>
        </w:r>
      </w:hyperlink>
      <w:r w:rsidRPr="00504D12">
        <w:rPr>
          <w:rFonts w:ascii="Times New Roman" w:hAnsi="Times New Roman" w:cs="Times New Roman"/>
          <w:sz w:val="24"/>
          <w:szCs w:val="24"/>
        </w:rPr>
        <w:t xml:space="preserve"> - </w:t>
      </w:r>
      <w:hyperlink w:anchor="P73" w:history="1">
        <w:r w:rsidRPr="00504D12">
          <w:rPr>
            <w:rFonts w:ascii="Times New Roman" w:hAnsi="Times New Roman" w:cs="Times New Roman"/>
            <w:sz w:val="24"/>
            <w:szCs w:val="24"/>
          </w:rPr>
          <w:t>5</w:t>
        </w:r>
      </w:hyperlink>
      <w:r w:rsidRPr="00504D12">
        <w:rPr>
          <w:rFonts w:ascii="Times New Roman" w:hAnsi="Times New Roman" w:cs="Times New Roman"/>
          <w:sz w:val="24"/>
          <w:szCs w:val="24"/>
        </w:rPr>
        <w:t xml:space="preserve"> настоящих Правил, могут заключаться на срок и в пределах средств, которые предусмотрены решением Администрации муниципального образования </w:t>
      </w:r>
      <w:r>
        <w:rPr>
          <w:rFonts w:ascii="Times New Roman" w:hAnsi="Times New Roman" w:cs="Times New Roman"/>
          <w:sz w:val="24"/>
          <w:szCs w:val="24"/>
        </w:rPr>
        <w:t>«Ураковское»</w:t>
      </w:r>
      <w:r w:rsidRPr="00504D12">
        <w:rPr>
          <w:rFonts w:ascii="Times New Roman" w:hAnsi="Times New Roman" w:cs="Times New Roman"/>
          <w:sz w:val="24"/>
          <w:szCs w:val="24"/>
        </w:rPr>
        <w:t>, устанавливающим:</w:t>
      </w:r>
    </w:p>
    <w:p w:rsidR="0082403A" w:rsidRPr="00504D12" w:rsidRDefault="0082403A" w:rsidP="0082403A">
      <w:pPr>
        <w:pStyle w:val="ConsPlusNormal"/>
        <w:ind w:firstLine="540"/>
        <w:jc w:val="both"/>
        <w:rPr>
          <w:rFonts w:ascii="Times New Roman" w:hAnsi="Times New Roman" w:cs="Times New Roman"/>
          <w:sz w:val="24"/>
          <w:szCs w:val="24"/>
        </w:rPr>
      </w:pPr>
      <w:r w:rsidRPr="00504D12">
        <w:rPr>
          <w:rFonts w:ascii="Times New Roman" w:hAnsi="Times New Roman" w:cs="Times New Roman"/>
          <w:sz w:val="24"/>
          <w:szCs w:val="24"/>
        </w:rPr>
        <w:t>планируемые результаты выполнения работ, оказания услуг;</w:t>
      </w:r>
    </w:p>
    <w:p w:rsidR="0082403A" w:rsidRPr="00504D12" w:rsidRDefault="0082403A" w:rsidP="0082403A">
      <w:pPr>
        <w:pStyle w:val="ConsPlusNormal"/>
        <w:ind w:firstLine="540"/>
        <w:jc w:val="both"/>
        <w:rPr>
          <w:rFonts w:ascii="Times New Roman" w:hAnsi="Times New Roman" w:cs="Times New Roman"/>
          <w:sz w:val="24"/>
          <w:szCs w:val="24"/>
        </w:rPr>
      </w:pPr>
      <w:r w:rsidRPr="00504D12">
        <w:rPr>
          <w:rFonts w:ascii="Times New Roman" w:hAnsi="Times New Roman" w:cs="Times New Roman"/>
          <w:sz w:val="24"/>
          <w:szCs w:val="24"/>
        </w:rPr>
        <w:t>описание состава работ, услуг;</w:t>
      </w:r>
    </w:p>
    <w:p w:rsidR="0082403A" w:rsidRPr="00504D12" w:rsidRDefault="0082403A" w:rsidP="0082403A">
      <w:pPr>
        <w:pStyle w:val="ConsPlusNormal"/>
        <w:ind w:firstLine="540"/>
        <w:jc w:val="both"/>
        <w:rPr>
          <w:rFonts w:ascii="Times New Roman" w:hAnsi="Times New Roman" w:cs="Times New Roman"/>
          <w:sz w:val="24"/>
          <w:szCs w:val="24"/>
        </w:rPr>
      </w:pPr>
      <w:r w:rsidRPr="00504D12">
        <w:rPr>
          <w:rFonts w:ascii="Times New Roman" w:hAnsi="Times New Roman" w:cs="Times New Roman"/>
          <w:sz w:val="24"/>
          <w:szCs w:val="24"/>
        </w:rPr>
        <w:t>предельный срок выполнения работ, оказания услуг с учетом сроков, необходимых для определения подрядчиков, исполнителей;</w:t>
      </w:r>
    </w:p>
    <w:p w:rsidR="0082403A" w:rsidRPr="00504D12" w:rsidRDefault="0082403A" w:rsidP="0082403A">
      <w:pPr>
        <w:pStyle w:val="ConsPlusNormal"/>
        <w:ind w:firstLine="540"/>
        <w:jc w:val="both"/>
        <w:rPr>
          <w:rFonts w:ascii="Times New Roman" w:hAnsi="Times New Roman" w:cs="Times New Roman"/>
          <w:sz w:val="24"/>
          <w:szCs w:val="24"/>
        </w:rPr>
      </w:pPr>
      <w:r w:rsidRPr="00504D12">
        <w:rPr>
          <w:rFonts w:ascii="Times New Roman" w:hAnsi="Times New Roman" w:cs="Times New Roman"/>
          <w:sz w:val="24"/>
          <w:szCs w:val="24"/>
        </w:rPr>
        <w:t>предельный объем средств на оплату долгосрочного муниципального контракта с разбивкой по годам.</w:t>
      </w:r>
    </w:p>
    <w:p w:rsidR="0082403A" w:rsidRPr="00504D12" w:rsidRDefault="0082403A" w:rsidP="0082403A">
      <w:pPr>
        <w:pStyle w:val="ConsPlusNormal"/>
        <w:ind w:firstLine="540"/>
        <w:jc w:val="both"/>
        <w:rPr>
          <w:rFonts w:ascii="Times New Roman" w:hAnsi="Times New Roman" w:cs="Times New Roman"/>
          <w:sz w:val="24"/>
          <w:szCs w:val="24"/>
        </w:rPr>
      </w:pPr>
      <w:r w:rsidRPr="00504D12">
        <w:rPr>
          <w:rFonts w:ascii="Times New Roman" w:hAnsi="Times New Roman" w:cs="Times New Roman"/>
          <w:sz w:val="24"/>
          <w:szCs w:val="24"/>
        </w:rPr>
        <w:t xml:space="preserve">7. Решение Администрации муниципального образования </w:t>
      </w:r>
      <w:r>
        <w:rPr>
          <w:rFonts w:ascii="Times New Roman" w:hAnsi="Times New Roman" w:cs="Times New Roman"/>
          <w:sz w:val="24"/>
          <w:szCs w:val="24"/>
        </w:rPr>
        <w:t>«Ураковское»</w:t>
      </w:r>
      <w:r w:rsidRPr="00504D12">
        <w:rPr>
          <w:rFonts w:ascii="Times New Roman" w:hAnsi="Times New Roman" w:cs="Times New Roman"/>
          <w:sz w:val="24"/>
          <w:szCs w:val="24"/>
        </w:rPr>
        <w:t xml:space="preserve"> о заключении муниципального контракта для обеспечения муниципальных нужд, предусмотренное </w:t>
      </w:r>
      <w:hyperlink w:anchor="P80" w:history="1">
        <w:r w:rsidRPr="00504D12">
          <w:rPr>
            <w:rFonts w:ascii="Times New Roman" w:hAnsi="Times New Roman" w:cs="Times New Roman"/>
            <w:sz w:val="24"/>
            <w:szCs w:val="24"/>
          </w:rPr>
          <w:t>пунктом 6</w:t>
        </w:r>
      </w:hyperlink>
      <w:r w:rsidRPr="00504D12">
        <w:rPr>
          <w:rFonts w:ascii="Times New Roman" w:hAnsi="Times New Roman" w:cs="Times New Roman"/>
          <w:sz w:val="24"/>
          <w:szCs w:val="24"/>
        </w:rPr>
        <w:t xml:space="preserve"> настоящих Правил, принимается в форме распоряжения Администрации муниципального образования </w:t>
      </w:r>
      <w:r>
        <w:rPr>
          <w:rFonts w:ascii="Times New Roman" w:hAnsi="Times New Roman" w:cs="Times New Roman"/>
          <w:sz w:val="24"/>
          <w:szCs w:val="24"/>
        </w:rPr>
        <w:t>«Ураковское»</w:t>
      </w:r>
      <w:r w:rsidRPr="00504D12">
        <w:rPr>
          <w:rFonts w:ascii="Times New Roman" w:hAnsi="Times New Roman" w:cs="Times New Roman"/>
          <w:sz w:val="24"/>
          <w:szCs w:val="24"/>
        </w:rPr>
        <w:t xml:space="preserve">  в следующем порядке:</w:t>
      </w:r>
    </w:p>
    <w:p w:rsidR="0082403A" w:rsidRPr="00504D12" w:rsidRDefault="0082403A" w:rsidP="0082403A">
      <w:pPr>
        <w:pStyle w:val="ConsPlusNormal"/>
        <w:ind w:firstLine="540"/>
        <w:jc w:val="both"/>
        <w:rPr>
          <w:rFonts w:ascii="Times New Roman" w:hAnsi="Times New Roman" w:cs="Times New Roman"/>
          <w:sz w:val="24"/>
          <w:szCs w:val="24"/>
        </w:rPr>
      </w:pPr>
      <w:r w:rsidRPr="00504D12">
        <w:rPr>
          <w:rFonts w:ascii="Times New Roman" w:hAnsi="Times New Roman" w:cs="Times New Roman"/>
          <w:sz w:val="24"/>
          <w:szCs w:val="24"/>
        </w:rPr>
        <w:t xml:space="preserve">а) проект распоряжения Администрации муниципального образования </w:t>
      </w:r>
      <w:r>
        <w:rPr>
          <w:rFonts w:ascii="Times New Roman" w:hAnsi="Times New Roman" w:cs="Times New Roman"/>
          <w:sz w:val="24"/>
          <w:szCs w:val="24"/>
        </w:rPr>
        <w:t>«Ураковское»</w:t>
      </w:r>
      <w:r w:rsidRPr="00504D12">
        <w:rPr>
          <w:rFonts w:ascii="Times New Roman" w:hAnsi="Times New Roman" w:cs="Times New Roman"/>
          <w:sz w:val="24"/>
          <w:szCs w:val="24"/>
        </w:rPr>
        <w:t xml:space="preserve"> и пояснительная записка к нему направляются на согласование в Управление финансов Администрации муниципального образования «</w:t>
      </w:r>
      <w:proofErr w:type="spellStart"/>
      <w:r w:rsidRPr="00504D12">
        <w:rPr>
          <w:rFonts w:ascii="Times New Roman" w:hAnsi="Times New Roman" w:cs="Times New Roman"/>
          <w:sz w:val="24"/>
          <w:szCs w:val="24"/>
        </w:rPr>
        <w:t>Глазовский</w:t>
      </w:r>
      <w:proofErr w:type="spellEnd"/>
      <w:r w:rsidRPr="00504D12">
        <w:rPr>
          <w:rFonts w:ascii="Times New Roman" w:hAnsi="Times New Roman" w:cs="Times New Roman"/>
          <w:sz w:val="24"/>
          <w:szCs w:val="24"/>
        </w:rPr>
        <w:t xml:space="preserve"> район»;</w:t>
      </w:r>
    </w:p>
    <w:p w:rsidR="0082403A" w:rsidRPr="00504D12" w:rsidRDefault="0082403A" w:rsidP="0082403A">
      <w:pPr>
        <w:pStyle w:val="ConsPlusNormal"/>
        <w:ind w:firstLine="540"/>
        <w:jc w:val="both"/>
        <w:rPr>
          <w:rFonts w:ascii="Times New Roman" w:hAnsi="Times New Roman" w:cs="Times New Roman"/>
          <w:sz w:val="24"/>
          <w:szCs w:val="24"/>
        </w:rPr>
      </w:pPr>
      <w:r w:rsidRPr="00504D12">
        <w:rPr>
          <w:rFonts w:ascii="Times New Roman" w:hAnsi="Times New Roman" w:cs="Times New Roman"/>
          <w:sz w:val="24"/>
          <w:szCs w:val="24"/>
        </w:rPr>
        <w:t>б) Управление финансов Администрации муниципального образования «</w:t>
      </w:r>
      <w:proofErr w:type="spellStart"/>
      <w:r w:rsidRPr="00504D12">
        <w:rPr>
          <w:rFonts w:ascii="Times New Roman" w:hAnsi="Times New Roman" w:cs="Times New Roman"/>
          <w:sz w:val="24"/>
          <w:szCs w:val="24"/>
        </w:rPr>
        <w:t>Глазовский</w:t>
      </w:r>
      <w:proofErr w:type="spellEnd"/>
      <w:r w:rsidRPr="00504D12">
        <w:rPr>
          <w:rFonts w:ascii="Times New Roman" w:hAnsi="Times New Roman" w:cs="Times New Roman"/>
          <w:sz w:val="24"/>
          <w:szCs w:val="24"/>
        </w:rPr>
        <w:t xml:space="preserve"> район» в срок, не превышающий 15 дней </w:t>
      </w:r>
      <w:proofErr w:type="gramStart"/>
      <w:r w:rsidRPr="00504D12">
        <w:rPr>
          <w:rFonts w:ascii="Times New Roman" w:hAnsi="Times New Roman" w:cs="Times New Roman"/>
          <w:sz w:val="24"/>
          <w:szCs w:val="24"/>
        </w:rPr>
        <w:t>с даты получения</w:t>
      </w:r>
      <w:proofErr w:type="gramEnd"/>
      <w:r w:rsidRPr="00504D12">
        <w:rPr>
          <w:rFonts w:ascii="Times New Roman" w:hAnsi="Times New Roman" w:cs="Times New Roman"/>
          <w:sz w:val="24"/>
          <w:szCs w:val="24"/>
        </w:rPr>
        <w:t xml:space="preserve"> проекта распоряжения Администрации муниципального образования </w:t>
      </w:r>
      <w:r>
        <w:rPr>
          <w:rFonts w:ascii="Times New Roman" w:hAnsi="Times New Roman" w:cs="Times New Roman"/>
          <w:sz w:val="24"/>
          <w:szCs w:val="24"/>
        </w:rPr>
        <w:t>«Ураковское»</w:t>
      </w:r>
      <w:r w:rsidRPr="00504D12">
        <w:rPr>
          <w:rFonts w:ascii="Times New Roman" w:hAnsi="Times New Roman" w:cs="Times New Roman"/>
          <w:sz w:val="24"/>
          <w:szCs w:val="24"/>
        </w:rPr>
        <w:t xml:space="preserve"> и пояснительной записки к нему, согласовывает указанный проект при соблюдении следующих условий:</w:t>
      </w:r>
    </w:p>
    <w:p w:rsidR="0082403A" w:rsidRPr="00504D12" w:rsidRDefault="0082403A" w:rsidP="0082403A">
      <w:pPr>
        <w:pStyle w:val="ConsPlusNormal"/>
        <w:ind w:firstLine="540"/>
        <w:jc w:val="both"/>
        <w:rPr>
          <w:rFonts w:ascii="Times New Roman" w:hAnsi="Times New Roman" w:cs="Times New Roman"/>
          <w:sz w:val="24"/>
          <w:szCs w:val="24"/>
        </w:rPr>
      </w:pPr>
      <w:proofErr w:type="spellStart"/>
      <w:r w:rsidRPr="00504D12">
        <w:rPr>
          <w:rFonts w:ascii="Times New Roman" w:hAnsi="Times New Roman" w:cs="Times New Roman"/>
          <w:sz w:val="24"/>
          <w:szCs w:val="24"/>
        </w:rPr>
        <w:t>непревышение</w:t>
      </w:r>
      <w:proofErr w:type="spellEnd"/>
      <w:r w:rsidRPr="00504D12">
        <w:rPr>
          <w:rFonts w:ascii="Times New Roman" w:hAnsi="Times New Roman" w:cs="Times New Roman"/>
          <w:sz w:val="24"/>
          <w:szCs w:val="24"/>
        </w:rPr>
        <w:t xml:space="preserve"> предельного объема средств, предусматриваемых на оплату муниципального контракта в текущем финансовом году и плановом периоде, над объемом бюджетных ассигнований, предусмотренных решением о бюджете муниципального образования </w:t>
      </w:r>
      <w:r>
        <w:rPr>
          <w:rFonts w:ascii="Times New Roman" w:hAnsi="Times New Roman" w:cs="Times New Roman"/>
          <w:sz w:val="24"/>
          <w:szCs w:val="24"/>
        </w:rPr>
        <w:t>«Ураковское»</w:t>
      </w:r>
      <w:r w:rsidRPr="00504D12">
        <w:rPr>
          <w:rFonts w:ascii="Times New Roman" w:hAnsi="Times New Roman" w:cs="Times New Roman"/>
          <w:sz w:val="24"/>
          <w:szCs w:val="24"/>
        </w:rPr>
        <w:t xml:space="preserve"> на соответствующий финансовый год и на плановый период;</w:t>
      </w:r>
    </w:p>
    <w:p w:rsidR="0082403A" w:rsidRPr="00504D12" w:rsidRDefault="0082403A" w:rsidP="0082403A">
      <w:pPr>
        <w:pStyle w:val="ConsPlusNormal"/>
        <w:ind w:firstLine="540"/>
        <w:jc w:val="both"/>
        <w:rPr>
          <w:rFonts w:ascii="Times New Roman" w:hAnsi="Times New Roman" w:cs="Times New Roman"/>
          <w:sz w:val="24"/>
          <w:szCs w:val="24"/>
        </w:rPr>
      </w:pPr>
      <w:proofErr w:type="spellStart"/>
      <w:r w:rsidRPr="00504D12">
        <w:rPr>
          <w:rFonts w:ascii="Times New Roman" w:hAnsi="Times New Roman" w:cs="Times New Roman"/>
          <w:sz w:val="24"/>
          <w:szCs w:val="24"/>
        </w:rPr>
        <w:t>непревышение</w:t>
      </w:r>
      <w:proofErr w:type="spellEnd"/>
      <w:r w:rsidRPr="00504D12">
        <w:rPr>
          <w:rFonts w:ascii="Times New Roman" w:hAnsi="Times New Roman" w:cs="Times New Roman"/>
          <w:sz w:val="24"/>
          <w:szCs w:val="24"/>
        </w:rPr>
        <w:t xml:space="preserve"> годового предельного объема средств, предусматриваемых на оплату муниципального контракта за пределами планового периода, над максимальным годовым объемом средств на оплату указанного муниципального контракта в пределах планового пери</w:t>
      </w:r>
      <w:r>
        <w:rPr>
          <w:rFonts w:ascii="Times New Roman" w:hAnsi="Times New Roman" w:cs="Times New Roman"/>
          <w:sz w:val="24"/>
          <w:szCs w:val="24"/>
        </w:rPr>
        <w:t>ода (в текущем финансовом году).</w:t>
      </w:r>
    </w:p>
    <w:p w:rsidR="0082403A" w:rsidRPr="00504D12" w:rsidRDefault="0082403A" w:rsidP="0082403A">
      <w:pPr>
        <w:pStyle w:val="ConsPlusNormal"/>
        <w:ind w:firstLine="540"/>
        <w:jc w:val="both"/>
        <w:rPr>
          <w:rFonts w:ascii="Times New Roman" w:hAnsi="Times New Roman" w:cs="Times New Roman"/>
          <w:sz w:val="24"/>
          <w:szCs w:val="24"/>
        </w:rPr>
      </w:pPr>
    </w:p>
    <w:p w:rsidR="0082403A" w:rsidRPr="00504D12" w:rsidRDefault="0082403A" w:rsidP="0082403A">
      <w:pPr>
        <w:pStyle w:val="ConsPlusNormal"/>
        <w:ind w:firstLine="540"/>
        <w:jc w:val="both"/>
        <w:rPr>
          <w:rFonts w:ascii="Times New Roman" w:hAnsi="Times New Roman" w:cs="Times New Roman"/>
          <w:sz w:val="24"/>
          <w:szCs w:val="24"/>
        </w:rPr>
      </w:pPr>
    </w:p>
    <w:p w:rsidR="0082403A" w:rsidRPr="00504D12" w:rsidRDefault="0082403A" w:rsidP="0082403A"/>
    <w:p w:rsidR="0082403A" w:rsidRPr="00504D12" w:rsidRDefault="0082403A" w:rsidP="0082403A">
      <w:pPr>
        <w:pStyle w:val="a3"/>
      </w:pPr>
    </w:p>
    <w:p w:rsidR="004B5405" w:rsidRDefault="004B5405"/>
    <w:sectPr w:rsidR="004B5405" w:rsidSect="0089497E">
      <w:pgSz w:w="11906" w:h="16838"/>
      <w:pgMar w:top="54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51D"/>
    <w:rsid w:val="004B5405"/>
    <w:rsid w:val="0082403A"/>
    <w:rsid w:val="00AA64BA"/>
    <w:rsid w:val="00CA1181"/>
    <w:rsid w:val="00E86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03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2403A"/>
    <w:pPr>
      <w:spacing w:after="120"/>
    </w:pPr>
  </w:style>
  <w:style w:type="character" w:customStyle="1" w:styleId="a4">
    <w:name w:val="Основной текст Знак"/>
    <w:basedOn w:val="a0"/>
    <w:link w:val="a3"/>
    <w:rsid w:val="0082403A"/>
    <w:rPr>
      <w:rFonts w:ascii="Times New Roman" w:eastAsia="Times New Roman" w:hAnsi="Times New Roman" w:cs="Times New Roman"/>
      <w:sz w:val="20"/>
      <w:szCs w:val="20"/>
      <w:lang w:eastAsia="ru-RU"/>
    </w:rPr>
  </w:style>
  <w:style w:type="paragraph" w:customStyle="1" w:styleId="ConsPlusNormal">
    <w:name w:val="ConsPlusNormal"/>
    <w:rsid w:val="008240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2403A"/>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03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2403A"/>
    <w:pPr>
      <w:spacing w:after="120"/>
    </w:pPr>
  </w:style>
  <w:style w:type="character" w:customStyle="1" w:styleId="a4">
    <w:name w:val="Основной текст Знак"/>
    <w:basedOn w:val="a0"/>
    <w:link w:val="a3"/>
    <w:rsid w:val="0082403A"/>
    <w:rPr>
      <w:rFonts w:ascii="Times New Roman" w:eastAsia="Times New Roman" w:hAnsi="Times New Roman" w:cs="Times New Roman"/>
      <w:sz w:val="20"/>
      <w:szCs w:val="20"/>
      <w:lang w:eastAsia="ru-RU"/>
    </w:rPr>
  </w:style>
  <w:style w:type="paragraph" w:customStyle="1" w:styleId="ConsPlusNormal">
    <w:name w:val="ConsPlusNormal"/>
    <w:rsid w:val="008240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2403A"/>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E7D5E0ED2D27AB79BA0F0C8DA5CD60B3EDDE35B55629D394FE0B74E8DA07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1E7D5E0ED2D27AB79BA0F0C8DA5CD60B3E3DB34B65629D394FE0B74E8A74125131D1B5F1DB48E33DF0EG" TargetMode="External"/><Relationship Id="rId12" Type="http://schemas.openxmlformats.org/officeDocument/2006/relationships/hyperlink" Target="consultantplus://offline/ref=C1E7D5E0ED2D27AB79BA0F0C8DA5CD60B3EDDC36B25029D394FE0B74E8A74125131D1B5F19B5D801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1E7D5E0ED2D27AB79BA0F0C8DA5CD60B3EDDC36B25029D394FE0B74E8A74125131D1B5F1DB78D35DF0FG" TargetMode="External"/><Relationship Id="rId11" Type="http://schemas.openxmlformats.org/officeDocument/2006/relationships/hyperlink" Target="consultantplus://offline/ref=C1E7D5E0ED2D27AB79BA0F0C8DA5CD60B3EDD930B95329D394FE0B74E8A74125131D1B5F1DB48830DF03G" TargetMode="External"/><Relationship Id="rId5" Type="http://schemas.openxmlformats.org/officeDocument/2006/relationships/hyperlink" Target="consultantplus://offline/ref=C1E7D5E0ED2D27AB79BA0F0C8DA5CD60B3EDDC36B25029D394FE0B74E8A74125131D1B5F1DB78837DF08G" TargetMode="External"/><Relationship Id="rId10" Type="http://schemas.openxmlformats.org/officeDocument/2006/relationships/hyperlink" Target="consultantplus://offline/ref=C1E7D5E0ED2D27AB79BA0F0C8DA5CD60B3EDDC36B25029D394FE0B74E8A74125131D1B5F19B5D801G" TargetMode="External"/><Relationship Id="rId4" Type="http://schemas.openxmlformats.org/officeDocument/2006/relationships/webSettings" Target="webSettings.xml"/><Relationship Id="rId9" Type="http://schemas.openxmlformats.org/officeDocument/2006/relationships/hyperlink" Target="consultantplus://offline/ref=C1E7D5E0ED2D27AB79BA0F0C8DA5CD60B3EDDC36B25029D394FE0B74E8DA0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1852</Words>
  <Characters>10560</Characters>
  <Application>Microsoft Office Word</Application>
  <DocSecurity>0</DocSecurity>
  <Lines>88</Lines>
  <Paragraphs>24</Paragraphs>
  <ScaleCrop>false</ScaleCrop>
  <Company/>
  <LinksUpToDate>false</LinksUpToDate>
  <CharactersWithSpaces>12388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2016-12-22T10:58:00Z</dcterms:created>
  <dcterms:modified xsi:type="dcterms:W3CDTF">2016-12-22T11:00:00Z</dcterms:modified>
</cp:coreProperties>
</file>