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1C6" w:rsidRPr="00F761C6" w:rsidRDefault="00F761C6" w:rsidP="00F761C6">
      <w:pPr>
        <w:spacing w:after="0" w:line="240" w:lineRule="auto"/>
        <w:ind w:left="-540"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«ГЛАЗОВСКИЙ РАЙОН»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КЫЛДЫТЭТЛЭН АДМИНИСТРАЦИЕЗ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>(АДМИНИСТРАЦИЯ ГЛАЗОВСКОГО РАЙОНА)</w:t>
      </w:r>
    </w:p>
    <w:p w:rsidR="00F761C6" w:rsidRPr="00F761C6" w:rsidRDefault="00F761C6" w:rsidP="00F761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lang w:eastAsia="ru-RU"/>
        </w:rPr>
        <w:t xml:space="preserve">       (ГЛАЗ ЁРОСЛЭН АДМИНИСТРАЦИЕЗ)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761C6" w:rsidRPr="00F761C6" w:rsidRDefault="00F761C6" w:rsidP="00F761C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785"/>
        <w:gridCol w:w="4537"/>
      </w:tblGrid>
      <w:tr w:rsidR="00F761C6" w:rsidRPr="00F761C6" w:rsidTr="00990F98">
        <w:tc>
          <w:tcPr>
            <w:tcW w:w="4785" w:type="dxa"/>
          </w:tcPr>
          <w:p w:rsidR="00F761C6" w:rsidRPr="00F761C6" w:rsidRDefault="007223D8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29 января </w:t>
            </w:r>
            <w:r w:rsidR="00F761C6"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2016 года</w:t>
            </w:r>
          </w:p>
        </w:tc>
        <w:tc>
          <w:tcPr>
            <w:tcW w:w="4537" w:type="dxa"/>
          </w:tcPr>
          <w:p w:rsidR="00F761C6" w:rsidRPr="00F761C6" w:rsidRDefault="00F761C6" w:rsidP="007223D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  <w:r w:rsidR="007223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20.1</w:t>
            </w:r>
            <w:r w:rsidRPr="00F761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</w:t>
            </w:r>
          </w:p>
        </w:tc>
      </w:tr>
    </w:tbl>
    <w:p w:rsidR="00F761C6" w:rsidRPr="00F761C6" w:rsidRDefault="00F761C6" w:rsidP="00F761C6">
      <w:pPr>
        <w:spacing w:after="0" w:line="24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город Глазов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871"/>
        <w:gridCol w:w="222"/>
      </w:tblGrid>
      <w:tr w:rsidR="00F761C6" w:rsidRPr="00F761C6" w:rsidTr="00F761C6">
        <w:trPr>
          <w:trHeight w:val="1541"/>
        </w:trPr>
        <w:tc>
          <w:tcPr>
            <w:tcW w:w="0" w:type="auto"/>
            <w:shd w:val="clear" w:color="auto" w:fill="auto"/>
          </w:tcPr>
          <w:p w:rsidR="00F761C6" w:rsidRPr="00DA472A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б утверждении порядка формирования, ведения,</w:t>
            </w:r>
          </w:p>
          <w:p w:rsidR="00F761C6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обязательного опубликования перечня </w:t>
            </w:r>
          </w:p>
          <w:p w:rsidR="00F761C6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имущества, предназначенного </w:t>
            </w:r>
            <w:proofErr w:type="gramStart"/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761C6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передачи во владение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 xml:space="preserve">и (или) в пользование </w:t>
            </w:r>
          </w:p>
          <w:p w:rsidR="00F761C6" w:rsidRPr="00DA472A" w:rsidRDefault="00F761C6" w:rsidP="00F761C6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субъектам малого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472A">
              <w:rPr>
                <w:rFonts w:ascii="Times New Roman" w:hAnsi="Times New Roman" w:cs="Times New Roman"/>
                <w:sz w:val="24"/>
                <w:szCs w:val="24"/>
              </w:rPr>
              <w:t>и среднего предпринимательства</w:t>
            </w:r>
          </w:p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F761C6" w:rsidRPr="00F761C6" w:rsidRDefault="00F761C6" w:rsidP="00F761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DA472A">
        <w:rPr>
          <w:rFonts w:ascii="Times New Roman" w:hAnsi="Times New Roman" w:cs="Times New Roman"/>
          <w:sz w:val="24"/>
          <w:szCs w:val="24"/>
        </w:rPr>
        <w:t>Федеральным</w:t>
      </w:r>
      <w:r w:rsidRPr="00F761C6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F761C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Российской Фе</w:t>
      </w:r>
      <w:r>
        <w:rPr>
          <w:rFonts w:ascii="Times New Roman" w:hAnsi="Times New Roman" w:cs="Times New Roman"/>
          <w:sz w:val="24"/>
          <w:szCs w:val="24"/>
        </w:rPr>
        <w:t>дерации от 24.07.2007 N 209-ФЗ «</w:t>
      </w:r>
      <w:r w:rsidRPr="00DA472A">
        <w:rPr>
          <w:rFonts w:ascii="Times New Roman" w:hAnsi="Times New Roman" w:cs="Times New Roman"/>
          <w:sz w:val="24"/>
          <w:szCs w:val="24"/>
        </w:rPr>
        <w:t>О развитии малого и среднего предпринима</w:t>
      </w:r>
      <w:r>
        <w:rPr>
          <w:rFonts w:ascii="Times New Roman" w:hAnsi="Times New Roman" w:cs="Times New Roman"/>
          <w:sz w:val="24"/>
          <w:szCs w:val="24"/>
        </w:rPr>
        <w:t>тельства в Российской Федерации»,</w:t>
      </w:r>
      <w:r w:rsidRPr="00DA472A">
        <w:rPr>
          <w:rFonts w:ascii="Times New Roman" w:hAnsi="Times New Roman" w:cs="Times New Roman"/>
          <w:sz w:val="24"/>
          <w:szCs w:val="24"/>
        </w:rPr>
        <w:t xml:space="preserve"> </w:t>
      </w:r>
      <w:r w:rsidRPr="00F761C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Уставом муниципального образования «Глазовский район», </w:t>
      </w: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Администрация муниципального образования «Глазовский район» ПОСТАНОВЛЯЕТ: </w:t>
      </w:r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61C6">
        <w:rPr>
          <w:rFonts w:ascii="Times New Roman" w:hAnsi="Times New Roman" w:cs="Times New Roman"/>
          <w:sz w:val="24"/>
          <w:szCs w:val="24"/>
        </w:rPr>
        <w:t xml:space="preserve"> </w:t>
      </w:r>
      <w:r w:rsidRPr="00DA472A">
        <w:rPr>
          <w:rFonts w:ascii="Times New Roman" w:hAnsi="Times New Roman" w:cs="Times New Roman"/>
          <w:sz w:val="24"/>
          <w:szCs w:val="24"/>
        </w:rPr>
        <w:t>1. Утвердит</w:t>
      </w:r>
      <w:r w:rsidRPr="00F761C6">
        <w:rPr>
          <w:rFonts w:ascii="Times New Roman" w:hAnsi="Times New Roman" w:cs="Times New Roman"/>
          <w:sz w:val="24"/>
          <w:szCs w:val="24"/>
        </w:rPr>
        <w:t xml:space="preserve">ь </w:t>
      </w:r>
      <w:hyperlink w:anchor="P30" w:history="1">
        <w:r w:rsidRPr="00F761C6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формирования, ведения, обязательного опубликования Перечня муниципального имущества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«Глазовский район»</w:t>
      </w:r>
      <w:r w:rsidRPr="00DA472A">
        <w:rPr>
          <w:rFonts w:ascii="Times New Roman" w:hAnsi="Times New Roman" w:cs="Times New Roman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(приложение).</w:t>
      </w:r>
    </w:p>
    <w:p w:rsidR="00EF3530" w:rsidRPr="00DA472A" w:rsidRDefault="00EF3530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761C6" w:rsidRPr="00DA472A" w:rsidRDefault="00F761C6" w:rsidP="00F761C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2. Опубликовать настоящее постановление в </w:t>
      </w:r>
      <w:r w:rsidR="00550736">
        <w:rPr>
          <w:rFonts w:ascii="Times New Roman" w:hAnsi="Times New Roman" w:cs="Times New Roman"/>
          <w:sz w:val="24"/>
          <w:szCs w:val="24"/>
        </w:rPr>
        <w:t>средствах массовой информации</w:t>
      </w:r>
      <w:r w:rsidRPr="00DA472A">
        <w:rPr>
          <w:rFonts w:ascii="Times New Roman" w:hAnsi="Times New Roman" w:cs="Times New Roman"/>
          <w:sz w:val="24"/>
          <w:szCs w:val="24"/>
        </w:rPr>
        <w:t xml:space="preserve"> и разместить в сети Интернет на официальном </w:t>
      </w:r>
      <w:r>
        <w:rPr>
          <w:rFonts w:ascii="Times New Roman" w:hAnsi="Times New Roman" w:cs="Times New Roman"/>
          <w:sz w:val="24"/>
          <w:szCs w:val="24"/>
        </w:rPr>
        <w:t xml:space="preserve">портале </w:t>
      </w:r>
      <w:r w:rsidRPr="00DA472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r>
        <w:rPr>
          <w:rFonts w:ascii="Times New Roman" w:hAnsi="Times New Roman" w:cs="Times New Roman"/>
          <w:sz w:val="24"/>
          <w:szCs w:val="24"/>
        </w:rPr>
        <w:t>«Глазовский район».</w:t>
      </w:r>
    </w:p>
    <w:p w:rsidR="00F761C6" w:rsidRPr="00F761C6" w:rsidRDefault="00F761C6" w:rsidP="00F761C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Администрации </w:t>
      </w:r>
      <w:proofErr w:type="gramStart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  <w:r w:rsidRPr="00F761C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«Глазовский район»                                                       </w:t>
      </w:r>
      <w:proofErr w:type="spellStart"/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И.И.Першин</w:t>
      </w:r>
      <w:proofErr w:type="spellEnd"/>
    </w:p>
    <w:p w:rsidR="00F761C6" w:rsidRPr="00F761C6" w:rsidRDefault="00F761C6" w:rsidP="00F761C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61C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761C6" w:rsidRPr="00F761C6" w:rsidRDefault="00F761C6" w:rsidP="00F761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530" w:rsidRDefault="00EF3530" w:rsidP="00EF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08D3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08D3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5408D3" w:rsidRPr="00EF3530" w:rsidRDefault="005408D3" w:rsidP="00EF353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Приложение</w:t>
      </w: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A472A" w:rsidRPr="00DA472A" w:rsidRDefault="00F761C6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DA472A" w:rsidRPr="00DA472A">
        <w:rPr>
          <w:rFonts w:ascii="Times New Roman" w:hAnsi="Times New Roman" w:cs="Times New Roman"/>
          <w:sz w:val="24"/>
          <w:szCs w:val="24"/>
        </w:rPr>
        <w:t>Глазовский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A472A" w:rsidRPr="00DA472A" w:rsidRDefault="00DA472A" w:rsidP="00DA4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от </w:t>
      </w:r>
      <w:r w:rsidR="007223D8">
        <w:rPr>
          <w:rFonts w:ascii="Times New Roman" w:hAnsi="Times New Roman" w:cs="Times New Roman"/>
          <w:sz w:val="24"/>
          <w:szCs w:val="24"/>
        </w:rPr>
        <w:t xml:space="preserve">29.01.2016 </w:t>
      </w:r>
      <w:r w:rsidRPr="00DA472A">
        <w:rPr>
          <w:rFonts w:ascii="Times New Roman" w:hAnsi="Times New Roman" w:cs="Times New Roman"/>
          <w:sz w:val="24"/>
          <w:szCs w:val="24"/>
        </w:rPr>
        <w:t xml:space="preserve"> №</w:t>
      </w:r>
      <w:r w:rsidR="007223D8">
        <w:rPr>
          <w:rFonts w:ascii="Times New Roman" w:hAnsi="Times New Roman" w:cs="Times New Roman"/>
          <w:sz w:val="24"/>
          <w:szCs w:val="24"/>
        </w:rPr>
        <w:t xml:space="preserve"> 20.1</w:t>
      </w:r>
      <w:bookmarkStart w:id="0" w:name="_GoBack"/>
      <w:bookmarkEnd w:id="0"/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DA472A">
        <w:rPr>
          <w:rFonts w:ascii="Times New Roman" w:hAnsi="Times New Roman" w:cs="Times New Roman"/>
          <w:sz w:val="24"/>
          <w:szCs w:val="24"/>
        </w:rPr>
        <w:t>ПОРЯДОК</w:t>
      </w:r>
    </w:p>
    <w:p w:rsidR="00DA472A" w:rsidRPr="00DA472A" w:rsidRDefault="00DA472A" w:rsidP="00DA4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ФОРМИРОВАНИЯ, ВЕДЕНИЯ, ОБЯЗАТЕЛЬНОГО ОПУБЛИКОВАНИЯ</w:t>
      </w:r>
    </w:p>
    <w:p w:rsidR="00DA472A" w:rsidRPr="00DA472A" w:rsidRDefault="00DA472A" w:rsidP="00DA4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ПЕРЕЧНЯ МУНИЦИПАЛЬНОГО ИМУЩЕСТВА, ПРЕДНАЗНАЧЕННОГО</w:t>
      </w:r>
    </w:p>
    <w:p w:rsidR="00DA472A" w:rsidRPr="00DA472A" w:rsidRDefault="00DA472A" w:rsidP="00DA4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ДЛЯ ПЕРЕДАЧИ ВО ВЛАДЕНИЕ И (ИЛИ) В ПОЛЬЗОВАНИЕ СУБЪЕКТАМ</w:t>
      </w:r>
    </w:p>
    <w:p w:rsidR="00DA472A" w:rsidRPr="00DA472A" w:rsidRDefault="00DA472A" w:rsidP="00DA4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1.1. Настоящий Порядок формирования, ведения, обязательного опубликования Перечня муниципального имущества, предназначенного для передачи во владение и (или) в пользование субъектам малого и среднего предпринимательства (далее - Порядок), разработан в соответствии с Федеральным </w:t>
      </w:r>
      <w:hyperlink r:id="rId7" w:history="1">
        <w:r w:rsidRPr="00DA472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от 24.07.2007 N 209-ФЗ "О развитии малого и среднего предпринимательства в Российской Федерации".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1.2. Настоящий Порядок регулирует правила формирования, ведения и публикации Перечня муниципального имущес</w:t>
      </w:r>
      <w:r w:rsidR="00F761C6">
        <w:rPr>
          <w:rFonts w:ascii="Times New Roman" w:hAnsi="Times New Roman" w:cs="Times New Roman"/>
          <w:sz w:val="24"/>
          <w:szCs w:val="24"/>
        </w:rPr>
        <w:t>тва муниципального образования «</w:t>
      </w:r>
      <w:r w:rsidRPr="00DA472A">
        <w:rPr>
          <w:rFonts w:ascii="Times New Roman" w:hAnsi="Times New Roman" w:cs="Times New Roman"/>
          <w:sz w:val="24"/>
          <w:szCs w:val="24"/>
        </w:rPr>
        <w:t xml:space="preserve">Глазовский </w:t>
      </w:r>
      <w:r w:rsidR="00F761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72A">
        <w:rPr>
          <w:rFonts w:ascii="Times New Roman" w:hAnsi="Times New Roman" w:cs="Times New Roman"/>
          <w:sz w:val="24"/>
          <w:szCs w:val="24"/>
        </w:rPr>
        <w:t>, предназначенного для передачи во владение и (или) в пользование субъектам малого и среднего предпринимательства (далее - Перечень).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1.3. Перечень формируется в соответствии с настоящим Порядком и утверждается Администрац</w:t>
      </w:r>
      <w:r w:rsidR="00F761C6">
        <w:rPr>
          <w:rFonts w:ascii="Times New Roman" w:hAnsi="Times New Roman" w:cs="Times New Roman"/>
          <w:sz w:val="24"/>
          <w:szCs w:val="24"/>
        </w:rPr>
        <w:t>ией муниципального образования «</w:t>
      </w:r>
      <w:r w:rsidRPr="00DA472A">
        <w:rPr>
          <w:rFonts w:ascii="Times New Roman" w:hAnsi="Times New Roman" w:cs="Times New Roman"/>
          <w:sz w:val="24"/>
          <w:szCs w:val="24"/>
        </w:rPr>
        <w:t>Глазовский</w:t>
      </w:r>
      <w:r w:rsidR="00F761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72A">
        <w:rPr>
          <w:rFonts w:ascii="Times New Roman" w:hAnsi="Times New Roman" w:cs="Times New Roman"/>
          <w:sz w:val="24"/>
          <w:szCs w:val="24"/>
        </w:rPr>
        <w:t>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1.4. Муниципальное имущество, включенное в указанный Перечень, может передаваться во владение и (или) пользование на долгосрочной основе субъектам малого и среднего предпринимательства и не подлежит отчуждению в частную собственность, в том числе в собственность субъектов малого и среднего предпринимательства, во владении и (или) пользовании которых находится это имущество.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2. Порядок формирования Перечня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45"/>
      <w:bookmarkEnd w:id="2"/>
      <w:r w:rsidRPr="00DA472A">
        <w:rPr>
          <w:rFonts w:ascii="Times New Roman" w:hAnsi="Times New Roman" w:cs="Times New Roman"/>
          <w:sz w:val="24"/>
          <w:szCs w:val="24"/>
        </w:rPr>
        <w:t xml:space="preserve">2.1. </w:t>
      </w:r>
      <w:proofErr w:type="gramStart"/>
      <w:r w:rsidRPr="00DA472A">
        <w:rPr>
          <w:rFonts w:ascii="Times New Roman" w:hAnsi="Times New Roman" w:cs="Times New Roman"/>
          <w:sz w:val="24"/>
          <w:szCs w:val="24"/>
        </w:rPr>
        <w:t>В Перечень включается недвижимое и движимое имущество, находящееся в собственно</w:t>
      </w:r>
      <w:r w:rsidR="00F761C6">
        <w:rPr>
          <w:rFonts w:ascii="Times New Roman" w:hAnsi="Times New Roman" w:cs="Times New Roman"/>
          <w:sz w:val="24"/>
          <w:szCs w:val="24"/>
        </w:rPr>
        <w:t>сти муниципального образования «</w:t>
      </w:r>
      <w:r w:rsidRPr="00DA472A">
        <w:rPr>
          <w:rFonts w:ascii="Times New Roman" w:hAnsi="Times New Roman" w:cs="Times New Roman"/>
          <w:sz w:val="24"/>
          <w:szCs w:val="24"/>
        </w:rPr>
        <w:t xml:space="preserve">Глазовский </w:t>
      </w:r>
      <w:r w:rsidR="00F761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72A">
        <w:rPr>
          <w:rFonts w:ascii="Times New Roman" w:hAnsi="Times New Roman" w:cs="Times New Roman"/>
          <w:sz w:val="24"/>
          <w:szCs w:val="24"/>
        </w:rPr>
        <w:t>, свободное от прав третьих лиц (за исключением имущественных прав субъектов малого и среднего предпринимательства), необходимое для обеспечения предпринимательской деятельности субъектов малого и среднего предпринимательства, в том числе земельные участки, здания, строения, сооружения, нежилые помещения, оборудование, машины, механизмы, установки, транспортные средства, инвентарь, инструменты, на возмездной основе, безвозмездной</w:t>
      </w:r>
      <w:proofErr w:type="gramEnd"/>
      <w:r w:rsidRPr="00DA472A">
        <w:rPr>
          <w:rFonts w:ascii="Times New Roman" w:hAnsi="Times New Roman" w:cs="Times New Roman"/>
          <w:sz w:val="24"/>
          <w:szCs w:val="24"/>
        </w:rPr>
        <w:t xml:space="preserve"> основе или на льготных условиях в соответствии с муниципальной программой поддержки и развития субъектов малого и среднего предпринимательства. Указанное имущество должно использоваться по целевому назначению.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2.2. Имущество, включенное в Перечень, может быть использовано только в целях предоставления его во владение и (или) пользование на долгосрочной основе субъектам малого и среднего предпринимательства в соответствии с требованиями действующего законодательства Российской Федерации и иными нормативными правовыми актами.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2.3. Формирование Перечня представляет собой действия по подготовке проекта постановления Администра</w:t>
      </w:r>
      <w:r w:rsidR="00F761C6"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r w:rsidRPr="00DA472A">
        <w:rPr>
          <w:rFonts w:ascii="Times New Roman" w:hAnsi="Times New Roman" w:cs="Times New Roman"/>
          <w:sz w:val="24"/>
          <w:szCs w:val="24"/>
        </w:rPr>
        <w:t>Глазовский</w:t>
      </w:r>
      <w:r w:rsidR="00F761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72A">
        <w:rPr>
          <w:rFonts w:ascii="Times New Roman" w:hAnsi="Times New Roman" w:cs="Times New Roman"/>
          <w:sz w:val="24"/>
          <w:szCs w:val="24"/>
        </w:rPr>
        <w:t xml:space="preserve"> об утверждении Перечня либо его изменения и дополнения путем включения или исключения из Перечня соответствующего имущества.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lastRenderedPageBreak/>
        <w:t>2.4. Ведение Перечня представляет собой деятельность по занесению в него данных о соответствующем муниципальном имуществе, изменению и дополнению Перечня, а также его хранению в электронном и бумажном виде.</w:t>
      </w:r>
    </w:p>
    <w:p w:rsidR="00DA472A" w:rsidRPr="00550736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736">
        <w:rPr>
          <w:rFonts w:ascii="Times New Roman" w:hAnsi="Times New Roman" w:cs="Times New Roman"/>
          <w:sz w:val="24"/>
          <w:szCs w:val="24"/>
        </w:rPr>
        <w:t>2.5. Не подлежат включению в Перечень:</w:t>
      </w:r>
    </w:p>
    <w:p w:rsidR="00DA472A" w:rsidRPr="00550736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736">
        <w:rPr>
          <w:rFonts w:ascii="Times New Roman" w:hAnsi="Times New Roman" w:cs="Times New Roman"/>
          <w:sz w:val="24"/>
          <w:szCs w:val="24"/>
        </w:rPr>
        <w:t>- объекты муниципальной собственности, которые используются для решения вопросов местного значения (здания детских садов, школ, домов культуры и прочие);</w:t>
      </w:r>
    </w:p>
    <w:p w:rsidR="00DA472A" w:rsidRPr="00550736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50736">
        <w:rPr>
          <w:rFonts w:ascii="Times New Roman" w:hAnsi="Times New Roman" w:cs="Times New Roman"/>
          <w:sz w:val="24"/>
          <w:szCs w:val="24"/>
        </w:rPr>
        <w:t>- объекты муниципальной собственности, не являющиеся обособленными (неизолированные помещения, части зданий, помещений и прочие), в случаях, если включение их в Перечень повлияет на процесс приватизации объекта в целом.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2.6. Объекты муниципальной собственности могут быть исключены из Перечня в случаях: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A472A">
        <w:rPr>
          <w:rFonts w:ascii="Times New Roman" w:hAnsi="Times New Roman" w:cs="Times New Roman"/>
          <w:sz w:val="24"/>
          <w:szCs w:val="24"/>
        </w:rPr>
        <w:t>невостребованности</w:t>
      </w:r>
      <w:proofErr w:type="spellEnd"/>
      <w:r w:rsidRPr="00DA472A">
        <w:rPr>
          <w:rFonts w:ascii="Times New Roman" w:hAnsi="Times New Roman" w:cs="Times New Roman"/>
          <w:sz w:val="24"/>
          <w:szCs w:val="24"/>
        </w:rPr>
        <w:t xml:space="preserve"> объекта для указанных </w:t>
      </w:r>
      <w:r w:rsidRPr="00F761C6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45" w:history="1">
        <w:r w:rsidRPr="00F761C6">
          <w:rPr>
            <w:rFonts w:ascii="Times New Roman" w:hAnsi="Times New Roman" w:cs="Times New Roman"/>
            <w:sz w:val="24"/>
            <w:szCs w:val="24"/>
          </w:rPr>
          <w:t>п. 2.1</w:t>
        </w:r>
      </w:hyperlink>
      <w:r w:rsidRPr="00DA472A">
        <w:rPr>
          <w:rFonts w:ascii="Times New Roman" w:hAnsi="Times New Roman" w:cs="Times New Roman"/>
          <w:sz w:val="24"/>
          <w:szCs w:val="24"/>
        </w:rPr>
        <w:t xml:space="preserve"> настоящего Порядка целей;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- необходимости использования помещения для муниципальных или государственных нужд;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- в случае передачи в установленном законом порядке объекта в государственную собственность РФ или государственную собственность Удмуртской Республики.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2.7. Запрещается продажа переданного субъектам малого и среднего предпринимательства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3. Порядок ведения Перечня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3.1. Перечень включает в себя описание объекта учета с указанием его адреса и технических характеристик.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3.2. Формирование и ведение Перечня, а также учет объектов, входящих в него, осуществляется отделом имущественных отношений Администра</w:t>
      </w:r>
      <w:r w:rsidR="00F761C6">
        <w:rPr>
          <w:rFonts w:ascii="Times New Roman" w:hAnsi="Times New Roman" w:cs="Times New Roman"/>
          <w:sz w:val="24"/>
          <w:szCs w:val="24"/>
        </w:rPr>
        <w:t>ции муниципального образования «</w:t>
      </w:r>
      <w:r w:rsidRPr="00DA472A">
        <w:rPr>
          <w:rFonts w:ascii="Times New Roman" w:hAnsi="Times New Roman" w:cs="Times New Roman"/>
          <w:sz w:val="24"/>
          <w:szCs w:val="24"/>
        </w:rPr>
        <w:t>Глазовский район».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3.3. Ведение Перечня осуществляется на бумажном и электронном носителе. Ведение Перечня на электронном носителе осуществляется путем внесения данных об объектах, включенных в Перечень, в реестр муниципального имущества муниципального образования «Глазовский </w:t>
      </w:r>
      <w:r w:rsidR="00F761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72A">
        <w:rPr>
          <w:rFonts w:ascii="Times New Roman" w:hAnsi="Times New Roman" w:cs="Times New Roman"/>
          <w:sz w:val="24"/>
          <w:szCs w:val="24"/>
        </w:rPr>
        <w:t>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Ведение базы данных муниципального имущества означает занесение в нее объектов учета и данных о них, обновление данных об объектах учета и их исключение из указанной базы данных при внесении изменений или дополнений в установленном порядке в утвержденный Перечень.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Данные об объектах учета, исключаемые из базы данных, переносятся в архив.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3.4. Информация об объектах учета, содержащаяся в реестре, предоставляется любым заинтересованным лицам в соответствии с законодательством Российской Федерации.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4. Порядок официального опубликования Перечня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 xml:space="preserve">4.1. Перечень, а также все изменения и дополнения, вносимые в него, подлежат обязательному опубликованию на официальном портале  муниципального образования «Глазовский </w:t>
      </w:r>
      <w:r w:rsidR="00F761C6">
        <w:rPr>
          <w:rFonts w:ascii="Times New Roman" w:hAnsi="Times New Roman" w:cs="Times New Roman"/>
          <w:sz w:val="24"/>
          <w:szCs w:val="24"/>
        </w:rPr>
        <w:t xml:space="preserve"> район»</w:t>
      </w:r>
      <w:r w:rsidRPr="00DA472A">
        <w:rPr>
          <w:rFonts w:ascii="Times New Roman" w:hAnsi="Times New Roman" w:cs="Times New Roman"/>
          <w:sz w:val="24"/>
          <w:szCs w:val="24"/>
        </w:rPr>
        <w:t xml:space="preserve"> в сети Интернет и в средствах массовой информации, являющихся на момент публикации официальным источником.</w:t>
      </w:r>
    </w:p>
    <w:p w:rsidR="00DA472A" w:rsidRPr="00DA472A" w:rsidRDefault="00DA472A" w:rsidP="00DA4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472A">
        <w:rPr>
          <w:rFonts w:ascii="Times New Roman" w:hAnsi="Times New Roman" w:cs="Times New Roman"/>
          <w:sz w:val="24"/>
          <w:szCs w:val="24"/>
        </w:rPr>
        <w:t>4.2. Опубликование Перечня, а также всех изменений и дополнений, вносимых в него, производится в течение 14 дней со дня принятия решения о его утверждении, изменении и дополнении.</w:t>
      </w:r>
    </w:p>
    <w:p w:rsidR="00DA472A" w:rsidRPr="00DA472A" w:rsidRDefault="00DA472A" w:rsidP="00DA4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66E19" w:rsidRPr="00DA472A" w:rsidRDefault="00366E19">
      <w:pPr>
        <w:rPr>
          <w:rFonts w:ascii="Times New Roman" w:hAnsi="Times New Roman" w:cs="Times New Roman"/>
          <w:sz w:val="24"/>
          <w:szCs w:val="24"/>
        </w:rPr>
      </w:pPr>
    </w:p>
    <w:sectPr w:rsidR="00366E19" w:rsidRPr="00DA472A" w:rsidSect="00C35D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8E1"/>
    <w:rsid w:val="00023F6B"/>
    <w:rsid w:val="000363AD"/>
    <w:rsid w:val="00037B0B"/>
    <w:rsid w:val="0007505D"/>
    <w:rsid w:val="000919AC"/>
    <w:rsid w:val="000C1C4E"/>
    <w:rsid w:val="000D0A6E"/>
    <w:rsid w:val="000D6300"/>
    <w:rsid w:val="000F6FFA"/>
    <w:rsid w:val="001221A3"/>
    <w:rsid w:val="00147A3B"/>
    <w:rsid w:val="00185BBD"/>
    <w:rsid w:val="00216C6A"/>
    <w:rsid w:val="00221B6E"/>
    <w:rsid w:val="00232B0A"/>
    <w:rsid w:val="00256B75"/>
    <w:rsid w:val="00261AD6"/>
    <w:rsid w:val="00266047"/>
    <w:rsid w:val="002F4A4C"/>
    <w:rsid w:val="00366E19"/>
    <w:rsid w:val="003817C6"/>
    <w:rsid w:val="003924F1"/>
    <w:rsid w:val="00396B35"/>
    <w:rsid w:val="003F4A05"/>
    <w:rsid w:val="00403979"/>
    <w:rsid w:val="004148BA"/>
    <w:rsid w:val="00445CB7"/>
    <w:rsid w:val="0046176D"/>
    <w:rsid w:val="0049668A"/>
    <w:rsid w:val="004E1C6A"/>
    <w:rsid w:val="004F4ABF"/>
    <w:rsid w:val="00514CB7"/>
    <w:rsid w:val="005408D3"/>
    <w:rsid w:val="00550736"/>
    <w:rsid w:val="00554F8D"/>
    <w:rsid w:val="00571022"/>
    <w:rsid w:val="005F3927"/>
    <w:rsid w:val="00626AAA"/>
    <w:rsid w:val="006441D7"/>
    <w:rsid w:val="00645B65"/>
    <w:rsid w:val="00646ACA"/>
    <w:rsid w:val="006555F8"/>
    <w:rsid w:val="00696DE0"/>
    <w:rsid w:val="006C7A4C"/>
    <w:rsid w:val="00705A20"/>
    <w:rsid w:val="007223D8"/>
    <w:rsid w:val="007428E1"/>
    <w:rsid w:val="00766179"/>
    <w:rsid w:val="007D111E"/>
    <w:rsid w:val="007E0A06"/>
    <w:rsid w:val="0080176D"/>
    <w:rsid w:val="00850757"/>
    <w:rsid w:val="00891E7B"/>
    <w:rsid w:val="008A51DB"/>
    <w:rsid w:val="008D0C85"/>
    <w:rsid w:val="008E3BFF"/>
    <w:rsid w:val="00906AB0"/>
    <w:rsid w:val="00954E7C"/>
    <w:rsid w:val="009554C2"/>
    <w:rsid w:val="00992EC7"/>
    <w:rsid w:val="00997533"/>
    <w:rsid w:val="009A6341"/>
    <w:rsid w:val="00A20051"/>
    <w:rsid w:val="00A27DA8"/>
    <w:rsid w:val="00A8137B"/>
    <w:rsid w:val="00A91427"/>
    <w:rsid w:val="00A96E85"/>
    <w:rsid w:val="00AB029A"/>
    <w:rsid w:val="00AC3698"/>
    <w:rsid w:val="00AE7CC4"/>
    <w:rsid w:val="00AF56B4"/>
    <w:rsid w:val="00B00C03"/>
    <w:rsid w:val="00B52120"/>
    <w:rsid w:val="00B75304"/>
    <w:rsid w:val="00B8682B"/>
    <w:rsid w:val="00BA1E51"/>
    <w:rsid w:val="00C1012E"/>
    <w:rsid w:val="00C16246"/>
    <w:rsid w:val="00C26ED5"/>
    <w:rsid w:val="00C40E0A"/>
    <w:rsid w:val="00C72AAA"/>
    <w:rsid w:val="00C91E24"/>
    <w:rsid w:val="00C95BBB"/>
    <w:rsid w:val="00CB004E"/>
    <w:rsid w:val="00CB7E92"/>
    <w:rsid w:val="00CC7B4B"/>
    <w:rsid w:val="00CD24D3"/>
    <w:rsid w:val="00D36383"/>
    <w:rsid w:val="00D516AF"/>
    <w:rsid w:val="00D64978"/>
    <w:rsid w:val="00D73D29"/>
    <w:rsid w:val="00D771C2"/>
    <w:rsid w:val="00D92FD4"/>
    <w:rsid w:val="00DA472A"/>
    <w:rsid w:val="00DE295B"/>
    <w:rsid w:val="00E1396C"/>
    <w:rsid w:val="00E508AE"/>
    <w:rsid w:val="00E60CFD"/>
    <w:rsid w:val="00EF3530"/>
    <w:rsid w:val="00EF6E23"/>
    <w:rsid w:val="00F06133"/>
    <w:rsid w:val="00F162D0"/>
    <w:rsid w:val="00F3478E"/>
    <w:rsid w:val="00F428D8"/>
    <w:rsid w:val="00F75893"/>
    <w:rsid w:val="00F761C6"/>
    <w:rsid w:val="00F94F54"/>
    <w:rsid w:val="00FC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A4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A472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23F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3F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597DC1A83840265F66596C79380907A3B8E0B2F29DE9952CEF5978E6DD2B573FE3CA81E8D28932BO8I7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97DC1A83840265F66596C79380907A3B8E0B2F29DE9952CEF5978E6DD2B573FE3CA81E8D28932BO8I7K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1120</Words>
  <Characters>6386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2016-05-31T09:49:00Z</cp:lastPrinted>
  <dcterms:created xsi:type="dcterms:W3CDTF">2016-05-17T10:10:00Z</dcterms:created>
  <dcterms:modified xsi:type="dcterms:W3CDTF">2016-05-31T11:37:00Z</dcterms:modified>
</cp:coreProperties>
</file>