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9F" w:rsidRDefault="00AA1F9F" w:rsidP="00AA1F9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F9F" w:rsidRDefault="00AA1F9F" w:rsidP="00AA1F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AA1F9F" w:rsidRDefault="00AA1F9F" w:rsidP="00AA1F9F">
      <w:pPr>
        <w:jc w:val="center"/>
        <w:rPr>
          <w:b/>
          <w:bCs/>
        </w:rPr>
      </w:pPr>
      <w:r>
        <w:rPr>
          <w:b/>
          <w:bCs/>
        </w:rPr>
        <w:t>«ГЛАЗ ЁРОС» МУНИЦИПАЛ КЫЛДЫТЭТЫСЬ ДЕПУТАТ КЕНЕШ</w:t>
      </w:r>
    </w:p>
    <w:p w:rsidR="00AA1F9F" w:rsidRDefault="00AA1F9F" w:rsidP="00AA1F9F">
      <w:pPr>
        <w:jc w:val="center"/>
        <w:rPr>
          <w:b/>
          <w:bCs/>
          <w:sz w:val="20"/>
          <w:szCs w:val="20"/>
        </w:rPr>
      </w:pPr>
    </w:p>
    <w:p w:rsidR="00AA1F9F" w:rsidRDefault="00AA1F9F" w:rsidP="00AA1F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AA1F9F" w:rsidRDefault="00AA1F9F" w:rsidP="00AA1F9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AA1F9F" w:rsidRDefault="00AA1F9F" w:rsidP="00AA1F9F">
      <w:pPr>
        <w:rPr>
          <w:sz w:val="20"/>
          <w:szCs w:val="20"/>
        </w:rPr>
      </w:pPr>
    </w:p>
    <w:p w:rsidR="00AA1F9F" w:rsidRDefault="00D33540" w:rsidP="00AA1F9F">
      <w:pPr>
        <w:jc w:val="center"/>
        <w:rPr>
          <w:b/>
        </w:rPr>
      </w:pPr>
      <w:r w:rsidRPr="00D33540">
        <w:rPr>
          <w:b/>
        </w:rPr>
        <w:t>Сорок седьмая</w:t>
      </w:r>
      <w:r w:rsidR="00AA1F9F" w:rsidRPr="00D33540">
        <w:rPr>
          <w:b/>
        </w:rPr>
        <w:t xml:space="preserve"> сессия Совета депутатов</w:t>
      </w:r>
      <w:r w:rsidR="00AA1F9F">
        <w:rPr>
          <w:b/>
        </w:rPr>
        <w:t xml:space="preserve"> муниципального образования </w:t>
      </w:r>
    </w:p>
    <w:p w:rsidR="00AA1F9F" w:rsidRDefault="00AA1F9F" w:rsidP="00AA1F9F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AA1F9F" w:rsidRDefault="00AA1F9F" w:rsidP="00AA1F9F"/>
    <w:p w:rsidR="00AA1F9F" w:rsidRPr="003244B1" w:rsidRDefault="00AA1F9F" w:rsidP="00AA1F9F">
      <w:pPr>
        <w:keepNext/>
        <w:jc w:val="center"/>
        <w:outlineLvl w:val="0"/>
        <w:rPr>
          <w:b/>
        </w:rPr>
      </w:pPr>
      <w:r w:rsidRPr="003244B1">
        <w:rPr>
          <w:b/>
        </w:rPr>
        <w:t>РЕШЕНИЕ</w:t>
      </w:r>
    </w:p>
    <w:p w:rsidR="00F9073A" w:rsidRPr="003244B1" w:rsidRDefault="00F90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51AB" w:rsidRPr="00D33540" w:rsidRDefault="00B351AB" w:rsidP="0067583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D33540">
        <w:rPr>
          <w:rFonts w:eastAsiaTheme="minorHAnsi"/>
          <w:b/>
          <w:lang w:eastAsia="en-US"/>
        </w:rPr>
        <w:t>О</w:t>
      </w:r>
      <w:r w:rsidR="0067583B">
        <w:rPr>
          <w:rFonts w:eastAsiaTheme="minorHAnsi"/>
          <w:b/>
          <w:lang w:eastAsia="en-US"/>
        </w:rPr>
        <w:t>Б УТВЕРЖДЕНИИ ПОЛОЖЕНИЯ О</w:t>
      </w:r>
      <w:r w:rsidRPr="00D33540">
        <w:rPr>
          <w:rFonts w:eastAsiaTheme="minorHAnsi"/>
          <w:b/>
          <w:lang w:eastAsia="en-US"/>
        </w:rPr>
        <w:t xml:space="preserve"> ПОРЯДКЕ ВЕДЕНИЯ РЕЕСТРА МУНИЦИПАЛЬНЫХ СЛУЖАЩИХ</w:t>
      </w:r>
      <w:r w:rsidR="0067583B">
        <w:rPr>
          <w:rFonts w:eastAsiaTheme="minorHAnsi"/>
          <w:b/>
          <w:lang w:eastAsia="en-US"/>
        </w:rPr>
        <w:t xml:space="preserve"> </w:t>
      </w:r>
      <w:r w:rsidR="00D33540">
        <w:rPr>
          <w:rFonts w:eastAsiaTheme="minorHAnsi"/>
          <w:b/>
          <w:lang w:eastAsia="en-US"/>
        </w:rPr>
        <w:t>МУНИЦИПАЛЬНОГО ОБРАЗОВАНИЯ «</w:t>
      </w:r>
      <w:r w:rsidR="001D61C3" w:rsidRPr="00D33540">
        <w:rPr>
          <w:rFonts w:eastAsiaTheme="minorHAnsi"/>
          <w:b/>
          <w:lang w:eastAsia="en-US"/>
        </w:rPr>
        <w:t>ГЛАЗОВ</w:t>
      </w:r>
      <w:r w:rsidR="00D33540">
        <w:rPr>
          <w:rFonts w:eastAsiaTheme="minorHAnsi"/>
          <w:b/>
          <w:lang w:eastAsia="en-US"/>
        </w:rPr>
        <w:t>СКИЙ РАЙОН»</w:t>
      </w:r>
    </w:p>
    <w:p w:rsidR="00B351AB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33540" w:rsidRPr="00D33540" w:rsidRDefault="00D33540" w:rsidP="00D33540">
      <w:pPr>
        <w:rPr>
          <w:b/>
          <w:bCs/>
        </w:rPr>
      </w:pPr>
      <w:r w:rsidRPr="00D33540">
        <w:rPr>
          <w:b/>
          <w:bCs/>
        </w:rPr>
        <w:t xml:space="preserve">Принято Советом депутатов муниципального образования </w:t>
      </w:r>
    </w:p>
    <w:p w:rsidR="00D33540" w:rsidRPr="00D33540" w:rsidRDefault="00D33540" w:rsidP="00D33540">
      <w:pPr>
        <w:rPr>
          <w:b/>
          <w:bCs/>
        </w:rPr>
      </w:pPr>
      <w:r w:rsidRPr="00D33540">
        <w:rPr>
          <w:b/>
          <w:bCs/>
        </w:rPr>
        <w:t>«Гла</w:t>
      </w:r>
      <w:r w:rsidR="002E7CA5">
        <w:rPr>
          <w:b/>
          <w:bCs/>
        </w:rPr>
        <w:t>зовский район» 03 марта</w:t>
      </w:r>
      <w:r w:rsidRPr="00D33540">
        <w:rPr>
          <w:b/>
          <w:bCs/>
        </w:rPr>
        <w:t xml:space="preserve"> 2021 года</w:t>
      </w:r>
    </w:p>
    <w:p w:rsidR="00D33540" w:rsidRPr="00956432" w:rsidRDefault="00D3354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D33540" w:rsidRDefault="00B351AB" w:rsidP="003B007B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D33540">
        <w:rPr>
          <w:rFonts w:eastAsiaTheme="minorHAnsi"/>
          <w:lang w:eastAsia="en-US"/>
        </w:rPr>
        <w:t xml:space="preserve">В соответствии со </w:t>
      </w:r>
      <w:hyperlink r:id="rId8" w:history="1">
        <w:r w:rsidRPr="00D33540">
          <w:rPr>
            <w:rFonts w:eastAsiaTheme="minorHAnsi"/>
            <w:lang w:eastAsia="en-US"/>
          </w:rPr>
          <w:t>статьей 31</w:t>
        </w:r>
      </w:hyperlink>
      <w:r w:rsidRPr="00D33540">
        <w:rPr>
          <w:rFonts w:eastAsiaTheme="minorHAnsi"/>
          <w:lang w:eastAsia="en-US"/>
        </w:rPr>
        <w:t xml:space="preserve"> Фед</w:t>
      </w:r>
      <w:r w:rsidR="00D33540">
        <w:rPr>
          <w:rFonts w:eastAsiaTheme="minorHAnsi"/>
          <w:lang w:eastAsia="en-US"/>
        </w:rPr>
        <w:t>ерального закона от 02.03.2007 № 25-ФЗ «</w:t>
      </w:r>
      <w:r w:rsidRPr="00D33540">
        <w:rPr>
          <w:rFonts w:eastAsiaTheme="minorHAnsi"/>
          <w:lang w:eastAsia="en-US"/>
        </w:rPr>
        <w:t>О муниципальной службе в Российской Федер</w:t>
      </w:r>
      <w:r w:rsidR="00D33540">
        <w:rPr>
          <w:rFonts w:eastAsiaTheme="minorHAnsi"/>
          <w:lang w:eastAsia="en-US"/>
        </w:rPr>
        <w:t>ации»</w:t>
      </w:r>
      <w:r w:rsidR="009D1C27" w:rsidRPr="00D33540">
        <w:rPr>
          <w:rFonts w:eastAsiaTheme="minorHAnsi"/>
          <w:lang w:eastAsia="en-US"/>
        </w:rPr>
        <w:t xml:space="preserve">, </w:t>
      </w:r>
      <w:hyperlink r:id="rId9" w:history="1">
        <w:r w:rsidR="009D1C27" w:rsidRPr="00D33540">
          <w:t>статьей 2</w:t>
        </w:r>
      </w:hyperlink>
      <w:r w:rsidR="009D1C27" w:rsidRPr="00D33540">
        <w:t xml:space="preserve"> Закона Уд</w:t>
      </w:r>
      <w:r w:rsidR="00D33540">
        <w:t>муртской Республики от 20.03.2008 года № 10-РЗ «</w:t>
      </w:r>
      <w:r w:rsidR="009D1C27" w:rsidRPr="00D33540">
        <w:t>О муниципальной</w:t>
      </w:r>
      <w:r w:rsidR="00D33540">
        <w:t xml:space="preserve"> службе в Удмуртской Республике»</w:t>
      </w:r>
      <w:r w:rsidR="009D1C27" w:rsidRPr="00D33540">
        <w:t xml:space="preserve">, руководствуясь </w:t>
      </w:r>
      <w:hyperlink r:id="rId10" w:history="1">
        <w:r w:rsidR="009D1C27" w:rsidRPr="00D33540">
          <w:t>Уставом</w:t>
        </w:r>
      </w:hyperlink>
      <w:r w:rsidR="009D1C27" w:rsidRPr="00D33540">
        <w:t xml:space="preserve"> муниципального образо</w:t>
      </w:r>
      <w:r w:rsidR="00D33540">
        <w:t>вания «</w:t>
      </w:r>
      <w:r w:rsidR="009D1C27" w:rsidRPr="00D33540">
        <w:t>Глазовский район</w:t>
      </w:r>
      <w:r w:rsidR="00D33540">
        <w:t>»</w:t>
      </w:r>
      <w:r w:rsidR="009D1C27" w:rsidRPr="00D33540">
        <w:t>,</w:t>
      </w:r>
      <w:r w:rsidR="00D33540">
        <w:rPr>
          <w:rFonts w:eastAsiaTheme="minorHAnsi"/>
          <w:lang w:eastAsia="en-US"/>
        </w:rPr>
        <w:t xml:space="preserve"> </w:t>
      </w:r>
      <w:r w:rsidRPr="00644FB8">
        <w:rPr>
          <w:rFonts w:eastAsiaTheme="minorHAnsi"/>
          <w:b/>
          <w:lang w:eastAsia="en-US"/>
        </w:rPr>
        <w:t>Совет депута</w:t>
      </w:r>
      <w:r w:rsidR="00D33540" w:rsidRPr="00644FB8">
        <w:rPr>
          <w:rFonts w:eastAsiaTheme="minorHAnsi"/>
          <w:b/>
          <w:lang w:eastAsia="en-US"/>
        </w:rPr>
        <w:t>тов муниципального образования «</w:t>
      </w:r>
      <w:r w:rsidR="001D61C3" w:rsidRPr="00644FB8">
        <w:rPr>
          <w:rFonts w:eastAsiaTheme="minorHAnsi"/>
          <w:b/>
          <w:lang w:eastAsia="en-US"/>
        </w:rPr>
        <w:t>Глазовский</w:t>
      </w:r>
      <w:r w:rsidR="00D33540" w:rsidRPr="00644FB8">
        <w:rPr>
          <w:rFonts w:eastAsiaTheme="minorHAnsi"/>
          <w:b/>
          <w:lang w:eastAsia="en-US"/>
        </w:rPr>
        <w:t xml:space="preserve"> район»</w:t>
      </w:r>
      <w:r w:rsidRPr="00644FB8">
        <w:rPr>
          <w:rFonts w:eastAsiaTheme="minorHAnsi"/>
          <w:b/>
          <w:lang w:eastAsia="en-US"/>
        </w:rPr>
        <w:t xml:space="preserve"> </w:t>
      </w:r>
      <w:r w:rsidR="002436CA" w:rsidRPr="00D33540">
        <w:rPr>
          <w:b/>
        </w:rPr>
        <w:t>РЕШИЛ:</w:t>
      </w:r>
    </w:p>
    <w:p w:rsidR="00B351AB" w:rsidRDefault="0067583B" w:rsidP="003B007B">
      <w:pPr>
        <w:autoSpaceDE w:val="0"/>
        <w:autoSpaceDN w:val="0"/>
        <w:adjustRightInd w:val="0"/>
        <w:spacing w:before="20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У</w:t>
      </w:r>
      <w:r w:rsidR="00B351AB" w:rsidRPr="00D33540">
        <w:rPr>
          <w:rFonts w:eastAsiaTheme="minorHAnsi"/>
          <w:lang w:eastAsia="en-US"/>
        </w:rPr>
        <w:t xml:space="preserve">твердить прилагаемое </w:t>
      </w:r>
      <w:hyperlink w:anchor="Par30" w:history="1">
        <w:r w:rsidR="00B351AB" w:rsidRPr="00D33540">
          <w:rPr>
            <w:rFonts w:eastAsiaTheme="minorHAnsi"/>
            <w:lang w:eastAsia="en-US"/>
          </w:rPr>
          <w:t>Положение</w:t>
        </w:r>
      </w:hyperlink>
      <w:r w:rsidR="00B351AB" w:rsidRPr="00D33540">
        <w:rPr>
          <w:rFonts w:eastAsiaTheme="minorHAnsi"/>
          <w:lang w:eastAsia="en-US"/>
        </w:rPr>
        <w:t xml:space="preserve"> о порядке ведения Реестра муниципальных служа</w:t>
      </w:r>
      <w:r w:rsidR="00D33540">
        <w:rPr>
          <w:rFonts w:eastAsiaTheme="minorHAnsi"/>
          <w:lang w:eastAsia="en-US"/>
        </w:rPr>
        <w:t>щих муниципального образования «</w:t>
      </w:r>
      <w:r w:rsidR="001D61C3" w:rsidRPr="00D33540">
        <w:rPr>
          <w:rFonts w:eastAsiaTheme="minorHAnsi"/>
          <w:lang w:eastAsia="en-US"/>
        </w:rPr>
        <w:t>Глазовский</w:t>
      </w:r>
      <w:r w:rsidR="00D33540">
        <w:rPr>
          <w:rFonts w:eastAsiaTheme="minorHAnsi"/>
          <w:lang w:eastAsia="en-US"/>
        </w:rPr>
        <w:t xml:space="preserve"> район»</w:t>
      </w:r>
      <w:r w:rsidR="00B351AB" w:rsidRPr="00D33540">
        <w:rPr>
          <w:rFonts w:eastAsiaTheme="minorHAnsi"/>
          <w:lang w:eastAsia="en-US"/>
        </w:rPr>
        <w:t>.</w:t>
      </w:r>
    </w:p>
    <w:p w:rsidR="0067583B" w:rsidRPr="007B1BB7" w:rsidRDefault="0067583B" w:rsidP="006758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09D">
        <w:rPr>
          <w:rFonts w:ascii="Times New Roman" w:hAnsi="Times New Roman" w:cs="Times New Roman"/>
          <w:sz w:val="24"/>
          <w:szCs w:val="24"/>
        </w:rPr>
        <w:t>2.</w:t>
      </w:r>
      <w:r w:rsidRPr="007B1BB7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после официального опубликования.</w:t>
      </w:r>
    </w:p>
    <w:p w:rsidR="00B351AB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Pr="00956432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Pr="0067583B" w:rsidRDefault="0067583B" w:rsidP="0067583B">
      <w:pPr>
        <w:tabs>
          <w:tab w:val="left" w:pos="8070"/>
        </w:tabs>
        <w:suppressAutoHyphens/>
        <w:jc w:val="both"/>
        <w:rPr>
          <w:b/>
          <w:szCs w:val="20"/>
          <w:lang w:eastAsia="ar-SA"/>
        </w:rPr>
      </w:pPr>
      <w:r w:rsidRPr="0067583B">
        <w:rPr>
          <w:b/>
          <w:szCs w:val="20"/>
          <w:lang w:eastAsia="ar-SA"/>
        </w:rPr>
        <w:t>Глава муниципального образования</w:t>
      </w:r>
      <w:r w:rsidRPr="0067583B">
        <w:rPr>
          <w:b/>
          <w:szCs w:val="20"/>
          <w:lang w:eastAsia="ar-SA"/>
        </w:rPr>
        <w:tab/>
      </w:r>
      <w:proofErr w:type="spellStart"/>
      <w:r w:rsidRPr="0067583B">
        <w:rPr>
          <w:b/>
          <w:szCs w:val="20"/>
          <w:lang w:eastAsia="ar-SA"/>
        </w:rPr>
        <w:t>В.В.Сабреков</w:t>
      </w:r>
      <w:proofErr w:type="spellEnd"/>
    </w:p>
    <w:p w:rsidR="0067583B" w:rsidRPr="0067583B" w:rsidRDefault="0067583B" w:rsidP="0067583B">
      <w:pPr>
        <w:suppressAutoHyphens/>
        <w:jc w:val="both"/>
        <w:rPr>
          <w:b/>
          <w:szCs w:val="20"/>
          <w:lang w:eastAsia="ar-SA"/>
        </w:rPr>
      </w:pPr>
      <w:r w:rsidRPr="0067583B">
        <w:rPr>
          <w:b/>
          <w:szCs w:val="20"/>
          <w:lang w:eastAsia="ar-SA"/>
        </w:rPr>
        <w:t>«Глазовский район»</w:t>
      </w:r>
      <w:r w:rsidRPr="0067583B">
        <w:rPr>
          <w:b/>
          <w:szCs w:val="20"/>
          <w:lang w:eastAsia="ar-SA"/>
        </w:rPr>
        <w:tab/>
      </w:r>
      <w:r w:rsidRPr="0067583B">
        <w:rPr>
          <w:b/>
          <w:szCs w:val="20"/>
          <w:lang w:eastAsia="ar-SA"/>
        </w:rPr>
        <w:tab/>
      </w:r>
      <w:r w:rsidRPr="0067583B">
        <w:rPr>
          <w:b/>
          <w:szCs w:val="20"/>
          <w:lang w:eastAsia="ar-SA"/>
        </w:rPr>
        <w:tab/>
      </w:r>
      <w:r w:rsidRPr="0067583B">
        <w:rPr>
          <w:b/>
          <w:szCs w:val="20"/>
          <w:lang w:eastAsia="ar-SA"/>
        </w:rPr>
        <w:tab/>
      </w:r>
      <w:r w:rsidRPr="0067583B">
        <w:rPr>
          <w:b/>
          <w:szCs w:val="20"/>
          <w:lang w:eastAsia="ar-SA"/>
        </w:rPr>
        <w:tab/>
        <w:t xml:space="preserve">                </w:t>
      </w:r>
    </w:p>
    <w:p w:rsidR="0067583B" w:rsidRPr="0067583B" w:rsidRDefault="0067583B" w:rsidP="0067583B">
      <w:pPr>
        <w:suppressAutoHyphens/>
        <w:ind w:right="-186"/>
        <w:jc w:val="both"/>
        <w:rPr>
          <w:rFonts w:cs="Calibri"/>
          <w:b/>
          <w:bCs/>
          <w:lang w:eastAsia="ar-SA"/>
        </w:rPr>
      </w:pPr>
    </w:p>
    <w:p w:rsidR="0067583B" w:rsidRPr="0067583B" w:rsidRDefault="0067583B" w:rsidP="0067583B">
      <w:pPr>
        <w:tabs>
          <w:tab w:val="left" w:pos="8085"/>
        </w:tabs>
        <w:suppressAutoHyphens/>
        <w:ind w:right="-186"/>
        <w:jc w:val="both"/>
        <w:rPr>
          <w:rFonts w:cs="Calibri"/>
          <w:b/>
          <w:szCs w:val="20"/>
          <w:lang w:eastAsia="ar-SA"/>
        </w:rPr>
      </w:pPr>
      <w:r w:rsidRPr="0067583B">
        <w:rPr>
          <w:rFonts w:cs="Calibri"/>
          <w:b/>
          <w:szCs w:val="20"/>
          <w:lang w:eastAsia="ar-SA"/>
        </w:rPr>
        <w:t xml:space="preserve">Председатель Совета депутатов                                                    </w:t>
      </w:r>
      <w:r>
        <w:rPr>
          <w:rFonts w:cs="Calibri"/>
          <w:b/>
          <w:szCs w:val="20"/>
          <w:lang w:eastAsia="ar-SA"/>
        </w:rPr>
        <w:t xml:space="preserve">                      </w:t>
      </w:r>
      <w:proofErr w:type="spellStart"/>
      <w:r w:rsidRPr="0067583B">
        <w:rPr>
          <w:rFonts w:cs="Calibri"/>
          <w:b/>
          <w:szCs w:val="20"/>
          <w:lang w:eastAsia="ar-SA"/>
        </w:rPr>
        <w:t>В.А.Терский</w:t>
      </w:r>
      <w:proofErr w:type="spellEnd"/>
    </w:p>
    <w:p w:rsidR="0067583B" w:rsidRPr="0067583B" w:rsidRDefault="0067583B" w:rsidP="0067583B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 w:rsidRPr="0067583B">
        <w:rPr>
          <w:rFonts w:cs="Calibri"/>
          <w:b/>
          <w:bCs/>
          <w:szCs w:val="20"/>
          <w:lang w:eastAsia="ar-SA"/>
        </w:rPr>
        <w:t>муниципального образования</w:t>
      </w:r>
    </w:p>
    <w:p w:rsidR="0067583B" w:rsidRPr="0067583B" w:rsidRDefault="0067583B" w:rsidP="0067583B">
      <w:pPr>
        <w:suppressAutoHyphens/>
        <w:ind w:right="-186"/>
        <w:jc w:val="both"/>
        <w:rPr>
          <w:rFonts w:cs="Calibri"/>
          <w:b/>
          <w:bCs/>
          <w:szCs w:val="20"/>
          <w:lang w:eastAsia="ar-SA"/>
        </w:rPr>
      </w:pPr>
      <w:r w:rsidRPr="0067583B">
        <w:rPr>
          <w:rFonts w:cs="Calibri"/>
          <w:b/>
          <w:bCs/>
          <w:szCs w:val="20"/>
          <w:lang w:eastAsia="ar-SA"/>
        </w:rPr>
        <w:t>«Глазовский район»</w:t>
      </w:r>
      <w:r w:rsidRPr="0067583B">
        <w:rPr>
          <w:rFonts w:cs="Calibri"/>
          <w:b/>
          <w:bCs/>
          <w:szCs w:val="20"/>
          <w:lang w:eastAsia="ar-SA"/>
        </w:rPr>
        <w:tab/>
      </w:r>
      <w:r w:rsidRPr="0067583B">
        <w:rPr>
          <w:rFonts w:cs="Calibri"/>
          <w:b/>
          <w:bCs/>
          <w:szCs w:val="20"/>
          <w:lang w:eastAsia="ar-SA"/>
        </w:rPr>
        <w:tab/>
      </w:r>
      <w:r w:rsidRPr="0067583B">
        <w:rPr>
          <w:rFonts w:cs="Calibri"/>
          <w:b/>
          <w:bCs/>
          <w:szCs w:val="20"/>
          <w:lang w:eastAsia="ar-SA"/>
        </w:rPr>
        <w:tab/>
      </w:r>
      <w:r w:rsidRPr="0067583B">
        <w:rPr>
          <w:rFonts w:cs="Calibri"/>
          <w:b/>
          <w:bCs/>
          <w:szCs w:val="20"/>
          <w:lang w:eastAsia="ar-SA"/>
        </w:rPr>
        <w:tab/>
      </w:r>
      <w:r w:rsidRPr="0067583B">
        <w:rPr>
          <w:rFonts w:cs="Calibri"/>
          <w:b/>
          <w:bCs/>
          <w:szCs w:val="20"/>
          <w:lang w:eastAsia="ar-SA"/>
        </w:rPr>
        <w:tab/>
      </w:r>
      <w:r w:rsidRPr="0067583B">
        <w:rPr>
          <w:rFonts w:cs="Calibri"/>
          <w:b/>
          <w:bCs/>
          <w:szCs w:val="20"/>
          <w:lang w:eastAsia="ar-SA"/>
        </w:rPr>
        <w:tab/>
        <w:t xml:space="preserve">                </w:t>
      </w:r>
    </w:p>
    <w:p w:rsidR="0067583B" w:rsidRPr="0067583B" w:rsidRDefault="0067583B" w:rsidP="0067583B">
      <w:pPr>
        <w:suppressAutoHyphens/>
        <w:rPr>
          <w:rFonts w:cs="Calibri"/>
          <w:b/>
          <w:bCs/>
          <w:szCs w:val="20"/>
          <w:lang w:eastAsia="ar-SA"/>
        </w:rPr>
      </w:pPr>
    </w:p>
    <w:p w:rsidR="0067583B" w:rsidRPr="0067583B" w:rsidRDefault="0067583B" w:rsidP="0067583B">
      <w:pPr>
        <w:suppressAutoHyphens/>
        <w:rPr>
          <w:rFonts w:cs="Calibri"/>
          <w:b/>
          <w:bCs/>
          <w:szCs w:val="20"/>
          <w:lang w:eastAsia="ar-SA"/>
        </w:rPr>
      </w:pPr>
      <w:r w:rsidRPr="0067583B">
        <w:rPr>
          <w:rFonts w:cs="Calibri"/>
          <w:b/>
          <w:bCs/>
          <w:szCs w:val="20"/>
          <w:lang w:eastAsia="ar-SA"/>
        </w:rPr>
        <w:t>город Глазов</w:t>
      </w:r>
    </w:p>
    <w:p w:rsidR="0067583B" w:rsidRPr="0067583B" w:rsidRDefault="008238A0" w:rsidP="0067583B">
      <w:pPr>
        <w:suppressAutoHyphens/>
        <w:rPr>
          <w:rFonts w:cs="Calibri"/>
          <w:b/>
          <w:bCs/>
          <w:szCs w:val="20"/>
          <w:lang w:eastAsia="ar-SA"/>
        </w:rPr>
      </w:pPr>
      <w:r>
        <w:rPr>
          <w:rFonts w:cs="Calibri"/>
          <w:b/>
          <w:bCs/>
          <w:szCs w:val="20"/>
          <w:lang w:eastAsia="ar-SA"/>
        </w:rPr>
        <w:t>03</w:t>
      </w:r>
      <w:r w:rsidR="00F7515F">
        <w:rPr>
          <w:rFonts w:cs="Calibri"/>
          <w:b/>
          <w:bCs/>
          <w:szCs w:val="20"/>
          <w:lang w:eastAsia="ar-SA"/>
        </w:rPr>
        <w:t xml:space="preserve"> марта</w:t>
      </w:r>
      <w:r w:rsidR="0067583B" w:rsidRPr="0067583B">
        <w:rPr>
          <w:rFonts w:cs="Calibri"/>
          <w:b/>
          <w:bCs/>
          <w:szCs w:val="20"/>
          <w:lang w:eastAsia="ar-SA"/>
        </w:rPr>
        <w:t xml:space="preserve"> 2021 года </w:t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  <w:r w:rsidR="0067583B" w:rsidRPr="0067583B">
        <w:rPr>
          <w:rFonts w:cs="Calibri"/>
          <w:b/>
          <w:bCs/>
          <w:szCs w:val="20"/>
          <w:lang w:eastAsia="ar-SA"/>
        </w:rPr>
        <w:tab/>
      </w:r>
    </w:p>
    <w:p w:rsidR="0067583B" w:rsidRPr="0067583B" w:rsidRDefault="008238A0" w:rsidP="0067583B">
      <w:pPr>
        <w:suppressAutoHyphens/>
        <w:rPr>
          <w:rFonts w:cs="Calibri"/>
          <w:b/>
          <w:bCs/>
          <w:szCs w:val="20"/>
          <w:lang w:eastAsia="ar-SA"/>
        </w:rPr>
      </w:pPr>
      <w:r>
        <w:rPr>
          <w:rFonts w:cs="Calibri"/>
          <w:b/>
          <w:bCs/>
          <w:szCs w:val="20"/>
          <w:lang w:eastAsia="ar-SA"/>
        </w:rPr>
        <w:t>№ 454</w:t>
      </w:r>
      <w:bookmarkStart w:id="0" w:name="_GoBack"/>
      <w:bookmarkEnd w:id="0"/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Default="0067583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67583B" w:rsidRPr="0067583B" w:rsidRDefault="0067583B" w:rsidP="0067583B">
      <w:pPr>
        <w:keepNext/>
        <w:tabs>
          <w:tab w:val="num" w:pos="2977"/>
        </w:tabs>
        <w:ind w:firstLine="709"/>
        <w:jc w:val="right"/>
        <w:outlineLvl w:val="0"/>
      </w:pPr>
      <w:r>
        <w:rPr>
          <w:b/>
        </w:rPr>
        <w:t>УТВЕРЖДЕНО</w:t>
      </w:r>
      <w:r w:rsidRPr="0067583B">
        <w:t xml:space="preserve">  </w:t>
      </w:r>
    </w:p>
    <w:p w:rsidR="0067583B" w:rsidRPr="0067583B" w:rsidRDefault="0067583B" w:rsidP="0067583B">
      <w:pPr>
        <w:keepNext/>
        <w:tabs>
          <w:tab w:val="num" w:pos="2977"/>
        </w:tabs>
        <w:ind w:firstLine="709"/>
        <w:jc w:val="right"/>
        <w:outlineLvl w:val="0"/>
      </w:pPr>
      <w:r>
        <w:t>решением</w:t>
      </w:r>
      <w:r w:rsidRPr="0067583B">
        <w:t xml:space="preserve"> Совета депутатов муниципального </w:t>
      </w:r>
    </w:p>
    <w:p w:rsidR="0067583B" w:rsidRPr="0067583B" w:rsidRDefault="0067583B" w:rsidP="0067583B">
      <w:pPr>
        <w:keepNext/>
        <w:tabs>
          <w:tab w:val="num" w:pos="2977"/>
        </w:tabs>
        <w:ind w:firstLine="709"/>
        <w:jc w:val="right"/>
        <w:outlineLvl w:val="0"/>
      </w:pPr>
      <w:r w:rsidRPr="0067583B">
        <w:t xml:space="preserve">образования «Глазовский район» </w:t>
      </w:r>
    </w:p>
    <w:p w:rsidR="0067583B" w:rsidRPr="0067583B" w:rsidRDefault="00F7515F" w:rsidP="0067583B">
      <w:pPr>
        <w:keepNext/>
        <w:tabs>
          <w:tab w:val="num" w:pos="2977"/>
        </w:tabs>
        <w:ind w:firstLine="709"/>
        <w:jc w:val="right"/>
        <w:outlineLvl w:val="0"/>
      </w:pPr>
      <w:r>
        <w:t>от 03 марта 2021 года № 454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6E0009" w:rsidRDefault="00B351AB" w:rsidP="00B351A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bookmarkStart w:id="1" w:name="Par30"/>
      <w:bookmarkEnd w:id="1"/>
      <w:r w:rsidRPr="006E0009">
        <w:rPr>
          <w:rFonts w:eastAsiaTheme="minorHAnsi"/>
          <w:b/>
          <w:lang w:eastAsia="en-US"/>
        </w:rPr>
        <w:t>ПОЛОЖЕНИЕ</w:t>
      </w:r>
    </w:p>
    <w:p w:rsidR="00B351AB" w:rsidRPr="006E0009" w:rsidRDefault="00B351AB" w:rsidP="00B351A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6E0009">
        <w:rPr>
          <w:rFonts w:eastAsiaTheme="minorHAnsi"/>
          <w:b/>
          <w:lang w:eastAsia="en-US"/>
        </w:rPr>
        <w:t>О ПОРЯДКЕ ВЕДЕНИЯ РЕЕСТРА МУНИЦИПАЛЬНЫХ СЛУЖАЩИХ</w:t>
      </w:r>
    </w:p>
    <w:p w:rsidR="00B351AB" w:rsidRPr="006E0009" w:rsidRDefault="006E0009" w:rsidP="00B351AB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МУНИЦИПАЛЬНОГО ОБРАЗОВАНИЯ «</w:t>
      </w:r>
      <w:r w:rsidR="001D61C3" w:rsidRPr="006E0009">
        <w:rPr>
          <w:rFonts w:eastAsiaTheme="minorHAnsi"/>
          <w:b/>
          <w:lang w:eastAsia="en-US"/>
        </w:rPr>
        <w:t>ГЛАЗОВСКИЙ</w:t>
      </w:r>
      <w:r>
        <w:rPr>
          <w:rFonts w:eastAsiaTheme="minorHAnsi"/>
          <w:b/>
          <w:lang w:eastAsia="en-US"/>
        </w:rPr>
        <w:t xml:space="preserve"> РАЙОН»</w:t>
      </w:r>
    </w:p>
    <w:p w:rsidR="00B351AB" w:rsidRPr="00956432" w:rsidRDefault="00B351AB" w:rsidP="00B351A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center"/>
        <w:outlineLvl w:val="1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I. Общие положения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>1. Настоящее Положение о порядке ведения Реестра муниципальных служа</w:t>
      </w:r>
      <w:r w:rsidR="006E0009">
        <w:rPr>
          <w:rFonts w:eastAsiaTheme="minorHAnsi"/>
          <w:lang w:eastAsia="en-US"/>
        </w:rPr>
        <w:t>щих муниципального образования «</w:t>
      </w:r>
      <w:r w:rsidR="001D61C3" w:rsidRPr="006E0009">
        <w:rPr>
          <w:rFonts w:eastAsiaTheme="minorHAnsi"/>
          <w:lang w:eastAsia="en-US"/>
        </w:rPr>
        <w:t>Глазовский</w:t>
      </w:r>
      <w:r w:rsidR="006E0009">
        <w:rPr>
          <w:rFonts w:eastAsiaTheme="minorHAnsi"/>
          <w:lang w:eastAsia="en-US"/>
        </w:rPr>
        <w:t xml:space="preserve"> район»</w:t>
      </w:r>
      <w:r w:rsidRPr="006E0009">
        <w:rPr>
          <w:rFonts w:eastAsiaTheme="minorHAnsi"/>
          <w:lang w:eastAsia="en-US"/>
        </w:rPr>
        <w:t xml:space="preserve"> разработано в соответствии с Федеральным </w:t>
      </w:r>
      <w:hyperlink r:id="rId11" w:history="1">
        <w:r w:rsidRPr="006E0009">
          <w:rPr>
            <w:rFonts w:eastAsiaTheme="minorHAnsi"/>
            <w:lang w:eastAsia="en-US"/>
          </w:rPr>
          <w:t>законом</w:t>
        </w:r>
      </w:hyperlink>
      <w:r w:rsidR="006E0009">
        <w:rPr>
          <w:rFonts w:eastAsiaTheme="minorHAnsi"/>
          <w:lang w:eastAsia="en-US"/>
        </w:rPr>
        <w:t xml:space="preserve"> от 02.03.2007 № 25-ФЗ «</w:t>
      </w:r>
      <w:r w:rsidRPr="006E0009">
        <w:rPr>
          <w:rFonts w:eastAsiaTheme="minorHAnsi"/>
          <w:lang w:eastAsia="en-US"/>
        </w:rPr>
        <w:t>О муниципально</w:t>
      </w:r>
      <w:r w:rsidR="006E0009">
        <w:rPr>
          <w:rFonts w:eastAsiaTheme="minorHAnsi"/>
          <w:lang w:eastAsia="en-US"/>
        </w:rPr>
        <w:t>й службе в Российской Федерации»</w:t>
      </w:r>
      <w:r w:rsidRPr="006E0009">
        <w:rPr>
          <w:rFonts w:eastAsiaTheme="minorHAnsi"/>
          <w:lang w:eastAsia="en-US"/>
        </w:rPr>
        <w:t xml:space="preserve"> и устанавливает содержание и порядок ведения Реестра муниципальных служа</w:t>
      </w:r>
      <w:r w:rsidR="006E0009">
        <w:rPr>
          <w:rFonts w:eastAsiaTheme="minorHAnsi"/>
          <w:lang w:eastAsia="en-US"/>
        </w:rPr>
        <w:t>щих муниципального образования «</w:t>
      </w:r>
      <w:r w:rsidR="001D61C3" w:rsidRPr="006E0009">
        <w:rPr>
          <w:rFonts w:eastAsiaTheme="minorHAnsi"/>
          <w:lang w:eastAsia="en-US"/>
        </w:rPr>
        <w:t>Глазовский</w:t>
      </w:r>
      <w:r w:rsidR="006E0009">
        <w:rPr>
          <w:rFonts w:eastAsiaTheme="minorHAnsi"/>
          <w:lang w:eastAsia="en-US"/>
        </w:rPr>
        <w:t xml:space="preserve"> район»</w:t>
      </w:r>
      <w:r w:rsidRPr="006E0009">
        <w:rPr>
          <w:rFonts w:eastAsiaTheme="minorHAnsi"/>
          <w:lang w:eastAsia="en-US"/>
        </w:rPr>
        <w:t xml:space="preserve"> (далее - Реестр).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2.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содержит персонифицированные данные о муниципальных служащих (далее - муниципальные служащие), замещающих должности муниципальной службы в органах местного самоуправле</w:t>
      </w:r>
      <w:r w:rsidR="006E0009">
        <w:rPr>
          <w:rFonts w:eastAsiaTheme="minorHAnsi"/>
          <w:lang w:eastAsia="en-US"/>
        </w:rPr>
        <w:t>ния муниципального образования «</w:t>
      </w:r>
      <w:r w:rsidR="001D61C3" w:rsidRPr="006E0009">
        <w:rPr>
          <w:rFonts w:eastAsiaTheme="minorHAnsi"/>
          <w:lang w:eastAsia="en-US"/>
        </w:rPr>
        <w:t>Глазовский</w:t>
      </w:r>
      <w:r w:rsidRPr="006E0009">
        <w:rPr>
          <w:rFonts w:eastAsiaTheme="minorHAnsi"/>
          <w:lang w:eastAsia="en-US"/>
        </w:rPr>
        <w:t xml:space="preserve"> райо</w:t>
      </w:r>
      <w:r w:rsidR="006E0009">
        <w:rPr>
          <w:rFonts w:eastAsiaTheme="minorHAnsi"/>
          <w:lang w:eastAsia="en-US"/>
        </w:rPr>
        <w:t>н»</w:t>
      </w:r>
      <w:r w:rsidRPr="006E0009">
        <w:rPr>
          <w:rFonts w:eastAsiaTheme="minorHAnsi"/>
          <w:lang w:eastAsia="en-US"/>
        </w:rPr>
        <w:t>, составленный на основе их личных дел и штатного расписания.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3. Сведения, внесенные в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>, относятся к сведениям конфиденциального характера.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4.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ведется на бумажном и электронном носителях. При несоответствии между записями на бумажных носителях и электронных носителях приоритет имеют записи на бумажных носителях.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>II. Порядок формирования и ведения Реестра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5.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ведется сектором </w:t>
      </w:r>
      <w:r w:rsidR="002436CA" w:rsidRPr="006E0009">
        <w:rPr>
          <w:rFonts w:eastAsiaTheme="minorHAnsi"/>
          <w:lang w:eastAsia="en-US"/>
        </w:rPr>
        <w:t xml:space="preserve">муниципальной службы и </w:t>
      </w:r>
      <w:r w:rsidRPr="006E0009">
        <w:rPr>
          <w:rFonts w:eastAsiaTheme="minorHAnsi"/>
          <w:lang w:eastAsia="en-US"/>
        </w:rPr>
        <w:t xml:space="preserve">кадровой работы </w:t>
      </w:r>
      <w:r w:rsidR="002436CA" w:rsidRPr="006E0009">
        <w:rPr>
          <w:rFonts w:eastAsiaTheme="minorHAnsi"/>
          <w:lang w:eastAsia="en-US"/>
        </w:rPr>
        <w:t>отдела правовой и кадровой работы Аппарата</w:t>
      </w:r>
      <w:r w:rsidRPr="006E0009">
        <w:rPr>
          <w:rFonts w:eastAsiaTheme="minorHAnsi"/>
          <w:lang w:eastAsia="en-US"/>
        </w:rPr>
        <w:t xml:space="preserve"> Администрации </w:t>
      </w:r>
      <w:r w:rsidR="002436CA" w:rsidRPr="006E0009">
        <w:rPr>
          <w:rFonts w:eastAsiaTheme="minorHAnsi"/>
          <w:lang w:eastAsia="en-US"/>
        </w:rPr>
        <w:t>муниципального образования «Глазовский район»</w:t>
      </w:r>
      <w:r w:rsidRPr="006E0009">
        <w:rPr>
          <w:rFonts w:eastAsiaTheme="minorHAnsi"/>
          <w:lang w:eastAsia="en-US"/>
        </w:rPr>
        <w:t xml:space="preserve"> (далее - сектор </w:t>
      </w:r>
      <w:r w:rsidR="002436CA" w:rsidRPr="006E0009">
        <w:rPr>
          <w:rFonts w:eastAsiaTheme="minorHAnsi"/>
          <w:lang w:eastAsia="en-US"/>
        </w:rPr>
        <w:t xml:space="preserve">муниципальной службы и </w:t>
      </w:r>
      <w:r w:rsidRPr="006E0009">
        <w:rPr>
          <w:rFonts w:eastAsiaTheme="minorHAnsi"/>
          <w:lang w:eastAsia="en-US"/>
        </w:rPr>
        <w:t>кадровой работы).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6.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составляется согласно приложению 1.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7. Основанием для включения в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является назначение гражданина на должность муниципальной службы. Сведения о муниципальном служащем включаются в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в течение трех </w:t>
      </w:r>
      <w:r w:rsidR="00B36699" w:rsidRPr="006E0009">
        <w:rPr>
          <w:rFonts w:eastAsiaTheme="minorHAnsi"/>
          <w:lang w:eastAsia="en-US"/>
        </w:rPr>
        <w:t xml:space="preserve">рабочих </w:t>
      </w:r>
      <w:r w:rsidRPr="006E0009">
        <w:rPr>
          <w:rFonts w:eastAsiaTheme="minorHAnsi"/>
          <w:lang w:eastAsia="en-US"/>
        </w:rPr>
        <w:t>дней после назначения его на должность муниципальной службы.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8.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ведется: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>8.1. На основании документов, представленных гражданином при поступлении на муниципальную службу, муниципальным служащим при прохождении муниципальной службы;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>8.2. На основании документов, представленных структурным подразделением органа местного самоуправле</w:t>
      </w:r>
      <w:r w:rsidR="00EB59F0">
        <w:rPr>
          <w:rFonts w:eastAsiaTheme="minorHAnsi"/>
          <w:lang w:eastAsia="en-US"/>
        </w:rPr>
        <w:t>ния муниципального образования «</w:t>
      </w:r>
      <w:r w:rsidR="001D61C3" w:rsidRPr="006E0009">
        <w:rPr>
          <w:rFonts w:eastAsiaTheme="minorHAnsi"/>
          <w:lang w:eastAsia="en-US"/>
        </w:rPr>
        <w:t>Глазовский</w:t>
      </w:r>
      <w:r w:rsidR="00EB59F0">
        <w:rPr>
          <w:rFonts w:eastAsiaTheme="minorHAnsi"/>
          <w:lang w:eastAsia="en-US"/>
        </w:rPr>
        <w:t xml:space="preserve"> район»</w:t>
      </w:r>
      <w:r w:rsidRPr="006E0009">
        <w:rPr>
          <w:rFonts w:eastAsiaTheme="minorHAnsi"/>
          <w:lang w:eastAsia="en-US"/>
        </w:rPr>
        <w:t>, наделенным  статусом юридического лица и осуществляющим полномочия нанимателя (далее - структурное подразделение).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9. Структурные подразделения представляют в </w:t>
      </w:r>
      <w:r w:rsidR="002436CA" w:rsidRPr="006E0009">
        <w:rPr>
          <w:rFonts w:eastAsiaTheme="minorHAnsi"/>
          <w:lang w:eastAsia="en-US"/>
        </w:rPr>
        <w:t>сектор муниципальной службы и кадровой работы</w:t>
      </w:r>
      <w:r w:rsidRPr="006E0009">
        <w:rPr>
          <w:rFonts w:eastAsiaTheme="minorHAnsi"/>
          <w:lang w:eastAsia="en-US"/>
        </w:rPr>
        <w:t>: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при изменении штатного расписания - информацию об изменениях по должностям и структурным подразделениям (в </w:t>
      </w:r>
      <w:r w:rsidR="00B36699" w:rsidRPr="006E0009">
        <w:rPr>
          <w:rFonts w:eastAsiaTheme="minorHAnsi"/>
          <w:lang w:eastAsia="en-US"/>
        </w:rPr>
        <w:t>течение трех рабочих дней</w:t>
      </w:r>
      <w:r w:rsidRPr="006E0009">
        <w:rPr>
          <w:rFonts w:eastAsiaTheme="minorHAnsi"/>
          <w:lang w:eastAsia="en-US"/>
        </w:rPr>
        <w:t>);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при назначении гражданина на муниципальную службу - информацию по </w:t>
      </w:r>
      <w:hyperlink w:anchor="Par76" w:history="1">
        <w:r w:rsidRPr="006E0009">
          <w:rPr>
            <w:rFonts w:eastAsiaTheme="minorHAnsi"/>
            <w:lang w:eastAsia="en-US"/>
          </w:rPr>
          <w:t>форме</w:t>
        </w:r>
      </w:hyperlink>
      <w:r w:rsidRPr="006E0009">
        <w:rPr>
          <w:rFonts w:eastAsiaTheme="minorHAnsi"/>
          <w:lang w:eastAsia="en-US"/>
        </w:rPr>
        <w:t xml:space="preserve"> согласно приложению 1 в бумажном и электронном виде (в </w:t>
      </w:r>
      <w:r w:rsidR="00B36699" w:rsidRPr="006E0009">
        <w:rPr>
          <w:rFonts w:eastAsiaTheme="minorHAnsi"/>
          <w:lang w:eastAsia="en-US"/>
        </w:rPr>
        <w:t>течение трех рабочих дней</w:t>
      </w:r>
      <w:r w:rsidRPr="006E0009">
        <w:rPr>
          <w:rFonts w:eastAsiaTheme="minorHAnsi"/>
          <w:lang w:eastAsia="en-US"/>
        </w:rPr>
        <w:t>);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при изменениях анкетно-биографических данных муниципального служащего - информацию согласно </w:t>
      </w:r>
      <w:hyperlink w:anchor="Par76" w:history="1">
        <w:r w:rsidRPr="006E0009">
          <w:rPr>
            <w:rFonts w:eastAsiaTheme="minorHAnsi"/>
            <w:lang w:eastAsia="en-US"/>
          </w:rPr>
          <w:t>приложению 1</w:t>
        </w:r>
      </w:hyperlink>
      <w:r w:rsidRPr="006E0009">
        <w:rPr>
          <w:rFonts w:eastAsiaTheme="minorHAnsi"/>
          <w:lang w:eastAsia="en-US"/>
        </w:rPr>
        <w:t xml:space="preserve"> с внесенными изменениями в бумажном и в электронном виде (в </w:t>
      </w:r>
      <w:r w:rsidR="00B36699" w:rsidRPr="006E0009">
        <w:rPr>
          <w:rFonts w:eastAsiaTheme="minorHAnsi"/>
          <w:lang w:eastAsia="en-US"/>
        </w:rPr>
        <w:t>течение трех рабочих дней</w:t>
      </w:r>
      <w:r w:rsidRPr="006E0009">
        <w:rPr>
          <w:rFonts w:eastAsiaTheme="minorHAnsi"/>
          <w:lang w:eastAsia="en-US"/>
        </w:rPr>
        <w:t>);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lastRenderedPageBreak/>
        <w:t xml:space="preserve">при увольнении муниципального служащего - контрольное </w:t>
      </w:r>
      <w:hyperlink w:anchor="Par226" w:history="1">
        <w:r w:rsidRPr="006E0009">
          <w:rPr>
            <w:rFonts w:eastAsiaTheme="minorHAnsi"/>
            <w:lang w:eastAsia="en-US"/>
          </w:rPr>
          <w:t>сообщение</w:t>
        </w:r>
      </w:hyperlink>
      <w:r w:rsidRPr="006E0009">
        <w:rPr>
          <w:rFonts w:eastAsiaTheme="minorHAnsi"/>
          <w:lang w:eastAsia="en-US"/>
        </w:rPr>
        <w:t xml:space="preserve"> согласно приложению 2 (в день увольнения).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Информация для занесения в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представляется с соблюдением требований по передаче конфиденциальной информации.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10. По мере необходимости сектором </w:t>
      </w:r>
      <w:r w:rsidR="00956432" w:rsidRPr="006E0009">
        <w:rPr>
          <w:rFonts w:eastAsiaTheme="minorHAnsi"/>
          <w:lang w:eastAsia="en-US"/>
        </w:rPr>
        <w:t xml:space="preserve">муниципальной службы и </w:t>
      </w:r>
      <w:r w:rsidRPr="006E0009">
        <w:rPr>
          <w:rFonts w:eastAsiaTheme="minorHAnsi"/>
          <w:lang w:eastAsia="en-US"/>
        </w:rPr>
        <w:t xml:space="preserve">кадровой работы вносятся изменения в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по персональному составу и анкетно-биографическим данным муниципальных служащих.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11. Основанием для исключения из </w:t>
      </w:r>
      <w:hyperlink w:anchor="Par76" w:history="1">
        <w:r w:rsidRPr="006E0009">
          <w:rPr>
            <w:rFonts w:eastAsiaTheme="minorHAnsi"/>
            <w:lang w:eastAsia="en-US"/>
          </w:rPr>
          <w:t>Реестра</w:t>
        </w:r>
      </w:hyperlink>
      <w:r w:rsidRPr="006E0009">
        <w:rPr>
          <w:rFonts w:eastAsiaTheme="minorHAnsi"/>
          <w:lang w:eastAsia="en-US"/>
        </w:rPr>
        <w:t xml:space="preserve"> является увольнение с муниципальной службы. Муниципальный служащий, уволенный с муниципальной службы, исключается из </w:t>
      </w:r>
      <w:hyperlink w:anchor="Par76" w:history="1">
        <w:r w:rsidRPr="006E0009">
          <w:rPr>
            <w:rFonts w:eastAsiaTheme="minorHAnsi"/>
            <w:lang w:eastAsia="en-US"/>
          </w:rPr>
          <w:t>Реестра</w:t>
        </w:r>
      </w:hyperlink>
      <w:r w:rsidRPr="006E0009">
        <w:rPr>
          <w:rFonts w:eastAsiaTheme="minorHAnsi"/>
          <w:lang w:eastAsia="en-US"/>
        </w:rPr>
        <w:t xml:space="preserve"> в день увольнения. Умерший (погибший) муниципальный служащий, а также муниципальный служащий, признанный безвестно отсутствующим или объявленный умершим решением суда, вступившим в законную силу, исключается из </w:t>
      </w:r>
      <w:hyperlink w:anchor="Par76" w:history="1">
        <w:r w:rsidRPr="006E0009">
          <w:rPr>
            <w:rFonts w:eastAsiaTheme="minorHAnsi"/>
            <w:lang w:eastAsia="en-US"/>
          </w:rPr>
          <w:t>Реестра</w:t>
        </w:r>
      </w:hyperlink>
      <w:r w:rsidRPr="006E0009">
        <w:rPr>
          <w:rFonts w:eastAsiaTheme="minorHAnsi"/>
          <w:lang w:eastAsia="en-US"/>
        </w:rPr>
        <w:t xml:space="preserve"> в день, следующий за днем смерти (гибели) или днем вступления в законную силу решения суда.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>III. Требования к ведению Реестра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12. Сведения, содержащиеся в </w:t>
      </w:r>
      <w:hyperlink w:anchor="Par76" w:history="1">
        <w:r w:rsidRPr="006E0009">
          <w:rPr>
            <w:rFonts w:eastAsiaTheme="minorHAnsi"/>
            <w:lang w:eastAsia="en-US"/>
          </w:rPr>
          <w:t>Реестре</w:t>
        </w:r>
      </w:hyperlink>
      <w:r w:rsidRPr="006E0009">
        <w:rPr>
          <w:rFonts w:eastAsiaTheme="minorHAnsi"/>
          <w:lang w:eastAsia="en-US"/>
        </w:rPr>
        <w:t>, являются основой для проведения анализа кадрового состава органов местного самоуправле</w:t>
      </w:r>
      <w:r w:rsidR="00EB59F0">
        <w:rPr>
          <w:rFonts w:eastAsiaTheme="minorHAnsi"/>
          <w:lang w:eastAsia="en-US"/>
        </w:rPr>
        <w:t>ния муниципального образования «</w:t>
      </w:r>
      <w:r w:rsidR="001D61C3" w:rsidRPr="006E0009">
        <w:rPr>
          <w:rFonts w:eastAsiaTheme="minorHAnsi"/>
          <w:lang w:eastAsia="en-US"/>
        </w:rPr>
        <w:t>Глазовский</w:t>
      </w:r>
      <w:r w:rsidR="00EB59F0">
        <w:rPr>
          <w:rFonts w:eastAsiaTheme="minorHAnsi"/>
          <w:lang w:eastAsia="en-US"/>
        </w:rPr>
        <w:t xml:space="preserve"> район»</w:t>
      </w:r>
      <w:r w:rsidRPr="006E0009">
        <w:rPr>
          <w:rFonts w:eastAsiaTheme="minorHAnsi"/>
          <w:lang w:eastAsia="en-US"/>
        </w:rPr>
        <w:t>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13. Муниципальный служащий, на которого возложена обязанность по формированию и ведению </w:t>
      </w:r>
      <w:hyperlink w:anchor="Par76" w:history="1">
        <w:r w:rsidRPr="006E0009">
          <w:rPr>
            <w:rFonts w:eastAsiaTheme="minorHAnsi"/>
            <w:lang w:eastAsia="en-US"/>
          </w:rPr>
          <w:t>Реестра</w:t>
        </w:r>
      </w:hyperlink>
      <w:r w:rsidRPr="006E0009">
        <w:rPr>
          <w:rFonts w:eastAsiaTheme="minorHAnsi"/>
          <w:lang w:eastAsia="en-US"/>
        </w:rPr>
        <w:t>, несет ответственность в соответствии с законодательством за неправомерный или случайный доступ к нему третьих лиц, уничтожение, изменение, блокирование, копирование, распространение персональных данных, а также от иных неправомерных действий в отношении содержащейся в нем информации.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14. Структурные подразделения несут ответственность за достоверность и своевременность представления информации для включения в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>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15. </w:t>
      </w:r>
      <w:hyperlink w:anchor="Par76" w:history="1">
        <w:r w:rsidRPr="006E0009">
          <w:rPr>
            <w:rFonts w:eastAsiaTheme="minorHAnsi"/>
            <w:lang w:eastAsia="en-US"/>
          </w:rPr>
          <w:t>Реестр</w:t>
        </w:r>
      </w:hyperlink>
      <w:r w:rsidRPr="006E0009">
        <w:rPr>
          <w:rFonts w:eastAsiaTheme="minorHAnsi"/>
          <w:lang w:eastAsia="en-US"/>
        </w:rPr>
        <w:t xml:space="preserve"> хранится на бумажном и электронном носителях в Администрации </w:t>
      </w:r>
      <w:r w:rsidR="00956432" w:rsidRPr="006E0009">
        <w:rPr>
          <w:rFonts w:eastAsiaTheme="minorHAnsi"/>
          <w:lang w:eastAsia="en-US"/>
        </w:rPr>
        <w:t>муниципального образования «Глазовский район»</w:t>
      </w:r>
      <w:r w:rsidRPr="006E0009">
        <w:rPr>
          <w:rFonts w:eastAsiaTheme="minorHAnsi"/>
          <w:lang w:eastAsia="en-US"/>
        </w:rPr>
        <w:t xml:space="preserve"> с обеспечением защиты от неправомерного доступа, уничтожения, изменения, блокирования, копирования, распространения, а также от иных неправомерных действий.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E0009">
        <w:rPr>
          <w:rFonts w:eastAsiaTheme="minorHAnsi"/>
          <w:lang w:eastAsia="en-US"/>
        </w:rPr>
        <w:t xml:space="preserve">Срок хранения </w:t>
      </w:r>
      <w:hyperlink w:anchor="Par76" w:history="1">
        <w:r w:rsidRPr="006E0009">
          <w:rPr>
            <w:rFonts w:eastAsiaTheme="minorHAnsi"/>
            <w:lang w:eastAsia="en-US"/>
          </w:rPr>
          <w:t>Реестра</w:t>
        </w:r>
      </w:hyperlink>
      <w:r w:rsidRPr="006E0009">
        <w:rPr>
          <w:rFonts w:eastAsiaTheme="minorHAnsi"/>
          <w:lang w:eastAsia="en-US"/>
        </w:rPr>
        <w:t xml:space="preserve"> составляет 10 лет, после чего он передается на архивное хранение в порядке, установленном законодательством Российской Федерации.</w:t>
      </w:r>
    </w:p>
    <w:p w:rsidR="00B351AB" w:rsidRPr="006E0009" w:rsidRDefault="00B351AB" w:rsidP="006E0009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Pr="00956432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bookmarkStart w:id="2" w:name="Par76"/>
      <w:bookmarkEnd w:id="2"/>
      <w:r w:rsidRPr="00956432">
        <w:rPr>
          <w:rFonts w:eastAsiaTheme="minorHAnsi"/>
          <w:lang w:eastAsia="en-US"/>
        </w:rPr>
        <w:lastRenderedPageBreak/>
        <w:t>Приложение 1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к Положению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о порядке ведения Реестра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муниципальных служащих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муниципального образования</w:t>
      </w:r>
    </w:p>
    <w:p w:rsidR="00B351AB" w:rsidRPr="00956432" w:rsidRDefault="00EB59F0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1D61C3" w:rsidRPr="00956432">
        <w:rPr>
          <w:rFonts w:eastAsiaTheme="minorHAnsi"/>
          <w:lang w:eastAsia="en-US"/>
        </w:rPr>
        <w:t>Глазовский</w:t>
      </w:r>
      <w:r>
        <w:rPr>
          <w:rFonts w:eastAsiaTheme="minorHAnsi"/>
          <w:lang w:eastAsia="en-US"/>
        </w:rPr>
        <w:t xml:space="preserve"> район»</w:t>
      </w:r>
    </w:p>
    <w:p w:rsidR="00B351AB" w:rsidRPr="00956432" w:rsidRDefault="00B351AB" w:rsidP="00B351AB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___________________________________________________________________________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(наименование органа местного самоуправления)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587"/>
        <w:gridCol w:w="2310"/>
      </w:tblGrid>
      <w:tr w:rsidR="00B351AB" w:rsidRPr="00956432" w:rsidTr="00EB59F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Наименование должности, структурного подразделения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Категория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Группа</w:t>
            </w:r>
          </w:p>
        </w:tc>
      </w:tr>
      <w:tr w:rsidR="00B351AB" w:rsidRPr="00956432" w:rsidTr="00EB59F0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                                                           </w:t>
      </w:r>
      <w:r w:rsidR="00EB59F0">
        <w:rPr>
          <w:rFonts w:eastAsiaTheme="minorHAnsi"/>
          <w:lang w:eastAsia="en-US"/>
        </w:rPr>
        <w:t xml:space="preserve">                                                     </w:t>
      </w:r>
      <w:r w:rsidRPr="00956432">
        <w:rPr>
          <w:rFonts w:eastAsiaTheme="minorHAnsi"/>
          <w:lang w:eastAsia="en-US"/>
        </w:rPr>
        <w:t>┌──────────────┐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СВЕДЕНИЯ                          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о муниципа</w:t>
      </w:r>
      <w:r w:rsidR="00EB59F0">
        <w:rPr>
          <w:rFonts w:eastAsiaTheme="minorHAnsi"/>
          <w:lang w:eastAsia="en-US"/>
        </w:rPr>
        <w:t xml:space="preserve">льном служащем               </w:t>
      </w:r>
    </w:p>
    <w:p w:rsidR="00B351AB" w:rsidRPr="00956432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Место    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                                                           </w:t>
      </w:r>
      <w:r w:rsidR="00EB59F0">
        <w:rPr>
          <w:rFonts w:eastAsiaTheme="minorHAnsi"/>
          <w:lang w:eastAsia="en-US"/>
        </w:rPr>
        <w:t xml:space="preserve">                     </w:t>
      </w:r>
      <w:r w:rsidRPr="00956432">
        <w:rPr>
          <w:rFonts w:eastAsiaTheme="minorHAnsi"/>
          <w:lang w:eastAsia="en-US"/>
        </w:rPr>
        <w:t xml:space="preserve">   </w:t>
      </w:r>
      <w:r w:rsidR="00EB59F0">
        <w:rPr>
          <w:rFonts w:eastAsiaTheme="minorHAnsi"/>
          <w:lang w:eastAsia="en-US"/>
        </w:rPr>
        <w:t xml:space="preserve">                                                для     </w:t>
      </w:r>
    </w:p>
    <w:p w:rsidR="00B351AB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                            </w:t>
      </w:r>
      <w:r w:rsidR="00EB59F0">
        <w:rPr>
          <w:rFonts w:eastAsiaTheme="minorHAnsi"/>
          <w:lang w:eastAsia="en-US"/>
        </w:rPr>
        <w:t xml:space="preserve">                               </w:t>
      </w:r>
      <w:r w:rsidRPr="00956432">
        <w:rPr>
          <w:rFonts w:eastAsiaTheme="minorHAnsi"/>
          <w:lang w:eastAsia="en-US"/>
        </w:rPr>
        <w:t xml:space="preserve">  </w:t>
      </w:r>
      <w:r w:rsidR="00EB59F0">
        <w:rPr>
          <w:rFonts w:eastAsiaTheme="minorHAnsi"/>
          <w:lang w:eastAsia="en-US"/>
        </w:rPr>
        <w:t xml:space="preserve">                                                                 фотографии  </w:t>
      </w:r>
    </w:p>
    <w:p w:rsidR="00EB59F0" w:rsidRPr="00956432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 </w:t>
      </w:r>
      <w:r w:rsidR="00EB59F0">
        <w:rPr>
          <w:rFonts w:eastAsiaTheme="minorHAnsi"/>
          <w:lang w:eastAsia="en-US"/>
        </w:rPr>
        <w:t xml:space="preserve">          </w:t>
      </w:r>
      <w:r w:rsidRPr="00956432">
        <w:rPr>
          <w:rFonts w:eastAsiaTheme="minorHAnsi"/>
          <w:lang w:eastAsia="en-US"/>
        </w:rPr>
        <w:t>───────────────────────────</w:t>
      </w:r>
      <w:r w:rsidR="00EB59F0">
        <w:rPr>
          <w:rFonts w:eastAsiaTheme="minorHAnsi"/>
          <w:lang w:eastAsia="en-US"/>
        </w:rPr>
        <w:t xml:space="preserve">───────────────────────                    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Ф.И.О.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356"/>
      </w:tblGrid>
      <w:tr w:rsidR="00B351AB" w:rsidRPr="00956432" w:rsidTr="00EB59F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Число, месяц, год рождения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Место рождения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Образование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Окончил (дата, наименование)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Специальность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Квалификация</w:t>
            </w:r>
          </w:p>
        </w:tc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Послевузовское образование (аспирантура, адъюнктура, ординатура, докторантура, соискательство)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5109"/>
      </w:tblGrid>
      <w:tr w:rsidR="00B351AB" w:rsidRPr="00956432" w:rsidTr="00EB59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Дата окончания, где получено, специализация</w:t>
            </w:r>
          </w:p>
        </w:tc>
      </w:tr>
      <w:tr w:rsidR="00B351AB" w:rsidRPr="00956432" w:rsidTr="00EB59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Ученая степень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Ученое звание</w:t>
            </w:r>
          </w:p>
        </w:tc>
      </w:tr>
      <w:tr w:rsidR="00B351AB" w:rsidRPr="00956432" w:rsidTr="00EB59F0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Повышение квалификации (дата, где, специализация, за счет каких средств обучен)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lastRenderedPageBreak/>
        <w:t>Переподготовка (дата, где, специализация, за счет каких средств обучен)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Стажировка (дата, где, специализация, за счет каких средств обучен)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Государственные награды, поощрения (дата, вид)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Дата аттестации, решение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Дата сдачи квалификационного экзамена, решение, присвоенный классный чин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Дата назначения на должность муниципальной службы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84"/>
      </w:tblGrid>
      <w:tr w:rsidR="00B351AB" w:rsidRPr="00956432" w:rsidTr="00EB59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 w:rsidP="00EB59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 xml:space="preserve">(по конкурсу, из резерва, без конкурса в соответствии с Федеральным </w:t>
            </w:r>
            <w:hyperlink r:id="rId12" w:history="1">
              <w:r w:rsidRPr="00EB59F0">
                <w:rPr>
                  <w:rFonts w:eastAsiaTheme="minorHAnsi"/>
                  <w:lang w:eastAsia="en-US"/>
                </w:rPr>
                <w:t>законом</w:t>
              </w:r>
            </w:hyperlink>
            <w:r w:rsidR="00EB59F0">
              <w:rPr>
                <w:rFonts w:eastAsiaTheme="minorHAnsi"/>
                <w:lang w:eastAsia="en-US"/>
              </w:rPr>
              <w:t xml:space="preserve"> от 02.03.2007 №</w:t>
            </w:r>
            <w:r w:rsidRPr="00956432">
              <w:rPr>
                <w:rFonts w:eastAsiaTheme="minorHAnsi"/>
                <w:lang w:eastAsia="en-US"/>
              </w:rPr>
              <w:t xml:space="preserve"> 25-ФЗ </w:t>
            </w:r>
            <w:r w:rsidR="00EB59F0">
              <w:rPr>
                <w:rFonts w:eastAsiaTheme="minorHAnsi"/>
                <w:lang w:eastAsia="en-US"/>
              </w:rPr>
              <w:t>«</w:t>
            </w:r>
            <w:r w:rsidRPr="00956432">
              <w:rPr>
                <w:rFonts w:eastAsiaTheme="minorHAnsi"/>
                <w:lang w:eastAsia="en-US"/>
              </w:rPr>
              <w:t>О муниципально</w:t>
            </w:r>
            <w:r w:rsidR="00EB59F0">
              <w:rPr>
                <w:rFonts w:eastAsiaTheme="minorHAnsi"/>
                <w:lang w:eastAsia="en-US"/>
              </w:rPr>
              <w:t>й службе в Российской Федерации»</w:t>
            </w:r>
            <w:r w:rsidRPr="00956432">
              <w:rPr>
                <w:rFonts w:eastAsiaTheme="minorHAnsi"/>
                <w:lang w:eastAsia="en-US"/>
              </w:rPr>
              <w:t>)</w:t>
            </w: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84"/>
      </w:tblGrid>
      <w:tr w:rsidR="00B351AB" w:rsidRPr="00956432" w:rsidTr="00EB59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 xml:space="preserve">(из </w:t>
            </w:r>
            <w:proofErr w:type="gramStart"/>
            <w:r w:rsidRPr="00956432">
              <w:rPr>
                <w:rFonts w:eastAsiaTheme="minorHAnsi"/>
                <w:lang w:eastAsia="en-US"/>
              </w:rPr>
              <w:t>бизнес-структур</w:t>
            </w:r>
            <w:proofErr w:type="gramEnd"/>
            <w:r w:rsidRPr="00956432">
              <w:rPr>
                <w:rFonts w:eastAsiaTheme="minorHAnsi"/>
                <w:lang w:eastAsia="en-US"/>
              </w:rPr>
              <w:t>, из других организаций)</w:t>
            </w: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8284"/>
      </w:tblGrid>
      <w:tr w:rsidR="00B351AB" w:rsidRPr="00956432" w:rsidTr="00EB59F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(с муниципальной службы, государственной гражданской службы, федеральной гражданской службы, правоохранительной и военной службы)</w:t>
            </w: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Стаж работы (лет, месяцев, дней на дату назначения на муниципальную службу)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3"/>
        <w:gridCol w:w="3918"/>
      </w:tblGrid>
      <w:tr w:rsidR="00B351AB" w:rsidRPr="00956432" w:rsidTr="00EB59F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муниципальной службы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по специальности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Трудовой договор (контракт) (бессрочный, срочный - причина (на срок, на время))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B351AB" w:rsidRPr="00956432" w:rsidTr="00EB59F0"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Сведения о включении в кадровый резерв (дата включения, резервируемая должность)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728"/>
      </w:tblGrid>
      <w:tr w:rsidR="00B351AB" w:rsidRPr="00956432" w:rsidTr="00EB59F0"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9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Знание иностранного языка, степень владения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lastRenderedPageBreak/>
              <w:t>Дата подачи сведений о доходах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Дата медицинского обследования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Адрес регистрации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Адрес места жительства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Домашний телефон, иной вид связи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Паспортные данные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ИНН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Страховое свидетельство обязательного пенсионного страхования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center"/>
        <w:outlineLvl w:val="2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РАБОТА В ПРОШЛОМ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134"/>
        <w:gridCol w:w="3436"/>
        <w:gridCol w:w="3260"/>
      </w:tblGrid>
      <w:tr w:rsidR="00B351AB" w:rsidRPr="00956432" w:rsidTr="00EB59F0"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День, месяц, год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Должность с указанием организации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Местонахождение организации</w:t>
            </w:r>
          </w:p>
        </w:tc>
      </w:tr>
      <w:tr w:rsidR="00B351AB" w:rsidRPr="00956432" w:rsidTr="00EB59F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ухода</w:t>
            </w: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351AB" w:rsidRPr="00956432" w:rsidTr="00EB59F0"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Руководитель кадровой службы ______________</w:t>
      </w:r>
      <w:r w:rsidR="00EB59F0">
        <w:rPr>
          <w:rFonts w:eastAsiaTheme="minorHAnsi"/>
          <w:lang w:eastAsia="en-US"/>
        </w:rPr>
        <w:t>___________________   "__" ______ 20</w:t>
      </w:r>
      <w:r w:rsidRPr="00956432">
        <w:rPr>
          <w:rFonts w:eastAsiaTheme="minorHAnsi"/>
          <w:lang w:eastAsia="en-US"/>
        </w:rPr>
        <w:t>__ г.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                            </w:t>
      </w:r>
      <w:r w:rsidR="00EB59F0">
        <w:rPr>
          <w:rFonts w:eastAsiaTheme="minorHAnsi"/>
          <w:lang w:eastAsia="en-US"/>
        </w:rPr>
        <w:t xml:space="preserve">                          </w:t>
      </w:r>
      <w:r w:rsidRPr="00956432">
        <w:rPr>
          <w:rFonts w:eastAsiaTheme="minorHAnsi"/>
          <w:lang w:eastAsia="en-US"/>
        </w:rPr>
        <w:t xml:space="preserve"> </w:t>
      </w:r>
      <w:r w:rsidR="00EB59F0">
        <w:rPr>
          <w:rFonts w:eastAsiaTheme="minorHAnsi"/>
          <w:lang w:eastAsia="en-US"/>
        </w:rPr>
        <w:t xml:space="preserve">           </w:t>
      </w:r>
      <w:r w:rsidRPr="00956432">
        <w:rPr>
          <w:rFonts w:eastAsiaTheme="minorHAnsi"/>
          <w:lang w:eastAsia="en-US"/>
        </w:rPr>
        <w:t>(фамилия, подпись)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М.П.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B59F0" w:rsidRPr="00956432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right"/>
        <w:outlineLvl w:val="1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lastRenderedPageBreak/>
        <w:t>Приложение 2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к Положению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о порядке ведения Реестра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муниципальных служащих</w:t>
      </w:r>
    </w:p>
    <w:p w:rsidR="00B351AB" w:rsidRPr="00956432" w:rsidRDefault="00B351AB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муниципального образования</w:t>
      </w:r>
    </w:p>
    <w:p w:rsidR="00B351AB" w:rsidRPr="00956432" w:rsidRDefault="00EB59F0" w:rsidP="00B351A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="001D61C3" w:rsidRPr="00956432">
        <w:rPr>
          <w:rFonts w:eastAsiaTheme="minorHAnsi"/>
          <w:lang w:eastAsia="en-US"/>
        </w:rPr>
        <w:t>Глазовский</w:t>
      </w:r>
      <w:r>
        <w:rPr>
          <w:rFonts w:eastAsiaTheme="minorHAnsi"/>
          <w:lang w:eastAsia="en-US"/>
        </w:rPr>
        <w:t xml:space="preserve"> район»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 xml:space="preserve">                                                            Конфиденциально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bookmarkStart w:id="3" w:name="Par226"/>
      <w:bookmarkEnd w:id="3"/>
      <w:r w:rsidRPr="00956432">
        <w:rPr>
          <w:rFonts w:eastAsiaTheme="minorHAnsi"/>
          <w:lang w:eastAsia="en-US"/>
        </w:rPr>
        <w:t>КОНТРОЛЬНОЕ СООБЩЕНИЕ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об исключении муниципальных служащих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из Реестра муниципальных служащих</w:t>
      </w:r>
    </w:p>
    <w:p w:rsidR="00B351AB" w:rsidRPr="00956432" w:rsidRDefault="00EB59F0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муниципального образования «</w:t>
      </w:r>
      <w:r w:rsidR="001D61C3" w:rsidRPr="00956432">
        <w:rPr>
          <w:rFonts w:eastAsiaTheme="minorHAnsi"/>
          <w:lang w:eastAsia="en-US"/>
        </w:rPr>
        <w:t>Глазовский</w:t>
      </w:r>
      <w:r>
        <w:rPr>
          <w:rFonts w:eastAsiaTheme="minorHAnsi"/>
          <w:lang w:eastAsia="en-US"/>
        </w:rPr>
        <w:t xml:space="preserve"> район»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___________________________________________________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наименование органа местного самоуправления</w:t>
      </w:r>
    </w:p>
    <w:p w:rsidR="00B351AB" w:rsidRPr="00956432" w:rsidRDefault="00B351AB" w:rsidP="00EB59F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(структурного подразделения)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Освобождены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794"/>
        <w:gridCol w:w="737"/>
        <w:gridCol w:w="794"/>
        <w:gridCol w:w="964"/>
        <w:gridCol w:w="794"/>
        <w:gridCol w:w="907"/>
        <w:gridCol w:w="964"/>
        <w:gridCol w:w="964"/>
        <w:gridCol w:w="1077"/>
        <w:gridCol w:w="907"/>
      </w:tblGrid>
      <w:tr w:rsidR="00B351AB" w:rsidRPr="00956432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ФИО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Дата увольнения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Основание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 xml:space="preserve">В </w:t>
            </w:r>
            <w:proofErr w:type="gramStart"/>
            <w:r w:rsidRPr="00956432">
              <w:rPr>
                <w:rFonts w:eastAsiaTheme="minorHAnsi"/>
                <w:lang w:eastAsia="en-US"/>
              </w:rPr>
              <w:t>бизнес-структуры</w:t>
            </w:r>
            <w:proofErr w:type="gram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На государственную службу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 xml:space="preserve">В том числе </w:t>
            </w:r>
            <w:proofErr w:type="gramStart"/>
            <w:r w:rsidRPr="00956432">
              <w:rPr>
                <w:rFonts w:eastAsiaTheme="minorHAnsi"/>
                <w:lang w:eastAsia="en-US"/>
              </w:rPr>
              <w:t>на</w:t>
            </w:r>
            <w:proofErr w:type="gram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На муниципальную службу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В другие организации</w:t>
            </w:r>
          </w:p>
        </w:tc>
      </w:tr>
      <w:tr w:rsidR="00B351AB" w:rsidRPr="0095643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гражданскую службу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правоохранительную службу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военную службу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351AB" w:rsidRPr="00956432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субъектов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956432">
              <w:rPr>
                <w:rFonts w:eastAsiaTheme="minorHAnsi"/>
                <w:lang w:eastAsia="en-US"/>
              </w:rPr>
              <w:t>федеральную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</w:tr>
      <w:tr w:rsidR="00B351AB" w:rsidRPr="009564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:rsidR="00B351AB" w:rsidRPr="0095643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AB" w:rsidRPr="00956432" w:rsidRDefault="00B351AB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56432">
        <w:rPr>
          <w:rFonts w:eastAsiaTheme="minorHAnsi"/>
          <w:lang w:eastAsia="en-US"/>
        </w:rPr>
        <w:t>Руководитель кадровой службы __________________</w:t>
      </w:r>
      <w:r w:rsidR="00EB59F0">
        <w:rPr>
          <w:rFonts w:eastAsiaTheme="minorHAnsi"/>
          <w:lang w:eastAsia="en-US"/>
        </w:rPr>
        <w:t>__________</w:t>
      </w:r>
      <w:r w:rsidRPr="00956432">
        <w:rPr>
          <w:rFonts w:eastAsiaTheme="minorHAnsi"/>
          <w:lang w:eastAsia="en-US"/>
        </w:rPr>
        <w:t xml:space="preserve">      "__" _________</w:t>
      </w:r>
      <w:r w:rsidR="00EB59F0">
        <w:rPr>
          <w:rFonts w:eastAsiaTheme="minorHAnsi"/>
          <w:lang w:eastAsia="en-US"/>
        </w:rPr>
        <w:t xml:space="preserve"> 20</w:t>
      </w:r>
      <w:r w:rsidRPr="00956432">
        <w:rPr>
          <w:rFonts w:eastAsiaTheme="minorHAnsi"/>
          <w:lang w:eastAsia="en-US"/>
        </w:rPr>
        <w:t>_</w:t>
      </w:r>
      <w:r w:rsidR="00EB59F0">
        <w:rPr>
          <w:rFonts w:eastAsiaTheme="minorHAnsi"/>
          <w:lang w:eastAsia="en-US"/>
        </w:rPr>
        <w:t>_</w:t>
      </w:r>
      <w:r w:rsidRPr="00956432">
        <w:rPr>
          <w:rFonts w:eastAsiaTheme="minorHAnsi"/>
          <w:lang w:eastAsia="en-US"/>
        </w:rPr>
        <w:t xml:space="preserve"> г.</w:t>
      </w:r>
    </w:p>
    <w:p w:rsidR="00B351AB" w:rsidRPr="00956432" w:rsidRDefault="00EB59F0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(фамилия, подпись)</w:t>
      </w:r>
    </w:p>
    <w:p w:rsidR="00B351AB" w:rsidRPr="00956432" w:rsidRDefault="00B351AB" w:rsidP="00B351A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9073A" w:rsidRDefault="00EB59F0" w:rsidP="00EB59F0">
      <w:pPr>
        <w:pStyle w:val="ConsPlusNormal"/>
        <w:tabs>
          <w:tab w:val="right" w:pos="9638"/>
        </w:tabs>
      </w:pPr>
      <w:r w:rsidRPr="00EB59F0">
        <w:rPr>
          <w:rFonts w:ascii="Times New Roman" w:eastAsiaTheme="minorHAnsi" w:hAnsi="Times New Roman" w:cs="Times New Roman"/>
          <w:sz w:val="24"/>
          <w:szCs w:val="24"/>
          <w:lang w:eastAsia="en-US"/>
        </w:rPr>
        <w:t>М.П.</w:t>
      </w:r>
      <w:r>
        <w:rPr>
          <w:rFonts w:eastAsiaTheme="minorHAnsi"/>
          <w:lang w:eastAsia="en-US"/>
        </w:rPr>
        <w:tab/>
        <w:t xml:space="preserve"> </w:t>
      </w:r>
    </w:p>
    <w:p w:rsidR="00F9073A" w:rsidRDefault="00F9073A">
      <w:pPr>
        <w:pStyle w:val="ConsPlusNormal"/>
        <w:jc w:val="right"/>
      </w:pPr>
    </w:p>
    <w:p w:rsidR="00F9073A" w:rsidRDefault="00F9073A">
      <w:pPr>
        <w:pStyle w:val="ConsPlusNormal"/>
        <w:jc w:val="right"/>
      </w:pPr>
    </w:p>
    <w:p w:rsidR="00F9073A" w:rsidRDefault="00F9073A">
      <w:pPr>
        <w:pStyle w:val="ConsPlusNormal"/>
        <w:jc w:val="right"/>
      </w:pPr>
    </w:p>
    <w:sectPr w:rsidR="00F9073A" w:rsidSect="00D335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C1BD3"/>
    <w:multiLevelType w:val="hybridMultilevel"/>
    <w:tmpl w:val="B78C2B88"/>
    <w:lvl w:ilvl="0" w:tplc="0B622CC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3A"/>
    <w:rsid w:val="001936B3"/>
    <w:rsid w:val="001D61C3"/>
    <w:rsid w:val="002436CA"/>
    <w:rsid w:val="002E7CA5"/>
    <w:rsid w:val="003244B1"/>
    <w:rsid w:val="003B007B"/>
    <w:rsid w:val="00644FB8"/>
    <w:rsid w:val="0067583B"/>
    <w:rsid w:val="006E0009"/>
    <w:rsid w:val="007B0FAA"/>
    <w:rsid w:val="008238A0"/>
    <w:rsid w:val="00956432"/>
    <w:rsid w:val="009D1C27"/>
    <w:rsid w:val="00AA1F9F"/>
    <w:rsid w:val="00B351AB"/>
    <w:rsid w:val="00B36699"/>
    <w:rsid w:val="00BD3546"/>
    <w:rsid w:val="00D27FCC"/>
    <w:rsid w:val="00D33540"/>
    <w:rsid w:val="00D42B32"/>
    <w:rsid w:val="00EB59F0"/>
    <w:rsid w:val="00F7515F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07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90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0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A1F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64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64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7347D6B77F70281CE5C9E6C7A6E864ACB906F4322D63F152DA7AE2FC046698ADD7D7CC5BF665303E672B7672AA81666E8091DE1FE7F1A16Dg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97347D6B77F70281CE5C9E6C7A6E864ACB906F4322D63F152DA7AE2FC046698BFD78FC05BF179343B727D27346Fg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97347D6B77F70281CE5C9E6C7A6E864ACB906F4322D63F152DA7AE2FC046698ADD7D7CC5BF665303E672B7672AA81666E8091DE1FE7F1A16DgC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88733EACE057DA100E057682D76673C98025BB6974651F8F6EE5E9065A1C7E8D05AAEFD6FE99BC35E26F40FC5712A5D0A88D6850DBBC34F0BD16B0CT7KB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733EACE057DA100E057682D76673C98025BB6974455F2F0EF5E9065A1C7E8D05AAEFD6FE99BC35E27FA0FC4712A5D0A88D6850DBBC34F0BD16B0CT7K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D616-517A-4AB3-9432-FCDA5958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12</cp:revision>
  <cp:lastPrinted>2020-12-08T04:46:00Z</cp:lastPrinted>
  <dcterms:created xsi:type="dcterms:W3CDTF">2020-12-08T07:06:00Z</dcterms:created>
  <dcterms:modified xsi:type="dcterms:W3CDTF">2021-03-02T09:51:00Z</dcterms:modified>
</cp:coreProperties>
</file>