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D4" w:rsidRDefault="007B51D4" w:rsidP="007B51D4">
      <w:pPr>
        <w:jc w:val="center"/>
        <w:rPr>
          <w:b/>
        </w:rPr>
      </w:pPr>
      <w:r>
        <w:rPr>
          <w:b/>
        </w:rPr>
        <w:t>АДМИНИСТРАЦИЯ</w:t>
      </w:r>
    </w:p>
    <w:p w:rsidR="007B51D4" w:rsidRDefault="007B51D4" w:rsidP="007B51D4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7B51D4" w:rsidRDefault="007B51D4" w:rsidP="007B51D4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7B51D4" w:rsidRDefault="007B51D4" w:rsidP="007B51D4">
      <w:pPr>
        <w:ind w:left="561" w:firstLine="561"/>
        <w:jc w:val="center"/>
        <w:rPr>
          <w:b/>
        </w:rPr>
      </w:pPr>
    </w:p>
    <w:p w:rsidR="007B51D4" w:rsidRDefault="007B51D4" w:rsidP="007B51D4">
      <w:pPr>
        <w:jc w:val="center"/>
        <w:rPr>
          <w:b/>
        </w:rPr>
      </w:pPr>
    </w:p>
    <w:p w:rsidR="007B51D4" w:rsidRDefault="007B51D4" w:rsidP="007B51D4">
      <w:pPr>
        <w:jc w:val="center"/>
        <w:rPr>
          <w:b/>
        </w:rPr>
      </w:pPr>
      <w:r>
        <w:rPr>
          <w:b/>
        </w:rPr>
        <w:t>ПОСТАНОВЛЕНИЕ</w:t>
      </w:r>
    </w:p>
    <w:p w:rsidR="007B51D4" w:rsidRDefault="007B51D4" w:rsidP="007B51D4">
      <w:pPr>
        <w:jc w:val="center"/>
        <w:rPr>
          <w:spacing w:val="-20"/>
        </w:rPr>
      </w:pPr>
    </w:p>
    <w:p w:rsidR="007B51D4" w:rsidRDefault="007B51D4" w:rsidP="007B51D4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spacing w:val="-20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7B51D4" w:rsidTr="00317473">
        <w:tc>
          <w:tcPr>
            <w:tcW w:w="4785" w:type="dxa"/>
          </w:tcPr>
          <w:p w:rsidR="007B51D4" w:rsidRDefault="007B51D4" w:rsidP="00317473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14</w:t>
            </w:r>
            <w:r>
              <w:rPr>
                <w:b/>
                <w:lang w:eastAsia="en-US"/>
              </w:rPr>
              <w:t xml:space="preserve"> мая  2020 года</w:t>
            </w:r>
          </w:p>
          <w:p w:rsidR="007B51D4" w:rsidRDefault="007B51D4" w:rsidP="00317473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7B51D4" w:rsidRDefault="007B51D4" w:rsidP="00317473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 исполнении бюджета муниципального образования «Адамское»  за 1 квартал  2020 года</w:t>
            </w:r>
          </w:p>
          <w:p w:rsidR="007B51D4" w:rsidRDefault="007B51D4" w:rsidP="00317473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4785" w:type="dxa"/>
            <w:hideMark/>
          </w:tcPr>
          <w:p w:rsidR="007B51D4" w:rsidRDefault="007B51D4" w:rsidP="00317473">
            <w:pPr>
              <w:tabs>
                <w:tab w:val="center" w:pos="2284"/>
              </w:tabs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 xml:space="preserve">     </w:t>
            </w:r>
            <w:r>
              <w:rPr>
                <w:b/>
                <w:lang w:eastAsia="en-US"/>
              </w:rPr>
              <w:tab/>
              <w:t xml:space="preserve">                                               № </w:t>
            </w:r>
            <w:r>
              <w:rPr>
                <w:b/>
                <w:lang w:eastAsia="en-US"/>
              </w:rPr>
              <w:t>15.1</w:t>
            </w:r>
          </w:p>
        </w:tc>
      </w:tr>
    </w:tbl>
    <w:p w:rsidR="007B51D4" w:rsidRDefault="007B51D4" w:rsidP="007B51D4">
      <w:pPr>
        <w:ind w:left="-360"/>
        <w:jc w:val="center"/>
        <w:rPr>
          <w:b/>
          <w:bCs/>
          <w:lang w:eastAsia="ar-SA"/>
        </w:rPr>
      </w:pPr>
    </w:p>
    <w:p w:rsidR="007B51D4" w:rsidRDefault="007B51D4" w:rsidP="007B51D4">
      <w:pPr>
        <w:jc w:val="both"/>
        <w:rPr>
          <w:b/>
          <w:bCs/>
        </w:rPr>
      </w:pPr>
      <w:bookmarkStart w:id="0" w:name="_GoBack"/>
      <w:bookmarkEnd w:id="0"/>
    </w:p>
    <w:p w:rsidR="007B51D4" w:rsidRDefault="007B51D4" w:rsidP="007B51D4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Рассмотрев отчет  об исполнении бюджета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муниципального образования «Адамское» за 1 квартал  2020 года, руководствуясь  ч.5 ст. 264.2 Бюджетного кодекса Российской Федерации, </w:t>
      </w:r>
      <w:r>
        <w:rPr>
          <w:rFonts w:cs="Calibri"/>
          <w:b/>
        </w:rPr>
        <w:t>ПОСТАНОВЛЯЮ:</w:t>
      </w:r>
    </w:p>
    <w:p w:rsidR="007B51D4" w:rsidRDefault="007B51D4" w:rsidP="007B51D4">
      <w:pPr>
        <w:pStyle w:val="1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Отчет об исполнении бюджета муниципального образования  «Адамское» за 1 </w:t>
      </w:r>
    </w:p>
    <w:p w:rsidR="007B51D4" w:rsidRDefault="007B51D4" w:rsidP="007B51D4">
      <w:pPr>
        <w:pStyle w:val="1"/>
        <w:ind w:left="0"/>
        <w:jc w:val="both"/>
        <w:rPr>
          <w:szCs w:val="24"/>
        </w:rPr>
      </w:pPr>
      <w:r>
        <w:rPr>
          <w:szCs w:val="24"/>
        </w:rPr>
        <w:t>квартал  2020 года утвердить  и передать на рассмотрение в Совет депутатов муниципального образования «Адамское».</w:t>
      </w:r>
    </w:p>
    <w:p w:rsidR="007B51D4" w:rsidRDefault="007B51D4" w:rsidP="007B51D4">
      <w:pPr>
        <w:pStyle w:val="1"/>
        <w:ind w:left="420"/>
        <w:jc w:val="both"/>
        <w:rPr>
          <w:szCs w:val="24"/>
        </w:rPr>
      </w:pPr>
    </w:p>
    <w:p w:rsidR="007B51D4" w:rsidRDefault="007B51D4" w:rsidP="007B51D4">
      <w:pPr>
        <w:jc w:val="both"/>
      </w:pPr>
    </w:p>
    <w:p w:rsidR="007B51D4" w:rsidRDefault="007B51D4" w:rsidP="007B51D4">
      <w:pPr>
        <w:jc w:val="both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</w:t>
      </w:r>
    </w:p>
    <w:p w:rsidR="007B51D4" w:rsidRDefault="007B51D4" w:rsidP="007B51D4">
      <w:pPr>
        <w:jc w:val="both"/>
        <w:rPr>
          <w:szCs w:val="24"/>
        </w:rPr>
      </w:pPr>
      <w:r>
        <w:rPr>
          <w:b/>
          <w:szCs w:val="24"/>
        </w:rPr>
        <w:t>Глава муниципального образования</w:t>
      </w:r>
    </w:p>
    <w:p w:rsidR="007B51D4" w:rsidRDefault="007B51D4" w:rsidP="007B51D4">
      <w:pPr>
        <w:ind w:left="57"/>
        <w:rPr>
          <w:szCs w:val="24"/>
        </w:rPr>
      </w:pPr>
      <w:r>
        <w:rPr>
          <w:b/>
          <w:szCs w:val="24"/>
        </w:rPr>
        <w:t xml:space="preserve">« Адамское»                                                                                            К.С. </w:t>
      </w:r>
      <w:proofErr w:type="spellStart"/>
      <w:r>
        <w:rPr>
          <w:b/>
          <w:szCs w:val="24"/>
        </w:rPr>
        <w:t>Растегаев</w:t>
      </w:r>
      <w:proofErr w:type="spellEnd"/>
    </w:p>
    <w:p w:rsidR="007B51D4" w:rsidRDefault="007B51D4" w:rsidP="007B51D4">
      <w:pPr>
        <w:ind w:left="57"/>
        <w:rPr>
          <w:b/>
          <w:bCs/>
          <w:szCs w:val="24"/>
        </w:rPr>
      </w:pPr>
    </w:p>
    <w:p w:rsidR="007B51D4" w:rsidRDefault="007B51D4" w:rsidP="007B51D4">
      <w:pPr>
        <w:ind w:left="57"/>
        <w:rPr>
          <w:b/>
          <w:bCs/>
          <w:szCs w:val="24"/>
        </w:rPr>
      </w:pPr>
    </w:p>
    <w:p w:rsidR="007B51D4" w:rsidRDefault="007B51D4" w:rsidP="007B51D4">
      <w:pPr>
        <w:ind w:left="57"/>
        <w:rPr>
          <w:b/>
          <w:bCs/>
          <w:szCs w:val="24"/>
        </w:rPr>
      </w:pPr>
    </w:p>
    <w:p w:rsidR="007B51D4" w:rsidRDefault="007B51D4" w:rsidP="007B51D4">
      <w:pPr>
        <w:ind w:left="57"/>
        <w:rPr>
          <w:b/>
          <w:bCs/>
          <w:szCs w:val="24"/>
        </w:rPr>
      </w:pPr>
    </w:p>
    <w:p w:rsidR="007B51D4" w:rsidRDefault="007B51D4" w:rsidP="007B51D4">
      <w:pPr>
        <w:ind w:left="57"/>
        <w:rPr>
          <w:b/>
          <w:bCs/>
          <w:szCs w:val="24"/>
        </w:rPr>
      </w:pPr>
    </w:p>
    <w:p w:rsidR="00C5178C" w:rsidRDefault="00C5178C"/>
    <w:sectPr w:rsidR="00C5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8EA0B9C"/>
    <w:multiLevelType w:val="hybridMultilevel"/>
    <w:tmpl w:val="1B840B10"/>
    <w:lvl w:ilvl="0" w:tplc="B8562D38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C7"/>
    <w:rsid w:val="004516C7"/>
    <w:rsid w:val="007B51D4"/>
    <w:rsid w:val="00C5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D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B51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B51D4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7B5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D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B51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B51D4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7B5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2020-05-22T03:56:00Z</cp:lastPrinted>
  <dcterms:created xsi:type="dcterms:W3CDTF">2020-05-22T03:55:00Z</dcterms:created>
  <dcterms:modified xsi:type="dcterms:W3CDTF">2020-05-22T03:57:00Z</dcterms:modified>
</cp:coreProperties>
</file>