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9A5" w:rsidRPr="001349A5" w:rsidRDefault="001349A5" w:rsidP="001349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349A5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«КОЖИЛЬСКОЕ»</w:t>
      </w:r>
    </w:p>
    <w:p w:rsidR="001349A5" w:rsidRPr="001349A5" w:rsidRDefault="001349A5" w:rsidP="001349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9A5">
        <w:rPr>
          <w:rFonts w:ascii="Times New Roman" w:hAnsi="Times New Roman" w:cs="Times New Roman"/>
          <w:b/>
          <w:sz w:val="24"/>
          <w:szCs w:val="24"/>
        </w:rPr>
        <w:t>«КОЖЙЫЛ» МУНИЦИПАЛ КЫЛДЫТЭТЛЭН  АДМИНИСТРАЦИЕЗ</w:t>
      </w:r>
    </w:p>
    <w:p w:rsidR="001349A5" w:rsidRPr="001349A5" w:rsidRDefault="001349A5" w:rsidP="001349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9A5" w:rsidRPr="001349A5" w:rsidRDefault="001349A5" w:rsidP="001349A5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49A5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29408A" w:rsidRDefault="0029408A" w:rsidP="00294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49A5" w:rsidRPr="0029408A" w:rsidRDefault="001349A5" w:rsidP="00294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08A" w:rsidRDefault="001349A5" w:rsidP="002940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7</w:t>
      </w:r>
      <w:r w:rsidR="00294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мая</w:t>
      </w:r>
      <w:r w:rsidR="0029408A" w:rsidRPr="00294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 года                                                                             </w:t>
      </w:r>
      <w:r w:rsidR="009527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 29</w:t>
      </w:r>
    </w:p>
    <w:p w:rsidR="001349A5" w:rsidRDefault="001349A5" w:rsidP="002940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49A5" w:rsidRPr="0029408A" w:rsidRDefault="001349A5" w:rsidP="001349A5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д. Кожиль</w:t>
      </w:r>
    </w:p>
    <w:p w:rsidR="0029408A" w:rsidRPr="0029408A" w:rsidRDefault="0029408A" w:rsidP="002940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5333"/>
        <w:gridCol w:w="4077"/>
      </w:tblGrid>
      <w:tr w:rsidR="0029408A" w:rsidRPr="0029408A" w:rsidTr="00E804F5">
        <w:tc>
          <w:tcPr>
            <w:tcW w:w="5333" w:type="dxa"/>
            <w:shd w:val="clear" w:color="auto" w:fill="auto"/>
          </w:tcPr>
          <w:p w:rsidR="0029408A" w:rsidRPr="0029408A" w:rsidRDefault="0029408A" w:rsidP="001349A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08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Об утверждении </w:t>
            </w:r>
            <w:r w:rsidRPr="00294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Порядка и условий </w:t>
            </w:r>
          </w:p>
          <w:p w:rsidR="0029408A" w:rsidRPr="0029408A" w:rsidRDefault="0029408A" w:rsidP="001349A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предоставления в аренду имущества, </w:t>
            </w:r>
          </w:p>
          <w:p w:rsidR="0029408A" w:rsidRPr="0029408A" w:rsidRDefault="0029408A" w:rsidP="001349A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включенного в перечень муниципального </w:t>
            </w:r>
          </w:p>
          <w:p w:rsidR="0029408A" w:rsidRPr="0029408A" w:rsidRDefault="0029408A" w:rsidP="001349A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имущества, муниципального образования</w:t>
            </w:r>
          </w:p>
          <w:p w:rsidR="0029408A" w:rsidRPr="0029408A" w:rsidRDefault="0029408A" w:rsidP="001349A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134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Кожильское</w:t>
            </w:r>
            <w:r w:rsidRPr="00294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», предназначенного для предоставления субъектам малого и среднего предпринимательства или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4077" w:type="dxa"/>
            <w:shd w:val="clear" w:color="auto" w:fill="auto"/>
          </w:tcPr>
          <w:p w:rsidR="0029408A" w:rsidRPr="0029408A" w:rsidRDefault="0029408A" w:rsidP="0029408A">
            <w:pPr>
              <w:tabs>
                <w:tab w:val="left" w:pos="4678"/>
              </w:tabs>
              <w:spacing w:after="244" w:line="240" w:lineRule="auto"/>
              <w:ind w:right="467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оказания имущественной поддержки субъектам малого и среднего предпринимательства, в соответствии с Федеральным </w:t>
      </w:r>
      <w:hyperlink r:id="rId5" w:history="1">
        <w:r w:rsidRPr="00294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 w:history="1">
        <w:r w:rsidRPr="00294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24.07.2007 N 209-ФЗ «О развитии малого и среднего предпринимательства в Российской Федерации», </w:t>
      </w:r>
      <w:hyperlink r:id="rId7" w:history="1">
        <w:r w:rsidRPr="00294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21.08.2010 N 645 «Об имущественной поддержке субъектов малого и среднего предпринимательства при предоставлении федерального имущества», руководствуясь Уставом муниципального образования «</w:t>
      </w:r>
      <w:r w:rsidR="001349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Кожильское</w:t>
      </w: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</w:t>
      </w:r>
      <w:r w:rsidRPr="00294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08A" w:rsidRPr="0029408A" w:rsidRDefault="0029408A" w:rsidP="0029408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1.</w:t>
      </w: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Утвердить </w:t>
      </w:r>
      <w:hyperlink w:anchor="Par36" w:history="1">
        <w:r w:rsidRPr="00294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 предоставления в аренду имущества, включенного в перечень муниципального имущества муниципал</w:t>
      </w:r>
      <w:r w:rsidR="001349A5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образования «Кожильское</w:t>
      </w: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»,  предназначенного для передачи во владение и (или)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(приложение).</w:t>
      </w:r>
    </w:p>
    <w:p w:rsidR="0029408A" w:rsidRPr="0029408A" w:rsidRDefault="0029408A" w:rsidP="0029408A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Настоящее постановление подлежит размещению на официальном сайте муниципального образования  «Глазовский район».</w:t>
      </w:r>
    </w:p>
    <w:p w:rsidR="0029408A" w:rsidRDefault="0029408A" w:rsidP="0029408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08A" w:rsidRDefault="0029408A" w:rsidP="0029408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08A" w:rsidRPr="0029408A" w:rsidRDefault="0029408A" w:rsidP="0029408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</w:t>
      </w:r>
    </w:p>
    <w:p w:rsidR="0029408A" w:rsidRPr="0029408A" w:rsidRDefault="0029408A" w:rsidP="0029408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</w:t>
      </w:r>
      <w:r w:rsidR="00134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Кожильское</w:t>
      </w:r>
      <w:r w:rsidRPr="00294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294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94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</w:t>
      </w:r>
      <w:r w:rsidR="00134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134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Л. Буров</w:t>
      </w:r>
    </w:p>
    <w:p w:rsidR="0029408A" w:rsidRPr="0029408A" w:rsidRDefault="0029408A" w:rsidP="002940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08A" w:rsidRPr="0029408A" w:rsidRDefault="0029408A" w:rsidP="0029408A">
      <w:pPr>
        <w:spacing w:after="0" w:line="281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08A" w:rsidRDefault="0029408A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08A" w:rsidRDefault="0029408A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08A" w:rsidRDefault="0029408A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08A" w:rsidRDefault="0029408A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08A" w:rsidRDefault="0029408A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08A" w:rsidRDefault="0029408A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08A" w:rsidRDefault="0029408A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08A" w:rsidRPr="001349A5" w:rsidRDefault="0029408A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1349A5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1349A5" w:rsidRDefault="0029408A" w:rsidP="00134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349A5">
        <w:rPr>
          <w:rFonts w:ascii="Times New Roman" w:eastAsia="Times New Roman" w:hAnsi="Times New Roman" w:cs="Times New Roman"/>
          <w:lang w:eastAsia="ru-RU"/>
        </w:rPr>
        <w:t>к постановлению</w:t>
      </w:r>
      <w:r w:rsidR="001349A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349A5">
        <w:rPr>
          <w:rFonts w:ascii="Times New Roman" w:eastAsia="Times New Roman" w:hAnsi="Times New Roman" w:cs="Times New Roman"/>
          <w:lang w:eastAsia="ru-RU"/>
        </w:rPr>
        <w:t xml:space="preserve">Администрации  </w:t>
      </w:r>
    </w:p>
    <w:p w:rsidR="0029408A" w:rsidRPr="001349A5" w:rsidRDefault="0029408A" w:rsidP="00134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349A5">
        <w:rPr>
          <w:rFonts w:ascii="Times New Roman" w:eastAsia="Times New Roman" w:hAnsi="Times New Roman" w:cs="Times New Roman"/>
          <w:lang w:eastAsia="ru-RU"/>
        </w:rPr>
        <w:t>муниципального образования «</w:t>
      </w:r>
      <w:r w:rsidR="001349A5">
        <w:rPr>
          <w:rFonts w:ascii="Times New Roman" w:eastAsia="Times New Roman" w:hAnsi="Times New Roman" w:cs="Times New Roman"/>
          <w:lang w:eastAsia="ru-RU"/>
        </w:rPr>
        <w:t>Кожильское</w:t>
      </w:r>
      <w:r w:rsidRPr="001349A5">
        <w:rPr>
          <w:rFonts w:ascii="Times New Roman" w:eastAsia="Times New Roman" w:hAnsi="Times New Roman" w:cs="Times New Roman"/>
          <w:lang w:eastAsia="ru-RU"/>
        </w:rPr>
        <w:t>»</w:t>
      </w:r>
    </w:p>
    <w:p w:rsidR="0029408A" w:rsidRPr="001349A5" w:rsidRDefault="009527A7" w:rsidP="002940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 7.05.2019  г. № 29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ar36"/>
      <w:bookmarkEnd w:id="1"/>
      <w:r w:rsidRPr="00294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УСЛОВИЯ ПРЕДОСТАВЛЕНИЯ В АРЕНДУ ИМУЩЕСТВА, ВКЛЮЧЕННОГО</w:t>
      </w:r>
    </w:p>
    <w:p w:rsidR="0029408A" w:rsidRDefault="0029408A" w:rsidP="00294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ПЕРЕЧЕНЬ МУНИЦИПАЛЬНОГО ИМУЩЕСТВА, МУНИЦИПАЛЬНОГО ОБ</w:t>
      </w:r>
      <w:r w:rsidR="00134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РАЗОВАНИЯ «КОЖИЛЬСКОЕ</w:t>
      </w:r>
      <w:r w:rsidRPr="00294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 ПРЕДНАЗНАЧЕННОГО ДЛЯ ПЕРЕДАЧИ ВО ВЛАДЕНИЕ И (ИЛИ) ПОЛЬЗОВАНИЕ НА ДОЛГОСРОЧНОЙ ОСНОВЕ СУБЪЕКТАМ МАЛОГО И СРЕДНЕГО ПРЕДПРИНИМАТЕЛЬСТВА и ОРГАНИЗАЦИЯМ ООБРАЗУЮЩИМ ИНФРАСТРКУТУРУ ПОДДЕРЖКИ СУБЪЕКТОВ МАЛОГО И СРЕДНЕГО ПРЕДПРИНИМАТЕЛЬСТВА</w:t>
      </w:r>
    </w:p>
    <w:p w:rsidR="001349A5" w:rsidRPr="0029408A" w:rsidRDefault="001349A5" w:rsidP="00294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положения.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устанавливает процедуру и условия предоставления субъектам малого и среднего предпринимательства (далее субъекты МСП) во владение  и (или) в пользование на долгосрочной основе, на льготных условиях муниципального имущества, находящегося в собственности муниципально</w:t>
      </w:r>
      <w:r w:rsidR="001349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образования «Кожильское</w:t>
      </w: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включенного в перечень муниципального имущества, предназначенного для передачи во владение и (или)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предпринимательства.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Имущественная поддержка субъектов МСП осуществляется в виде передачи в аренду имущества, включенного в перечень муниципального имущества, предназначенного для передачи во владение и (или) пользование на долгосрочной основе субъектам  МСП.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Владение и (или) пользование муниципальным имуществом осуществляется субъектами МСП на основании договора аренды муниципального имущества, заключаемого с Администраци</w:t>
      </w:r>
      <w:r w:rsidR="00BC4DA8">
        <w:rPr>
          <w:rFonts w:ascii="Times New Roman" w:eastAsia="Times New Roman" w:hAnsi="Times New Roman" w:cs="Times New Roman"/>
          <w:sz w:val="24"/>
          <w:szCs w:val="24"/>
          <w:lang w:eastAsia="ru-RU"/>
        </w:rPr>
        <w:t>ей  муниципального образования «Кожильское</w:t>
      </w: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Договор аренды муниципального имущества заключается на срок не менее 5 лет. Изменение назначения целевого использования арендуемого имущества не допускается.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Запрещается продажа переданного субъектам МСП имущества, переуступка прав пользования и (или) владения им по любым видам договоров (сделок),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МСП в соответствии с </w:t>
      </w:r>
      <w:hyperlink r:id="rId8" w:history="1">
        <w:r w:rsidRPr="00294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2.1 статьи 9</w:t>
        </w:r>
      </w:hyperlink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Начальный размер арендной платы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 Размер арендной платы определяется по результатам торгов.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Предоставление муниципального имущества в аренду субъектам МСП осуществляется посредством проведения торгов (аукцион, конкурс), которые проводятся среди таких субъектов с соблюдением требований, установленных Федеральным </w:t>
      </w:r>
      <w:hyperlink r:id="rId9" w:history="1">
        <w:r w:rsidRPr="00294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26.07.2006 N 135-ФЗ "О защите конкуренции".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Предоставление муниципального имущества в аренду субъектам МСП без проведения  аукциона на право заключения договора аренды осуществляется в случае </w:t>
      </w: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перезаключения договоров аренды с субъектами МСП на новый срок в случаях, установленных законодательством РФ.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Условия предоставления муниципального имущества в аренду публикуются в объявлении о проведении торгов на право заключения договора аренды муниципального имущества, в соответствии с действующим законодательством Российской Федерации при этом: 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срок договора аренды составляет не менее 5 лет;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арендная плата вносится в следующем порядке: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первый год аренды - 40 процентов размера арендной платы;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второй год аренды - 60 процентов размера арендной платы;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третий год аренды - 80 процентов размера арендной платы;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четвертый год аренды и далее - 100 процентов размера арендной платы.</w:t>
      </w:r>
    </w:p>
    <w:p w:rsidR="0029408A" w:rsidRPr="0029408A" w:rsidRDefault="0029408A" w:rsidP="00294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Перечень документов, представляемых субъектами МСП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Юридические лица, являющиеся субъектами МСП, представляют в Администрацию муниципального образования «</w:t>
      </w:r>
      <w:r w:rsidR="00BC4D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Кожильское</w:t>
      </w: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w:anchor="Par121" w:history="1">
        <w:r w:rsidRPr="00294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заявление</w:t>
        </w:r>
      </w:hyperlink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форме, приведенной в приложении 1 к настоящему Порядку, с приложением следующих документов: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копии учредительных документов;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копия свидетельства о постановке на учет в налоговом органе (ИНН);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выписка из Единого государственного реестра юридических лиц (ЕГРЮЛ), полученная не ранее чем за 3 месяца до подачи заявления (в случае не предоставления документа, самостоятельно запрашивается Администрацией муниципальног</w:t>
      </w:r>
      <w:r w:rsidR="00BC4DA8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образования "Кожильское</w:t>
      </w: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");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справка о средней численности работников за предшествующий календарный год, определяемой в соответствии с </w:t>
      </w:r>
      <w:hyperlink r:id="rId10" w:history="1">
        <w:r w:rsidRPr="00294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6 статьи 4</w:t>
        </w:r>
      </w:hyperlink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 поддержке предпринимательства, подписанная руководителем и заверенная печатью юридического лица (при наличии);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справка о выручке от реализации товаров (работ, услуг) или о балансовой стоимости активов (остаточной стоимости основных средств и нематериальных активов) за предшествующий календарный год, подписанная руководителем и главным бухгалтером и заверенная печатью юридического лица (при наличии);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е) документ, подтверждающий полномочия лица, подписавшего заявление;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ж) доверенность представителя (в случае представления документов доверенным лицом).</w:t>
      </w:r>
    </w:p>
    <w:p w:rsidR="0029408A" w:rsidRPr="0029408A" w:rsidRDefault="0029408A" w:rsidP="0029408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Индивидуальные предприниматели, являющиеся субъектами МСП, представляют в Администрацию муниципального образования «</w:t>
      </w:r>
      <w:r w:rsidR="00BC4D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Кожильское</w:t>
      </w: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hyperlink w:anchor="Par121" w:history="1">
        <w:r w:rsidRPr="00294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заявление</w:t>
        </w:r>
      </w:hyperlink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форме, приведенной в приложении 1 к настоящему Порядку, с приложением следующих документов: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копия свидетельства о государственной регистрации предпринимателя;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копия свидетельства о постановке на учет в налоговом органе (ИНН);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выписка из Единого государственного реестра индивидуальных предпринимателей (ЕГРИП), полученная не ранее чем за 3 месяца до подачи заявления (в случае не предоставления документа, самостоятельно запрашивается Администрацией муниципального образования "</w:t>
      </w:r>
      <w:r w:rsidR="009527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Кожильское</w:t>
      </w: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");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доверенность представителя (в случае представления документов доверенным лицом).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документов для участия в торгах ранее поданные вместе с заявлением документы повторно не представляются.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III. Порядок предоставления Имущества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аренду на торгах субъектам МСП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Имущество, включенное в Перечень, предоставляется в аренду субъектам МСП по результатам проведения торгов среди субъектов МСП на следующих условиях:</w:t>
      </w:r>
    </w:p>
    <w:p w:rsidR="0029408A" w:rsidRPr="0029408A" w:rsidRDefault="0029408A" w:rsidP="0029408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Имущество может быть предоставлено в аренду по результатам проведения аукциона субъекту МСП при условии соответствия его критериям, указанным в </w:t>
      </w:r>
      <w:hyperlink r:id="rId11" w:history="1">
        <w:r w:rsidRPr="00294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 4</w:t>
        </w:r>
      </w:hyperlink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N 209-ФЗ "О развитии малого и среднего предпринимательства в Российской Федерации", осуществления им в соответствии с учредительными документами следующих видов деятельности:</w:t>
      </w:r>
    </w:p>
    <w:p w:rsidR="0029408A" w:rsidRPr="0029408A" w:rsidRDefault="0029408A" w:rsidP="0029408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реализующие проекты в приоритетных направлениях развития науки, технологий и техники в Российской Федерации, по перечню критических технологий Российской Федерации, которые определены в соответствии с Указом Президента Российской Федерации от 07.07.2011 № 899 «Об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Федерации»;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40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- развивающие продуктовые линейки крупных компаний, работающих по направлениям национальной технологической инициативы; 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40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- реализующие проекты в сфере импортозамещения (в соответствии с региональными планами по импортозамещению); 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40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- производство, переработка или сбыт сельскохозяйственной продукции; 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40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- социально значимые виды деятельности, установленные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 приоритетные виды деятельности; 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40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- новый бизнес по направлениям деятельности, по которым оказывается государственная и муниципальная поддержка; 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40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- утилизация и обработка промышленных и бытовых отходов; 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строительство и реконструкция объектов социального назначения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производственная деятельность, в том числе сельскохозяйственная;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инновационная деятельность;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оказание бытовых, жилищно-коммунальных услуг и услуг общественного питания;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-благоустройство, строительство, ремонт объектов жилищно-коммунального, производственного и социального назначения;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народные художественные промыслы.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объект должен использоваться только по целевому назначению, для осуществления одного или нескольких видов деятельности, предусмотренных </w:t>
      </w:r>
      <w:hyperlink w:anchor="Par45" w:history="1">
        <w:r w:rsidRPr="00294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подпунктом 1</w:t>
        </w:r>
      </w:hyperlink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3.1 настоящего Порядка и указываемых в договоре;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начальная (минимальная) цена договора устанавливается 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деятельности;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наличия решения о ликвидации заявителя – юридического лица или наличия решения арбитражного суда о признании заявителя  - юридического лица, индивидуального предпринимателя банкротом и об открытии конкурсного производства.</w:t>
      </w:r>
    </w:p>
    <w:p w:rsidR="0029408A" w:rsidRPr="0029408A" w:rsidRDefault="0029408A" w:rsidP="0029408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Запрещаются продажа Имущества, передача прав и обязанностей по договору аренды имущества другому лицу, передача прав по указанным договорам в залог и внесение их в уставный капитал хозяйственных обществ, предоставление Имущества в субаренду.</w:t>
      </w:r>
    </w:p>
    <w:p w:rsidR="0029408A" w:rsidRPr="0029408A" w:rsidRDefault="0029408A" w:rsidP="0029408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Субъект МСП, которому Имущество предоставлено в аренду по результатам проведения торгов, вправе в любое время отказаться от договора аренды имущества, уведомив об этом Администрацию муниципального образования «</w:t>
      </w:r>
      <w:r w:rsidR="001376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Кожильское</w:t>
      </w: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»  за один месяц.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Полномочия продавца и организатора торгов на право заключения договоров аренды Имущества осуществляет Администрац</w:t>
      </w:r>
      <w:r w:rsidR="00137659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муниципального образования  «Кожильское</w:t>
      </w: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Организатор торгов проводит торги по продаже права на заключение договора аренды в порядке и сроки, установленные федеральным законодательством РФ.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Заключительные положения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04"/>
      <w:bookmarkEnd w:id="2"/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Решение об отказе в предоставлении Имущества, включенного в Перечень, во владение и (или) в пользование принимается Администрацией муниципального образо</w:t>
      </w:r>
      <w:r w:rsidR="008A28D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«Кожильское</w:t>
      </w: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основаниям: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субъект, заинтересованный в предоставлении Имущества во владение и (или) в пользование, не является субъектом малого или среднего предпринимательства;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субъектом малого или среднего предпринимательства не представлены документы, представление которых обязательно в соответствии с </w:t>
      </w:r>
      <w:hyperlink w:anchor="Par23" w:history="1">
        <w:r w:rsidRPr="00294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2.1</w:t>
        </w:r>
      </w:hyperlink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ar32" w:history="1">
        <w:r w:rsidRPr="002940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2.2</w:t>
        </w:r>
      </w:hyperlink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за исключением пп. в) ) настоящего Порядка;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день подачи субъектом малого или среднего предпринимательства заявления уже рассмотрено ранее поступившее заявление другого субъекта малого или среднего предпринимательства и по нему принято решение о предоставлении Имущества;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Имущество ранее предоставлено другому субъекту малого или среднего предпринимательства;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д) если субъект МСП не соответствует условиям, перечисленным в п.п.1,4 п.3.1 настоящего Порядка.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8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По истечении срока договора аренды, заключенного с субъектом МСП, заключение договора на новый срок производится в соответствии с настоящим Порядком.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F99" w:rsidRDefault="00A71F99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F99" w:rsidRDefault="00A71F99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F99" w:rsidRDefault="00A71F99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F99" w:rsidRDefault="00A71F99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F99" w:rsidRDefault="00A71F99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F99" w:rsidRDefault="00A71F99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F99" w:rsidRDefault="00A71F99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F99" w:rsidRDefault="00A71F99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F99" w:rsidRDefault="00A71F99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F99" w:rsidRDefault="00A71F99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F99" w:rsidRDefault="00A71F99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F99" w:rsidRDefault="00A71F99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F99" w:rsidRDefault="00A71F99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F99" w:rsidRDefault="00A71F99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F99" w:rsidRDefault="00A71F99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F99" w:rsidRDefault="00A71F99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F99" w:rsidRDefault="00A71F99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F99" w:rsidRDefault="00A71F99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F99" w:rsidRDefault="00A71F99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F99" w:rsidRDefault="00A71F99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F99" w:rsidRDefault="00A71F99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F99" w:rsidRDefault="00A71F99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F99" w:rsidRDefault="00A71F99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F99" w:rsidRDefault="00A71F99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F99" w:rsidRDefault="00A71F99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F99" w:rsidRDefault="00A71F99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F99" w:rsidRDefault="00A71F99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Главе муниципального образования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"</w:t>
      </w:r>
      <w:r w:rsidR="008A28D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Кожильское</w:t>
      </w: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="003818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8A28D7">
        <w:rPr>
          <w:rFonts w:ascii="Times New Roman" w:eastAsia="Times New Roman" w:hAnsi="Times New Roman" w:cs="Times New Roman"/>
          <w:sz w:val="20"/>
          <w:szCs w:val="20"/>
          <w:lang w:eastAsia="ru-RU"/>
        </w:rPr>
        <w:t>С. Л. Бурову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Par121"/>
      <w:bookmarkEnd w:id="3"/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предоставление субъекту малого и среднего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предпринимательства имущества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владение и (или) пользование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Заявитель</w:t>
      </w:r>
    </w:p>
    <w:p w:rsidR="0029408A" w:rsidRPr="0029408A" w:rsidRDefault="0029408A" w:rsidP="0029408A">
      <w:pPr>
        <w:tabs>
          <w:tab w:val="left" w:pos="9923"/>
          <w:tab w:val="left" w:pos="10206"/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  <w:r w:rsidR="0038187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29408A" w:rsidRPr="0029408A" w:rsidRDefault="0029408A" w:rsidP="0029408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  <w:r w:rsidR="0038187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29408A" w:rsidRPr="0029408A" w:rsidRDefault="0029408A" w:rsidP="0029408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и сокращенное наименование и организационно-правовая форма юридического лица, ИНН, ОГРН или ФИО индивидуального предпринимателя)</w:t>
      </w:r>
    </w:p>
    <w:p w:rsidR="0029408A" w:rsidRPr="0029408A" w:rsidRDefault="0029408A" w:rsidP="0029408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лице____________________________________________________________</w:t>
      </w:r>
      <w:r w:rsidR="0038187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</w:p>
    <w:p w:rsidR="0029408A" w:rsidRPr="0029408A" w:rsidRDefault="0029408A" w:rsidP="0029408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(ФИО, должность руководителя или доверенного лица, N доверенности,   дата выдачи, срок действия, кем выдана)</w:t>
      </w:r>
    </w:p>
    <w:p w:rsidR="0029408A" w:rsidRPr="0029408A" w:rsidRDefault="0029408A" w:rsidP="0029408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нахождения (регистрации)____________________________________________________________________</w:t>
      </w:r>
    </w:p>
    <w:p w:rsidR="0029408A" w:rsidRPr="0029408A" w:rsidRDefault="0029408A" w:rsidP="0029408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  <w:r w:rsidR="0038187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</w:p>
    <w:p w:rsidR="0029408A" w:rsidRPr="0029408A" w:rsidRDefault="0029408A" w:rsidP="0029408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Банковские реквизиты______________________________________________________________________________</w:t>
      </w:r>
    </w:p>
    <w:p w:rsidR="0029408A" w:rsidRPr="0029408A" w:rsidRDefault="0029408A" w:rsidP="0029408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  <w:r w:rsidR="0038187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29408A" w:rsidRPr="0029408A" w:rsidRDefault="0029408A" w:rsidP="0029408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Телефон руководителя: ___________________ Факс ________________________</w:t>
      </w:r>
    </w:p>
    <w:p w:rsidR="0029408A" w:rsidRPr="0029408A" w:rsidRDefault="0029408A" w:rsidP="0029408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Телефон главного бухгалтера ___________________________________________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Просит в Порядке предоставления муниципального имущества муниципального образования  "</w:t>
      </w:r>
      <w:r w:rsidR="008A28D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Кожильское</w:t>
      </w: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>",  свободного  от  прав  третьих  лиц  (за исключением    имущественных    прав    субъектов    малого    и   среднего предпринимательства),  во  владение  и  (или)  пользование  на долгосрочной основе  субъектам  малого  и  среднего  предпринимательства и организациям, образующим   инфраструктуру   поддержки   субъектов   малого   и   среднего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предпринимательства, предоставить имущество:_______________________________________________________ _________________________________________________________________</w:t>
      </w:r>
      <w:r w:rsidR="00A71F9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29408A" w:rsidRPr="0029408A" w:rsidRDefault="0029408A" w:rsidP="00294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408A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имущества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расположенное по адресу:______________________________________________________________________________</w:t>
      </w:r>
    </w:p>
    <w:p w:rsidR="0029408A" w:rsidRPr="0029408A" w:rsidRDefault="0029408A" w:rsidP="00294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408A">
        <w:rPr>
          <w:rFonts w:ascii="Times New Roman" w:eastAsia="Times New Roman" w:hAnsi="Times New Roman" w:cs="Times New Roman"/>
          <w:sz w:val="16"/>
          <w:szCs w:val="16"/>
          <w:lang w:eastAsia="ru-RU"/>
        </w:rPr>
        <w:t>местонахождение  объекта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>в аренду на торгах сроком на __________ лет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tbl>
      <w:tblPr>
        <w:tblpPr w:leftFromText="180" w:rightFromText="180" w:vertAnchor="text" w:horzAnchor="margin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</w:tblGrid>
      <w:tr w:rsidR="0029408A" w:rsidRPr="0029408A" w:rsidTr="00E804F5">
        <w:trPr>
          <w:trHeight w:val="268"/>
        </w:trPr>
        <w:tc>
          <w:tcPr>
            <w:tcW w:w="258" w:type="dxa"/>
            <w:shd w:val="clear" w:color="auto" w:fill="auto"/>
          </w:tcPr>
          <w:p w:rsidR="0029408A" w:rsidRPr="0029408A" w:rsidRDefault="0029408A" w:rsidP="00294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Заявитель   дает   согласие   в   соответствии  с  Федеральным  </w:t>
      </w:r>
      <w:hyperlink r:id="rId12" w:history="1">
        <w:r w:rsidRPr="0029408A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законом</w:t>
        </w:r>
      </w:hyperlink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 27.07.2006  N  152-ФЗ  "О                        персональных данных" на автоматизированную, а также  без  использования  средств  автоматизации  обработку (включая сбор, систематизацию,  накопление,  хранение, уточнение (обновление, изменение)),использование,   распространение,  передачу,  обезличивание,  блокирование, уничтожение  своих  персональных  данных, указанных в настоящем заявлении и  приложенных  к  нему  документах,  в  целях  получения  субсидии. Настоящее согласие действует со дня его подписания до дня отзыва в письменной форме.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___________          ______________________________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заявителя)    (подпись)                       (ф.и.о.)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М.П.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Дата принятия заявления                          рег. №_______________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 ___________________________________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0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(должность)                      (подпись)        (ф.и.о.)</w:t>
      </w: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8A" w:rsidRP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8A" w:rsidRDefault="0029408A" w:rsidP="0029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94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232"/>
    <w:rsid w:val="001349A5"/>
    <w:rsid w:val="00137659"/>
    <w:rsid w:val="0029408A"/>
    <w:rsid w:val="00381873"/>
    <w:rsid w:val="003A749A"/>
    <w:rsid w:val="008A28D7"/>
    <w:rsid w:val="009527A7"/>
    <w:rsid w:val="00A71F99"/>
    <w:rsid w:val="00B70232"/>
    <w:rsid w:val="00BC4DA8"/>
    <w:rsid w:val="00BD40D4"/>
    <w:rsid w:val="00D7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29408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29408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A21132755C380D2C53909A46868D5AA9ACFD94ED65F4CDD7ADD035CA76572219050BAEA370C265214C27EEECD2240360C62D5E81A70146u7BC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A21132755C380D2C53909A46868D5AA8ACF490E96CF4CDD7ADD035CA7657220B0553A2A175DD652B5971BFA9u8BEI" TargetMode="External"/><Relationship Id="rId12" Type="http://schemas.openxmlformats.org/officeDocument/2006/relationships/hyperlink" Target="consultantplus://offline/ref=1501EEC26A7628E24640A56509765D9AFEAA73EE0B3CB69C4CB86713D674EEE5C997BA6E7C610FA03ED1D422B87530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A21132755C380D2C53909A46868D5AA9ADF89AEB66F4CDD7ADD035CA76572219050BAEA370C0632B4C27EEECD2240360C62D5E81A70146u7BCI" TargetMode="External"/><Relationship Id="rId11" Type="http://schemas.openxmlformats.org/officeDocument/2006/relationships/hyperlink" Target="consultantplus://offline/ref=1501EEC26A7628E24640A56509765D9AFFA371EF0D37B69C4CB86713D674EEE5DB97E2627E6411A135C48273FD0C0BDDEB06357AFFBA8AE7723EI" TargetMode="External"/><Relationship Id="rId5" Type="http://schemas.openxmlformats.org/officeDocument/2006/relationships/hyperlink" Target="consultantplus://offline/ref=2CA21132755C380D2C53909A46868D5AA9ADFB94EE66F4CDD7ADD035CA76572219050BAEA370C262294C27EEECD2240360C62D5E81A70146u7BCI" TargetMode="External"/><Relationship Id="rId10" Type="http://schemas.openxmlformats.org/officeDocument/2006/relationships/hyperlink" Target="consultantplus://offline/ref=1501EEC26A7628E24640A56509765D9AFFA371EF0D37B69C4CB86713D674EEE5DB97E2627E6412A43CC48273FD0C0BDDEB06357AFFBA8AE7723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A21132755C380D2C53909A46868D5AA9ADF992E063F4CDD7ADD035CA7657220B0553A2A175DD652B5971BFA9u8B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2599</Words>
  <Characters>14816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2019-05-07T11:14:00Z</cp:lastPrinted>
  <dcterms:created xsi:type="dcterms:W3CDTF">2019-05-08T06:20:00Z</dcterms:created>
  <dcterms:modified xsi:type="dcterms:W3CDTF">2019-05-08T06:20:00Z</dcterms:modified>
</cp:coreProperties>
</file>