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BD" w:rsidRPr="000E03BD" w:rsidRDefault="000E03BD" w:rsidP="000E0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3BD" w:rsidRPr="000E03BD" w:rsidRDefault="000E03BD" w:rsidP="000E0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E03BD">
        <w:rPr>
          <w:rFonts w:ascii="Times New Roman" w:eastAsia="Times New Roman" w:hAnsi="Times New Roman" w:cs="Times New Roman"/>
          <w:b/>
          <w:bCs/>
          <w:lang w:eastAsia="ru-RU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0E03BD" w:rsidRPr="000E03BD" w:rsidRDefault="000E03BD" w:rsidP="000E0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E03BD">
        <w:rPr>
          <w:rFonts w:ascii="Times New Roman" w:eastAsia="Times New Roman" w:hAnsi="Times New Roman" w:cs="Times New Roman"/>
          <w:b/>
          <w:bCs/>
          <w:lang w:eastAsia="ru-RU"/>
        </w:rPr>
        <w:t>«ГЛАЗ ЁРОС» МУНИЦИПАЛ КЫЛДЫТЭТЫСЬ ДЕПУТАТ КЕНЕШ</w:t>
      </w:r>
    </w:p>
    <w:p w:rsidR="000E03BD" w:rsidRPr="000E03BD" w:rsidRDefault="000E03BD" w:rsidP="000E0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E03BD" w:rsidRPr="000E03BD" w:rsidRDefault="000E03BD" w:rsidP="000E0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E03BD">
        <w:rPr>
          <w:rFonts w:ascii="Times New Roman" w:eastAsia="Times New Roman" w:hAnsi="Times New Roman" w:cs="Times New Roman"/>
          <w:b/>
          <w:bCs/>
          <w:lang w:eastAsia="ru-RU"/>
        </w:rPr>
        <w:t>(ГЛАЗОВСКИЙ РАЙОННЫЙ СОВЕТ ДЕПУТАТОВ)</w:t>
      </w:r>
    </w:p>
    <w:p w:rsidR="000E03BD" w:rsidRPr="000E03BD" w:rsidRDefault="000E03BD" w:rsidP="000E0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E03BD">
        <w:rPr>
          <w:rFonts w:ascii="Times New Roman" w:eastAsia="Times New Roman" w:hAnsi="Times New Roman" w:cs="Times New Roman"/>
          <w:b/>
          <w:bCs/>
          <w:lang w:eastAsia="ru-RU"/>
        </w:rPr>
        <w:t>(ГЛАЗ ЁРОСЛЭН ДЕПУТАТ КЕНЕШЕЗ)</w:t>
      </w:r>
    </w:p>
    <w:p w:rsidR="000E03BD" w:rsidRPr="000E03BD" w:rsidRDefault="000E03BD" w:rsidP="000E0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03BD" w:rsidRPr="000E03BD" w:rsidRDefault="00C77D9A" w:rsidP="000E0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Двадцать девятая</w:t>
      </w:r>
      <w:r w:rsidR="000E03BD" w:rsidRPr="000E0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сессия Совета депутатов муниципального образования </w:t>
      </w:r>
    </w:p>
    <w:p w:rsidR="000E03BD" w:rsidRPr="000E03BD" w:rsidRDefault="000E03BD" w:rsidP="000E0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«Глазовский район» третьего созыва</w:t>
      </w:r>
    </w:p>
    <w:p w:rsidR="000E03BD" w:rsidRPr="000E03BD" w:rsidRDefault="000E03BD" w:rsidP="000E0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3BD" w:rsidRPr="000E03BD" w:rsidRDefault="000E03BD" w:rsidP="000E03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0E03BD" w:rsidRPr="000E03BD" w:rsidRDefault="000E03BD" w:rsidP="000E03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140" w:rsidRPr="000E03BD" w:rsidRDefault="00C77D9A" w:rsidP="00B3372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73140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ПОРЯД</w:t>
      </w:r>
      <w:r w:rsidRPr="007E21E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E21EB">
        <w:rPr>
          <w:rFonts w:ascii="Times New Roman" w:hAnsi="Times New Roman" w:cs="Times New Roman"/>
          <w:sz w:val="24"/>
          <w:szCs w:val="24"/>
        </w:rPr>
        <w:t xml:space="preserve"> УСТАНОВЛЕНИЯ ЛЬГОТНОЙ АРЕНДНОЙ ПЛАТЫ И ЕЕ РАЗМЕРОВ В ОТНОШЕНИИ ОБЪЕКТОВ КУЛЬТУРНОГО НАСЛЕДИЯ (ПАМЯТНИКОВ ИСТОРИИ И КУЛЬТУРЫ) НАРОДОВ РОССИЙСКОЙ ФЕДЕРАЦИИ, НАХОДЯЩИХСЯ В НЕУДОВЛЕТВОРИТЕЛЬНОМ СОСТОЯНИИ, ОТНОСЯЩИХСЯ К СОБСТВЕННОСТИ</w:t>
      </w:r>
      <w:r w:rsidRPr="00073140">
        <w:rPr>
          <w:rFonts w:ascii="Times New Roman" w:hAnsi="Times New Roman" w:cs="Times New Roman"/>
          <w:sz w:val="24"/>
          <w:szCs w:val="24"/>
        </w:rPr>
        <w:t xml:space="preserve"> </w:t>
      </w:r>
      <w:r w:rsidRPr="007E21EB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 «ГЛАЗОВСКИЙ  РАЙОН»</w:t>
      </w:r>
    </w:p>
    <w:p w:rsidR="00B87C86" w:rsidRPr="002759F4" w:rsidRDefault="000E03BD" w:rsidP="002759F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0E03BD">
        <w:rPr>
          <w:rFonts w:ascii="Times New Roman" w:hAnsi="Times New Roman" w:cs="Times New Roman"/>
          <w:sz w:val="24"/>
          <w:szCs w:val="24"/>
        </w:rPr>
        <w:tab/>
      </w:r>
    </w:p>
    <w:p w:rsidR="00B87C86" w:rsidRPr="00B87C86" w:rsidRDefault="00B87C86" w:rsidP="00B87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Принято Советом депутатов муниципального образования </w:t>
      </w:r>
    </w:p>
    <w:p w:rsidR="00B87C86" w:rsidRPr="00B87C86" w:rsidRDefault="002759F4" w:rsidP="00B87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«Глазовский район» 30</w:t>
      </w:r>
      <w:r w:rsidR="00B87C86" w:rsidRPr="00B87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 2019 года</w:t>
      </w:r>
    </w:p>
    <w:p w:rsidR="00B87C86" w:rsidRDefault="00B87C86" w:rsidP="000731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03BD" w:rsidRPr="000E03BD" w:rsidRDefault="007E21EB" w:rsidP="00B87C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1EB">
        <w:rPr>
          <w:rFonts w:ascii="Times New Roman" w:hAnsi="Times New Roman" w:cs="Times New Roman"/>
          <w:sz w:val="24"/>
          <w:szCs w:val="24"/>
        </w:rPr>
        <w:t>В соответствии с абзацем 2 пункта 7 статьи 14.1 Федерально</w:t>
      </w:r>
      <w:r w:rsidR="00B3372B">
        <w:rPr>
          <w:rFonts w:ascii="Times New Roman" w:hAnsi="Times New Roman" w:cs="Times New Roman"/>
          <w:sz w:val="24"/>
          <w:szCs w:val="24"/>
        </w:rPr>
        <w:t xml:space="preserve">го закона от 25 июня 2002 года </w:t>
      </w:r>
      <w:r w:rsidR="00B3372B" w:rsidRPr="00B3372B">
        <w:rPr>
          <w:rFonts w:ascii="Times New Roman" w:hAnsi="Times New Roman" w:cs="Times New Roman"/>
          <w:sz w:val="24"/>
          <w:szCs w:val="24"/>
        </w:rPr>
        <w:t>№ 73-ФЗ «</w:t>
      </w:r>
      <w:r w:rsidRPr="00B3372B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B3372B" w:rsidRPr="00B3372B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="00073140" w:rsidRPr="00073140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8" w:history="1">
        <w:r w:rsidR="00073140" w:rsidRPr="00073140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073140" w:rsidRPr="0007314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87C86">
        <w:rPr>
          <w:rFonts w:ascii="Times New Roman" w:hAnsi="Times New Roman" w:cs="Times New Roman"/>
          <w:sz w:val="24"/>
          <w:szCs w:val="24"/>
        </w:rPr>
        <w:t>образования «Глазовский район»,</w:t>
      </w:r>
      <w:r w:rsidR="00073140" w:rsidRPr="00073140">
        <w:rPr>
          <w:rFonts w:ascii="Times New Roman" w:hAnsi="Times New Roman" w:cs="Times New Roman"/>
          <w:sz w:val="24"/>
          <w:szCs w:val="24"/>
        </w:rPr>
        <w:t xml:space="preserve"> </w:t>
      </w:r>
      <w:r w:rsidR="000E03BD" w:rsidRPr="00B87C86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 «Глазовский район» РЕШИЛ:</w:t>
      </w:r>
    </w:p>
    <w:p w:rsidR="000E03BD" w:rsidRPr="000E03BD" w:rsidRDefault="000E03BD" w:rsidP="000E0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3BD" w:rsidRDefault="000E03BD" w:rsidP="00B87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3B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73140" w:rsidRPr="00073140"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="007E21EB" w:rsidRPr="007E21EB">
        <w:rPr>
          <w:rFonts w:ascii="Times New Roman" w:hAnsi="Times New Roman" w:cs="Times New Roman"/>
          <w:sz w:val="24"/>
          <w:szCs w:val="24"/>
        </w:rPr>
        <w:t>Порядок установления льготной арендной платы и ее размеров в отношении объектов культурного наследия (памятников истории и культуры) народов Российской Федерации, находящихся в неудовлетворительном состоянии, относящихся к собственности</w:t>
      </w:r>
      <w:r w:rsidR="00073140" w:rsidRPr="00073140">
        <w:rPr>
          <w:rFonts w:ascii="Times New Roman" w:hAnsi="Times New Roman" w:cs="Times New Roman"/>
          <w:sz w:val="24"/>
          <w:szCs w:val="24"/>
        </w:rPr>
        <w:t xml:space="preserve"> </w:t>
      </w:r>
      <w:r w:rsidR="007E21EB" w:rsidRPr="007E21EB">
        <w:rPr>
          <w:rFonts w:ascii="Times New Roman" w:hAnsi="Times New Roman" w:cs="Times New Roman"/>
          <w:sz w:val="24"/>
          <w:szCs w:val="24"/>
        </w:rPr>
        <w:t>му</w:t>
      </w:r>
      <w:r w:rsidR="007E21EB">
        <w:rPr>
          <w:rFonts w:ascii="Times New Roman" w:hAnsi="Times New Roman" w:cs="Times New Roman"/>
          <w:sz w:val="24"/>
          <w:szCs w:val="24"/>
        </w:rPr>
        <w:t>ниципального образования «Глазовский  район»</w:t>
      </w:r>
      <w:r w:rsidR="007E21EB" w:rsidRPr="007E21EB">
        <w:rPr>
          <w:rFonts w:ascii="Times New Roman" w:hAnsi="Times New Roman" w:cs="Times New Roman"/>
          <w:sz w:val="24"/>
          <w:szCs w:val="24"/>
        </w:rPr>
        <w:t xml:space="preserve"> </w:t>
      </w:r>
      <w:r w:rsidR="00073140" w:rsidRPr="00073140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0E03BD" w:rsidRPr="000E03BD" w:rsidRDefault="00073140" w:rsidP="00B87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03BD" w:rsidRPr="000E03B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 момента его подписания.</w:t>
      </w:r>
    </w:p>
    <w:p w:rsidR="000E03BD" w:rsidRDefault="000E03BD" w:rsidP="000E03B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87C86" w:rsidRDefault="00B87C86" w:rsidP="000E03B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87C86" w:rsidRPr="00B87C86" w:rsidRDefault="00B87C86" w:rsidP="00B87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B87C86" w:rsidRDefault="00B87C86" w:rsidP="00B87C86">
      <w:pPr>
        <w:tabs>
          <w:tab w:val="left" w:pos="771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«Глазовский район»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В.В.Сабреков</w:t>
      </w:r>
      <w:proofErr w:type="spellEnd"/>
    </w:p>
    <w:p w:rsidR="00B87C86" w:rsidRPr="000E03BD" w:rsidRDefault="00B87C86" w:rsidP="00B87C8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87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0E03BD" w:rsidRPr="000E03BD" w:rsidRDefault="000E03BD" w:rsidP="000E03BD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Совета депутатов </w:t>
      </w:r>
    </w:p>
    <w:p w:rsidR="000E03BD" w:rsidRPr="000E03BD" w:rsidRDefault="000E03BD" w:rsidP="000E03BD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0E03BD" w:rsidRPr="000E03BD" w:rsidRDefault="000E03BD" w:rsidP="000E03BD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«Глазовский район»</w:t>
      </w:r>
      <w:r w:rsidRPr="000E0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E0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E0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E0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E0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E0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E0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E0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spellStart"/>
      <w:r w:rsidRPr="000E0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В.А.Терский</w:t>
      </w:r>
      <w:proofErr w:type="spellEnd"/>
    </w:p>
    <w:p w:rsidR="000E03BD" w:rsidRPr="000E03BD" w:rsidRDefault="000E03BD" w:rsidP="000E03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03BD" w:rsidRPr="000E03BD" w:rsidRDefault="000E03BD" w:rsidP="000E03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Глазов</w:t>
      </w:r>
    </w:p>
    <w:p w:rsidR="000E03BD" w:rsidRPr="000E03BD" w:rsidRDefault="00DB7D89" w:rsidP="000E03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="00B87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мая 2019</w:t>
      </w:r>
      <w:r w:rsidR="000E03BD" w:rsidRPr="000E0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</w:t>
      </w:r>
      <w:r w:rsidR="000E03BD" w:rsidRPr="000E0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0E03BD" w:rsidRPr="000E0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0E03BD" w:rsidRPr="000E0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0E03BD" w:rsidRPr="000E0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0E03BD" w:rsidRPr="000E0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0E03BD" w:rsidRPr="000E0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0E03BD" w:rsidRPr="000E0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0E03BD" w:rsidRPr="000E0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0E03BD" w:rsidRPr="000E03BD" w:rsidRDefault="00B87C86" w:rsidP="000E0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DB7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271</w:t>
      </w:r>
      <w:bookmarkStart w:id="0" w:name="_GoBack"/>
      <w:bookmarkEnd w:id="0"/>
    </w:p>
    <w:p w:rsidR="000E03BD" w:rsidRPr="000E03BD" w:rsidRDefault="000E03BD" w:rsidP="000E03B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E03BD" w:rsidRPr="000E03BD" w:rsidRDefault="000E03BD" w:rsidP="000E03B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E03BD" w:rsidRPr="000E03BD" w:rsidRDefault="000E03BD" w:rsidP="000E0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3BD" w:rsidRPr="000E03BD" w:rsidRDefault="000E03BD" w:rsidP="000E03B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  <w:sectPr w:rsidR="000E03BD" w:rsidRPr="000E03BD" w:rsidSect="005B37DD">
          <w:headerReference w:type="default" r:id="rId9"/>
          <w:pgSz w:w="11906" w:h="16838"/>
          <w:pgMar w:top="709" w:right="746" w:bottom="851" w:left="1701" w:header="708" w:footer="708" w:gutter="0"/>
          <w:cols w:space="708"/>
          <w:titlePg/>
          <w:docGrid w:linePitch="360"/>
        </w:sectPr>
      </w:pPr>
    </w:p>
    <w:p w:rsidR="00B87C86" w:rsidRPr="00B87C86" w:rsidRDefault="00B87C86" w:rsidP="002759F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B87C86" w:rsidRPr="00B87C86" w:rsidRDefault="00A95B67" w:rsidP="00B87C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</w:t>
      </w:r>
      <w:r w:rsidR="00B87C86">
        <w:rPr>
          <w:rFonts w:ascii="Times New Roman" w:hAnsi="Times New Roman" w:cs="Times New Roman"/>
          <w:b/>
          <w:sz w:val="24"/>
          <w:szCs w:val="24"/>
        </w:rPr>
        <w:t>ЖДЕНО</w:t>
      </w:r>
      <w:r w:rsidR="00B87C86" w:rsidRPr="00B87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B67" w:rsidRDefault="00B87C86" w:rsidP="00A95B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Pr="00B87C86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</w:t>
      </w:r>
    </w:p>
    <w:p w:rsidR="00B87C86" w:rsidRPr="00B87C86" w:rsidRDefault="00B87C86" w:rsidP="00A95B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7C86">
        <w:rPr>
          <w:rFonts w:ascii="Times New Roman" w:hAnsi="Times New Roman" w:cs="Times New Roman"/>
          <w:sz w:val="24"/>
          <w:szCs w:val="24"/>
        </w:rPr>
        <w:t xml:space="preserve">образования «Глазовский район» </w:t>
      </w:r>
    </w:p>
    <w:p w:rsidR="00B87C86" w:rsidRPr="00B87C86" w:rsidRDefault="002759F4" w:rsidP="00B87C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 мая 2019 года № 271</w:t>
      </w:r>
    </w:p>
    <w:p w:rsidR="00C010FE" w:rsidRPr="005B37DD" w:rsidRDefault="00C010FE" w:rsidP="002E04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1EB" w:rsidRPr="007E21EB" w:rsidRDefault="007E21EB" w:rsidP="007E21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2"/>
      <w:bookmarkEnd w:id="1"/>
    </w:p>
    <w:p w:rsidR="007E21EB" w:rsidRPr="007E21EB" w:rsidRDefault="007E21EB" w:rsidP="007E21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21EB">
        <w:rPr>
          <w:rFonts w:ascii="Times New Roman" w:hAnsi="Times New Roman" w:cs="Times New Roman"/>
          <w:sz w:val="24"/>
          <w:szCs w:val="24"/>
        </w:rPr>
        <w:t>Порядок установления льготной арендной платы и ее размеров в отношении объектов культурного наследия (памятников истории и культуры) народов Российской Федерации, находящихся в неудовлетворительном состоянии, относящихся к собственности му</w:t>
      </w:r>
      <w:r w:rsidR="008A512F">
        <w:rPr>
          <w:rFonts w:ascii="Times New Roman" w:hAnsi="Times New Roman" w:cs="Times New Roman"/>
          <w:sz w:val="24"/>
          <w:szCs w:val="24"/>
        </w:rPr>
        <w:t>ниципального образования «Глазовский</w:t>
      </w:r>
      <w:r w:rsidRPr="007E21EB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7E21EB" w:rsidRPr="007E21EB" w:rsidRDefault="007E21EB" w:rsidP="007E21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E21EB" w:rsidRPr="007E21EB" w:rsidRDefault="008A512F" w:rsidP="007E21E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>Настоящий Порядок разработан в соответствии с пунктом 7 статьи 14.1 Федерально</w:t>
      </w:r>
      <w:r w:rsidR="00B3372B">
        <w:rPr>
          <w:rFonts w:ascii="Times New Roman" w:hAnsi="Times New Roman" w:cs="Times New Roman"/>
          <w:b w:val="0"/>
          <w:sz w:val="24"/>
          <w:szCs w:val="24"/>
        </w:rPr>
        <w:t>го закона от 25 июня 2002 года № 73-ФЗ «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>Об объектах культурного наследия (памятниках истории и культур</w:t>
      </w:r>
      <w:r w:rsidR="00B3372B">
        <w:rPr>
          <w:rFonts w:ascii="Times New Roman" w:hAnsi="Times New Roman" w:cs="Times New Roman"/>
          <w:b w:val="0"/>
          <w:sz w:val="24"/>
          <w:szCs w:val="24"/>
        </w:rPr>
        <w:t>ы) народов Российской Федерации»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 xml:space="preserve"> и определяет правила установления льготной арендной платы в отношении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- объект культурного наследия</w:t>
      </w:r>
      <w:proofErr w:type="gramEnd"/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 xml:space="preserve">), </w:t>
      </w:r>
      <w:proofErr w:type="gramStart"/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>находящихся</w:t>
      </w:r>
      <w:proofErr w:type="gramEnd"/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 xml:space="preserve"> в собственности му</w:t>
      </w:r>
      <w:r>
        <w:rPr>
          <w:rFonts w:ascii="Times New Roman" w:hAnsi="Times New Roman" w:cs="Times New Roman"/>
          <w:b w:val="0"/>
          <w:sz w:val="24"/>
          <w:szCs w:val="24"/>
        </w:rPr>
        <w:t>ницип</w:t>
      </w:r>
      <w:r w:rsidR="00931917">
        <w:rPr>
          <w:rFonts w:ascii="Times New Roman" w:hAnsi="Times New Roman" w:cs="Times New Roman"/>
          <w:b w:val="0"/>
          <w:sz w:val="24"/>
          <w:szCs w:val="24"/>
        </w:rPr>
        <w:t>ального образования «Глазовский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 xml:space="preserve"> район», признанных в установленном порядке находящимися в неудовлетворительном состоянии.</w:t>
      </w:r>
    </w:p>
    <w:p w:rsidR="007E21EB" w:rsidRPr="007E21EB" w:rsidRDefault="008A512F" w:rsidP="007E21E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>2. Льготная арендная плата в отношении объектов культурного наследия, находящихся в собственности му</w:t>
      </w:r>
      <w:r>
        <w:rPr>
          <w:rFonts w:ascii="Times New Roman" w:hAnsi="Times New Roman" w:cs="Times New Roman"/>
          <w:b w:val="0"/>
          <w:sz w:val="24"/>
          <w:szCs w:val="24"/>
        </w:rPr>
        <w:t>ниципального образования «Глазовский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 xml:space="preserve"> район», устанавливается при следующих условиях:</w:t>
      </w:r>
    </w:p>
    <w:p w:rsidR="007E21EB" w:rsidRPr="007E21EB" w:rsidRDefault="008A512F" w:rsidP="007E21E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 xml:space="preserve">отнесение объекта культурного наследия к объектам культурного наследия, находящимся в неудовлетворительном состоянии, в соответствии с критериями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состоянии, утвержденными постановлением Правительства Российской </w:t>
      </w:r>
      <w:r>
        <w:rPr>
          <w:rFonts w:ascii="Times New Roman" w:hAnsi="Times New Roman" w:cs="Times New Roman"/>
          <w:b w:val="0"/>
          <w:sz w:val="24"/>
          <w:szCs w:val="24"/>
        </w:rPr>
        <w:t>Федерации от 29 июня 2015 года № 646 «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>Об утверждении критериев отнесения объектов культурного</w:t>
      </w:r>
      <w:proofErr w:type="gramEnd"/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 xml:space="preserve">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неудовлетворительном состоянии»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7E21EB" w:rsidRPr="007E21EB" w:rsidRDefault="008A512F" w:rsidP="007E21E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>обязательство арендатора провести работы по сохранению объекта культурного наследия в соответствии с охранным обязательством, предусмотренным статьей 47.6 Федерально</w:t>
      </w:r>
      <w:r>
        <w:rPr>
          <w:rFonts w:ascii="Times New Roman" w:hAnsi="Times New Roman" w:cs="Times New Roman"/>
          <w:b w:val="0"/>
          <w:sz w:val="24"/>
          <w:szCs w:val="24"/>
        </w:rPr>
        <w:t>го закона от 25 июня 2002 года № 73-ФЗ «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>Об объектах культурного наследия (памятниках истории и культур</w:t>
      </w:r>
      <w:r>
        <w:rPr>
          <w:rFonts w:ascii="Times New Roman" w:hAnsi="Times New Roman" w:cs="Times New Roman"/>
          <w:b w:val="0"/>
          <w:sz w:val="24"/>
          <w:szCs w:val="24"/>
        </w:rPr>
        <w:t>ы) народов Российской Федерации»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>, в срок, не превышающий семи лет со дня передачи указанного объекта культурного наследия в аренду, включая срок подготовки и согласования проектной документации по сохранению</w:t>
      </w:r>
      <w:proofErr w:type="gramEnd"/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 xml:space="preserve"> объекта культурного наследия, не превышающий двух лет со дня передачи его в аренду, в соответствии с законодательством Российской Федерации и законодательством Удмуртской Республики.</w:t>
      </w:r>
    </w:p>
    <w:p w:rsidR="007E21EB" w:rsidRPr="007E21EB" w:rsidRDefault="008A512F" w:rsidP="007E21E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>3. Решение об установлении льготной арендной платы по договору аренды объекта культурного наследия, находящегося в собственности му</w:t>
      </w:r>
      <w:r>
        <w:rPr>
          <w:rFonts w:ascii="Times New Roman" w:hAnsi="Times New Roman" w:cs="Times New Roman"/>
          <w:b w:val="0"/>
          <w:sz w:val="24"/>
          <w:szCs w:val="24"/>
        </w:rPr>
        <w:t>ниципального образования «Глазовский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 xml:space="preserve"> район», принимается:</w:t>
      </w:r>
    </w:p>
    <w:p w:rsidR="007E21EB" w:rsidRPr="007E21EB" w:rsidRDefault="008A512F" w:rsidP="007E21E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>Администрацией му</w:t>
      </w:r>
      <w:r>
        <w:rPr>
          <w:rFonts w:ascii="Times New Roman" w:hAnsi="Times New Roman" w:cs="Times New Roman"/>
          <w:b w:val="0"/>
          <w:sz w:val="24"/>
          <w:szCs w:val="24"/>
        </w:rPr>
        <w:t>ниципального образования «Глазовский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 xml:space="preserve"> район» - в отношении объекта культурного наследия, закрепленного за казенным учреждением му</w:t>
      </w:r>
      <w:r>
        <w:rPr>
          <w:rFonts w:ascii="Times New Roman" w:hAnsi="Times New Roman" w:cs="Times New Roman"/>
          <w:b w:val="0"/>
          <w:sz w:val="24"/>
          <w:szCs w:val="24"/>
        </w:rPr>
        <w:t>ниципального образования «Глазовский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 xml:space="preserve"> район», либо объекта культурного наследия, входящего в состав имущества казны му</w:t>
      </w:r>
      <w:r w:rsidR="004E3A8E">
        <w:rPr>
          <w:rFonts w:ascii="Times New Roman" w:hAnsi="Times New Roman" w:cs="Times New Roman"/>
          <w:b w:val="0"/>
          <w:sz w:val="24"/>
          <w:szCs w:val="24"/>
        </w:rPr>
        <w:t>ниципального образования «Глазовский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 xml:space="preserve"> район»;</w:t>
      </w:r>
    </w:p>
    <w:p w:rsidR="007E21EB" w:rsidRPr="007E21EB" w:rsidRDefault="004E3A8E" w:rsidP="007E21E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>автономным или бюджетным учреждением му</w:t>
      </w:r>
      <w:r>
        <w:rPr>
          <w:rFonts w:ascii="Times New Roman" w:hAnsi="Times New Roman" w:cs="Times New Roman"/>
          <w:b w:val="0"/>
          <w:sz w:val="24"/>
          <w:szCs w:val="24"/>
        </w:rPr>
        <w:t>ниципального образования «Глазовский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 xml:space="preserve"> район» - в отношении объекта культурного наследия, который закреплен за ним на праве 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lastRenderedPageBreak/>
        <w:t>оперативного управления.</w:t>
      </w:r>
    </w:p>
    <w:p w:rsidR="007E21EB" w:rsidRPr="007E21EB" w:rsidRDefault="008A512F" w:rsidP="007E21E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>4. Решение об установлении льготной арендной платы по договору аренды объекта культурного наследия принимается на основании акта об отнесении объекта культурного наследия к объектам культурного наследия, находящимся в неудовлетворительном состоянии.</w:t>
      </w:r>
    </w:p>
    <w:p w:rsidR="007E21EB" w:rsidRPr="007E21EB" w:rsidRDefault="004E3A8E" w:rsidP="007E21E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>Акт об отнесении объекта культурного наследия к объектам культурного наследия, находящимся в неудовлетворительном состоянии, оформляется Агентством по государственной охране объектов культурного наследия Удмуртской Республики в течение 10 рабочих дней на основании обращения Администрации му</w:t>
      </w:r>
      <w:r>
        <w:rPr>
          <w:rFonts w:ascii="Times New Roman" w:hAnsi="Times New Roman" w:cs="Times New Roman"/>
          <w:b w:val="0"/>
          <w:sz w:val="24"/>
          <w:szCs w:val="24"/>
        </w:rPr>
        <w:t>ниципального образования «Глазовский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 xml:space="preserve"> район», автономного учреждения  му</w:t>
      </w:r>
      <w:r>
        <w:rPr>
          <w:rFonts w:ascii="Times New Roman" w:hAnsi="Times New Roman" w:cs="Times New Roman"/>
          <w:b w:val="0"/>
          <w:sz w:val="24"/>
          <w:szCs w:val="24"/>
        </w:rPr>
        <w:t>ниципального образования «Глазовский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 xml:space="preserve"> район», бюджетного учреждения му</w:t>
      </w:r>
      <w:r>
        <w:rPr>
          <w:rFonts w:ascii="Times New Roman" w:hAnsi="Times New Roman" w:cs="Times New Roman"/>
          <w:b w:val="0"/>
          <w:sz w:val="24"/>
          <w:szCs w:val="24"/>
        </w:rPr>
        <w:t>ниципального образования «Глазовский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 xml:space="preserve"> район».</w:t>
      </w:r>
    </w:p>
    <w:p w:rsidR="007E21EB" w:rsidRPr="007E21EB" w:rsidRDefault="008A512F" w:rsidP="007E21E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>5. При заключении договора аренды в отношении объекта культурного наследия, находящегося в собственности му</w:t>
      </w:r>
      <w:r w:rsidR="004E3A8E">
        <w:rPr>
          <w:rFonts w:ascii="Times New Roman" w:hAnsi="Times New Roman" w:cs="Times New Roman"/>
          <w:b w:val="0"/>
          <w:sz w:val="24"/>
          <w:szCs w:val="24"/>
        </w:rPr>
        <w:t>ниципального образования «Глазовский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 xml:space="preserve"> район», по результатам проведения конкурса или аукциона на право заключения договора начальный размер арендной платы устанавливается в размере 1 рубля в год за один объект культурного наследия.</w:t>
      </w:r>
    </w:p>
    <w:p w:rsidR="007E21EB" w:rsidRPr="007E21EB" w:rsidRDefault="004E3A8E" w:rsidP="007E21E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>В конкурсную документацию или в документацию об аукционе на право заключения договора аренды в отношении объекта культурного наследия, признанного находящимся в неудовлетворительном состоянии, помимо иной информации, предусмотренной законодательством Российской Федерации, включаются:</w:t>
      </w:r>
    </w:p>
    <w:p w:rsidR="007E21EB" w:rsidRPr="007E21EB" w:rsidRDefault="004E3A8E" w:rsidP="007E21E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- 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>охранное обязательство, предусмотренное статьей 47.6 Федерально</w:t>
      </w:r>
      <w:r w:rsidR="00B3372B">
        <w:rPr>
          <w:rFonts w:ascii="Times New Roman" w:hAnsi="Times New Roman" w:cs="Times New Roman"/>
          <w:b w:val="0"/>
          <w:sz w:val="24"/>
          <w:szCs w:val="24"/>
        </w:rPr>
        <w:t>го закона от 25 июня 2002 года № 73-ФЗ «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>Об объектах культурного наследия (памятниках истории и культур</w:t>
      </w:r>
      <w:r w:rsidR="00B3372B">
        <w:rPr>
          <w:rFonts w:ascii="Times New Roman" w:hAnsi="Times New Roman" w:cs="Times New Roman"/>
          <w:b w:val="0"/>
          <w:sz w:val="24"/>
          <w:szCs w:val="24"/>
        </w:rPr>
        <w:t>ы) народов Российской Федерации»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7E21EB" w:rsidRPr="007E21EB" w:rsidRDefault="004E3A8E" w:rsidP="007E21E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>обязательство арендатора провести в соответствии с указанным в абзаце третьем настоящего пункта охранным обязательством работы по сохранению объекта культурного наследия в срок, не превышающий семи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двух лет со дня передачи его в аренду.</w:t>
      </w:r>
      <w:proofErr w:type="gramEnd"/>
    </w:p>
    <w:p w:rsidR="00A95B67" w:rsidRDefault="008A512F" w:rsidP="007E21E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 xml:space="preserve">6. </w:t>
      </w:r>
      <w:proofErr w:type="gramStart"/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>При заключении договора аренды в отношении объекта культурного наследия, находящегося в собственности му</w:t>
      </w:r>
      <w:r w:rsidR="004E3A8E">
        <w:rPr>
          <w:rFonts w:ascii="Times New Roman" w:hAnsi="Times New Roman" w:cs="Times New Roman"/>
          <w:b w:val="0"/>
          <w:sz w:val="24"/>
          <w:szCs w:val="24"/>
        </w:rPr>
        <w:t>ниципального образования «Глазовский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 xml:space="preserve"> район» и признанного в установленном порядке находящимся в неудовлетворительном состоянии, без проведения конкурса или аукциона на право заключения договора согласно статье 17.1 Федерально</w:t>
      </w:r>
      <w:r w:rsidR="00B3372B">
        <w:rPr>
          <w:rFonts w:ascii="Times New Roman" w:hAnsi="Times New Roman" w:cs="Times New Roman"/>
          <w:b w:val="0"/>
          <w:sz w:val="24"/>
          <w:szCs w:val="24"/>
        </w:rPr>
        <w:t>го закона от 26 июля 2006 года № 135-ФЗ «О защите конкуренции»</w:t>
      </w:r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 xml:space="preserve"> размер арендной платы устанавливается в размере 1 рубля в год за один</w:t>
      </w:r>
      <w:proofErr w:type="gramEnd"/>
      <w:r w:rsidR="007E21EB" w:rsidRPr="007E21EB">
        <w:rPr>
          <w:rFonts w:ascii="Times New Roman" w:hAnsi="Times New Roman" w:cs="Times New Roman"/>
          <w:b w:val="0"/>
          <w:sz w:val="24"/>
          <w:szCs w:val="24"/>
        </w:rPr>
        <w:t xml:space="preserve"> объект культурного наследия.</w:t>
      </w:r>
    </w:p>
    <w:p w:rsidR="001650F6" w:rsidRPr="00A95B67" w:rsidRDefault="007E21EB" w:rsidP="00A95B6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21EB">
        <w:rPr>
          <w:rFonts w:ascii="Times New Roman" w:hAnsi="Times New Roman" w:cs="Times New Roman"/>
          <w:b w:val="0"/>
          <w:sz w:val="24"/>
          <w:szCs w:val="24"/>
        </w:rPr>
        <w:t xml:space="preserve">7. Размер арендной платы увеличению в период действия договора аренды не подлежит. Льготная арендная плата устанавливается со дня </w:t>
      </w:r>
      <w:proofErr w:type="gramStart"/>
      <w:r w:rsidRPr="007E21EB">
        <w:rPr>
          <w:rFonts w:ascii="Times New Roman" w:hAnsi="Times New Roman" w:cs="Times New Roman"/>
          <w:b w:val="0"/>
          <w:sz w:val="24"/>
          <w:szCs w:val="24"/>
        </w:rPr>
        <w:t>заключения договора аренды объекта культурного наследия</w:t>
      </w:r>
      <w:proofErr w:type="gramEnd"/>
      <w:r w:rsidRPr="007E21EB">
        <w:rPr>
          <w:rFonts w:ascii="Times New Roman" w:hAnsi="Times New Roman" w:cs="Times New Roman"/>
          <w:b w:val="0"/>
          <w:sz w:val="24"/>
          <w:szCs w:val="24"/>
        </w:rPr>
        <w:t>. Срок применения льготной арендной платы ограничивается сроком действия договора аренды.</w:t>
      </w:r>
    </w:p>
    <w:sectPr w:rsidR="001650F6" w:rsidRPr="00A95B67" w:rsidSect="007E21E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17" w:rsidRDefault="00931917">
      <w:pPr>
        <w:spacing w:after="0" w:line="240" w:lineRule="auto"/>
      </w:pPr>
      <w:r>
        <w:separator/>
      </w:r>
    </w:p>
  </w:endnote>
  <w:endnote w:type="continuationSeparator" w:id="0">
    <w:p w:rsidR="00931917" w:rsidRDefault="0093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17" w:rsidRDefault="00931917">
      <w:pPr>
        <w:spacing w:after="0" w:line="240" w:lineRule="auto"/>
      </w:pPr>
      <w:r>
        <w:separator/>
      </w:r>
    </w:p>
  </w:footnote>
  <w:footnote w:type="continuationSeparator" w:id="0">
    <w:p w:rsidR="00931917" w:rsidRDefault="00931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17" w:rsidRDefault="0093191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B7D89">
      <w:rPr>
        <w:noProof/>
      </w:rPr>
      <w:t>2</w:t>
    </w:r>
    <w:r>
      <w:fldChar w:fldCharType="end"/>
    </w:r>
  </w:p>
  <w:p w:rsidR="00931917" w:rsidRDefault="009319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FE"/>
    <w:rsid w:val="00073140"/>
    <w:rsid w:val="000E03BD"/>
    <w:rsid w:val="00154AF8"/>
    <w:rsid w:val="001650F6"/>
    <w:rsid w:val="002759F4"/>
    <w:rsid w:val="00280315"/>
    <w:rsid w:val="002B6148"/>
    <w:rsid w:val="002E04AB"/>
    <w:rsid w:val="00387B49"/>
    <w:rsid w:val="004375B9"/>
    <w:rsid w:val="00440387"/>
    <w:rsid w:val="004E3A8E"/>
    <w:rsid w:val="005B37DD"/>
    <w:rsid w:val="00742353"/>
    <w:rsid w:val="007E21EB"/>
    <w:rsid w:val="008A512F"/>
    <w:rsid w:val="00931917"/>
    <w:rsid w:val="00A95B67"/>
    <w:rsid w:val="00B3372B"/>
    <w:rsid w:val="00B87A9D"/>
    <w:rsid w:val="00B87C86"/>
    <w:rsid w:val="00B92878"/>
    <w:rsid w:val="00C010FE"/>
    <w:rsid w:val="00C77D9A"/>
    <w:rsid w:val="00D52571"/>
    <w:rsid w:val="00DB7D89"/>
    <w:rsid w:val="00E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1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10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4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52571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0E03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0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1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10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4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52571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0E03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0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07AD1D1FFD2623703BD335D56496E4EA3D794C610B9D5E157627834980F3B435C946CCAA8BE3C6CDAA88w4p1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2019-05-08T10:38:00Z</cp:lastPrinted>
  <dcterms:created xsi:type="dcterms:W3CDTF">2019-05-08T10:39:00Z</dcterms:created>
  <dcterms:modified xsi:type="dcterms:W3CDTF">2019-05-30T07:37:00Z</dcterms:modified>
</cp:coreProperties>
</file>