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FB3D87" w:rsidRPr="007768F1" w:rsidTr="008221F1">
        <w:tc>
          <w:tcPr>
            <w:tcW w:w="4361" w:type="dxa"/>
            <w:shd w:val="clear" w:color="auto" w:fill="auto"/>
          </w:tcPr>
          <w:p w:rsidR="00FB3D87" w:rsidRPr="007768F1" w:rsidRDefault="00FB3D87" w:rsidP="008221F1">
            <w:pPr>
              <w:jc w:val="center"/>
              <w:rPr>
                <w:bCs/>
                <w:sz w:val="22"/>
              </w:rPr>
            </w:pPr>
            <w:r w:rsidRPr="007768F1">
              <w:rPr>
                <w:bCs/>
                <w:sz w:val="22"/>
              </w:rPr>
              <w:t xml:space="preserve">Совет депутатов </w:t>
            </w:r>
          </w:p>
          <w:p w:rsidR="00FB3D87" w:rsidRPr="007768F1" w:rsidRDefault="00FB3D87" w:rsidP="008221F1">
            <w:pPr>
              <w:jc w:val="center"/>
              <w:rPr>
                <w:bCs/>
                <w:sz w:val="22"/>
              </w:rPr>
            </w:pPr>
            <w:r w:rsidRPr="007768F1">
              <w:rPr>
                <w:bCs/>
                <w:sz w:val="22"/>
              </w:rPr>
              <w:t xml:space="preserve">муниципального образования «Муниципальный округ </w:t>
            </w:r>
          </w:p>
          <w:p w:rsidR="00FB3D87" w:rsidRPr="007768F1" w:rsidRDefault="00FB3D87" w:rsidP="008221F1">
            <w:pPr>
              <w:jc w:val="center"/>
              <w:rPr>
                <w:bCs/>
                <w:sz w:val="22"/>
              </w:rPr>
            </w:pPr>
            <w:proofErr w:type="spellStart"/>
            <w:r w:rsidRPr="007768F1">
              <w:rPr>
                <w:bCs/>
                <w:sz w:val="22"/>
              </w:rPr>
              <w:t>Глазовский</w:t>
            </w:r>
            <w:proofErr w:type="spellEnd"/>
            <w:r w:rsidRPr="007768F1">
              <w:rPr>
                <w:bCs/>
                <w:sz w:val="22"/>
              </w:rPr>
              <w:t xml:space="preserve"> район </w:t>
            </w:r>
          </w:p>
          <w:p w:rsidR="00FB3D87" w:rsidRPr="007768F1" w:rsidRDefault="00FB3D87" w:rsidP="008221F1">
            <w:pPr>
              <w:jc w:val="center"/>
              <w:rPr>
                <w:bCs/>
                <w:sz w:val="22"/>
              </w:rPr>
            </w:pPr>
            <w:r w:rsidRPr="007768F1">
              <w:rPr>
                <w:bCs/>
                <w:sz w:val="22"/>
              </w:rPr>
              <w:t xml:space="preserve">Удмуртской Республики»  </w:t>
            </w:r>
          </w:p>
          <w:p w:rsidR="00FB3D87" w:rsidRPr="007768F1" w:rsidRDefault="00FB3D87" w:rsidP="008221F1">
            <w:pPr>
              <w:jc w:val="center"/>
              <w:rPr>
                <w:b/>
                <w:bCs/>
                <w:noProof/>
                <w:sz w:val="22"/>
              </w:rPr>
            </w:pPr>
          </w:p>
        </w:tc>
        <w:tc>
          <w:tcPr>
            <w:tcW w:w="1139" w:type="dxa"/>
          </w:tcPr>
          <w:p w:rsidR="00FB3D87" w:rsidRPr="007768F1" w:rsidRDefault="00FB3D87" w:rsidP="008221F1">
            <w:pPr>
              <w:jc w:val="center"/>
              <w:rPr>
                <w:b/>
                <w:bCs/>
                <w:sz w:val="22"/>
              </w:rPr>
            </w:pPr>
            <w:r>
              <w:rPr>
                <w:b/>
                <w:bCs/>
                <w:noProof/>
                <w:sz w:val="22"/>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FB3D87" w:rsidRPr="007768F1" w:rsidRDefault="00FB3D87" w:rsidP="008221F1">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FB3D87" w:rsidRPr="007768F1" w:rsidRDefault="00FB3D87" w:rsidP="008221F1">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FB3D87" w:rsidRPr="007768F1" w:rsidRDefault="00FB3D87" w:rsidP="008221F1">
            <w:pPr>
              <w:jc w:val="center"/>
              <w:rPr>
                <w:bCs/>
                <w:sz w:val="22"/>
              </w:rPr>
            </w:pPr>
            <w:r w:rsidRPr="007768F1">
              <w:rPr>
                <w:bCs/>
                <w:sz w:val="22"/>
              </w:rPr>
              <w:t>муниципал округ»</w:t>
            </w:r>
          </w:p>
          <w:p w:rsidR="00FB3D87" w:rsidRPr="007768F1" w:rsidRDefault="00FB3D87" w:rsidP="008221F1">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FB3D87" w:rsidRPr="007768F1" w:rsidRDefault="00FB3D87" w:rsidP="008221F1">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FB3D87" w:rsidRPr="007768F1" w:rsidRDefault="00FB3D87" w:rsidP="008221F1">
            <w:pPr>
              <w:jc w:val="center"/>
              <w:rPr>
                <w:b/>
                <w:bCs/>
                <w:sz w:val="22"/>
              </w:rPr>
            </w:pPr>
          </w:p>
        </w:tc>
      </w:tr>
    </w:tbl>
    <w:p w:rsidR="00FB3D87" w:rsidRPr="007768F1" w:rsidRDefault="00FB3D87" w:rsidP="00FB3D87">
      <w:pPr>
        <w:keepNext/>
        <w:jc w:val="center"/>
        <w:outlineLvl w:val="0"/>
        <w:rPr>
          <w:b/>
          <w:bCs/>
          <w:sz w:val="44"/>
          <w:szCs w:val="44"/>
        </w:rPr>
      </w:pPr>
      <w:r w:rsidRPr="007768F1">
        <w:rPr>
          <w:b/>
          <w:bCs/>
          <w:sz w:val="44"/>
          <w:szCs w:val="44"/>
        </w:rPr>
        <w:t>РЕШЕНИЕ</w:t>
      </w:r>
    </w:p>
    <w:p w:rsidR="00FB3D87" w:rsidRPr="005319B5" w:rsidRDefault="00FB3D87" w:rsidP="00FB3D87">
      <w:pPr>
        <w:ind w:left="-540"/>
        <w:jc w:val="center"/>
        <w:rPr>
          <w:b/>
          <w:bCs/>
        </w:rPr>
      </w:pPr>
    </w:p>
    <w:p w:rsidR="00FB3D87" w:rsidRPr="007768F1" w:rsidRDefault="00FB3D87" w:rsidP="00FB3D87">
      <w:pPr>
        <w:ind w:left="-540"/>
        <w:jc w:val="center"/>
        <w:rPr>
          <w:b/>
          <w:bCs/>
          <w:sz w:val="28"/>
          <w:szCs w:val="28"/>
        </w:rPr>
      </w:pPr>
      <w:r w:rsidRPr="007768F1">
        <w:rPr>
          <w:b/>
          <w:bCs/>
          <w:sz w:val="28"/>
          <w:szCs w:val="28"/>
        </w:rPr>
        <w:t xml:space="preserve">СОВЕТА ДЕПУТАТОВ МУНИЦИПАЛЬНОГО ОБРАЗОВАНИЯ </w:t>
      </w:r>
    </w:p>
    <w:p w:rsidR="00FB3D87" w:rsidRPr="007768F1" w:rsidRDefault="00FB3D87" w:rsidP="00FB3D87">
      <w:pPr>
        <w:ind w:left="-540"/>
        <w:jc w:val="center"/>
        <w:rPr>
          <w:b/>
          <w:bCs/>
          <w:sz w:val="28"/>
          <w:szCs w:val="28"/>
        </w:rPr>
      </w:pPr>
      <w:r w:rsidRPr="007768F1">
        <w:rPr>
          <w:b/>
          <w:bCs/>
          <w:sz w:val="28"/>
          <w:szCs w:val="28"/>
        </w:rPr>
        <w:t xml:space="preserve">«МУНИЦИПАЛЬНЫЙ ОКРУГ ГЛАЗОВСКИЙ РАЙОН </w:t>
      </w:r>
    </w:p>
    <w:p w:rsidR="00FB3D87" w:rsidRPr="007768F1" w:rsidRDefault="00FB3D87" w:rsidP="00FB3D87">
      <w:pPr>
        <w:ind w:left="-540"/>
        <w:jc w:val="center"/>
        <w:rPr>
          <w:b/>
          <w:bCs/>
          <w:sz w:val="28"/>
          <w:szCs w:val="28"/>
        </w:rPr>
      </w:pPr>
      <w:r w:rsidRPr="007768F1">
        <w:rPr>
          <w:b/>
          <w:bCs/>
          <w:sz w:val="28"/>
          <w:szCs w:val="28"/>
        </w:rPr>
        <w:t xml:space="preserve">УДМУРТСКОЙ РЕСПУБЛИКИ» </w:t>
      </w:r>
    </w:p>
    <w:p w:rsidR="00FB3D87" w:rsidRDefault="00FB3D87" w:rsidP="00FB3D87">
      <w:pPr>
        <w:spacing w:line="276" w:lineRule="auto"/>
        <w:ind w:right="-186"/>
        <w:jc w:val="center"/>
        <w:rPr>
          <w:b/>
        </w:rPr>
      </w:pPr>
    </w:p>
    <w:p w:rsidR="00CC07EA" w:rsidRDefault="00FB3D87" w:rsidP="00FB3D87">
      <w:pPr>
        <w:ind w:firstLine="708"/>
        <w:jc w:val="center"/>
        <w:rPr>
          <w:b/>
        </w:rPr>
      </w:pPr>
      <w:r w:rsidRPr="007522F8">
        <w:rPr>
          <w:b/>
        </w:rPr>
        <w:t>О</w:t>
      </w:r>
      <w:r w:rsidR="008221F1" w:rsidRPr="007522F8">
        <w:rPr>
          <w:b/>
        </w:rPr>
        <w:t xml:space="preserve"> </w:t>
      </w:r>
      <w:r w:rsidR="006530B0" w:rsidRPr="007522F8">
        <w:rPr>
          <w:b/>
        </w:rPr>
        <w:t>состоянии законности и прав</w:t>
      </w:r>
      <w:r w:rsidR="00217458">
        <w:rPr>
          <w:b/>
        </w:rPr>
        <w:t xml:space="preserve">опорядка в </w:t>
      </w:r>
      <w:proofErr w:type="spellStart"/>
      <w:r w:rsidR="00217458">
        <w:rPr>
          <w:b/>
        </w:rPr>
        <w:t>Глазовском</w:t>
      </w:r>
      <w:proofErr w:type="spellEnd"/>
      <w:r w:rsidR="00217458">
        <w:rPr>
          <w:b/>
        </w:rPr>
        <w:t xml:space="preserve"> районе </w:t>
      </w:r>
    </w:p>
    <w:p w:rsidR="00FB3D87" w:rsidRPr="007522F8" w:rsidRDefault="00217458" w:rsidP="00FB3D87">
      <w:pPr>
        <w:ind w:firstLine="708"/>
        <w:jc w:val="center"/>
      </w:pPr>
      <w:r>
        <w:rPr>
          <w:b/>
        </w:rPr>
        <w:t>за</w:t>
      </w:r>
      <w:r w:rsidRPr="007522F8">
        <w:rPr>
          <w:b/>
        </w:rPr>
        <w:t xml:space="preserve"> 12 месяцев </w:t>
      </w:r>
      <w:r w:rsidR="00432DE5">
        <w:rPr>
          <w:b/>
        </w:rPr>
        <w:t>2022</w:t>
      </w:r>
      <w:r w:rsidR="006530B0" w:rsidRPr="007522F8">
        <w:rPr>
          <w:b/>
        </w:rPr>
        <w:t xml:space="preserve"> года</w:t>
      </w:r>
    </w:p>
    <w:p w:rsidR="00FB3D87" w:rsidRPr="007522F8" w:rsidRDefault="00FB3D87" w:rsidP="00FB3D87"/>
    <w:p w:rsidR="00FB3D87" w:rsidRPr="007522F8" w:rsidRDefault="00FB3D87" w:rsidP="00FB3D87">
      <w:r w:rsidRPr="007522F8">
        <w:t xml:space="preserve">Принято </w:t>
      </w:r>
    </w:p>
    <w:p w:rsidR="00FB3D87" w:rsidRPr="007522F8" w:rsidRDefault="00FB3D87" w:rsidP="00FB3D87">
      <w:r w:rsidRPr="007522F8">
        <w:t xml:space="preserve">Советом депутатов муниципального образования </w:t>
      </w:r>
    </w:p>
    <w:p w:rsidR="00FB3D87" w:rsidRPr="007522F8" w:rsidRDefault="00FB3D87" w:rsidP="00FB3D87">
      <w:r w:rsidRPr="007522F8">
        <w:t xml:space="preserve">«Муниципальный округ </w:t>
      </w:r>
      <w:proofErr w:type="spellStart"/>
      <w:r w:rsidRPr="007522F8">
        <w:t>Глазовский</w:t>
      </w:r>
      <w:proofErr w:type="spellEnd"/>
      <w:r w:rsidRPr="007522F8">
        <w:t xml:space="preserve"> </w:t>
      </w:r>
      <w:bookmarkStart w:id="0" w:name="_GoBack"/>
      <w:bookmarkEnd w:id="0"/>
      <w:r w:rsidRPr="007522F8">
        <w:t xml:space="preserve">район                                        </w:t>
      </w:r>
    </w:p>
    <w:p w:rsidR="00FB3D87" w:rsidRPr="007522F8" w:rsidRDefault="00FB3D87" w:rsidP="00FB3D87">
      <w:pPr>
        <w:spacing w:line="360" w:lineRule="auto"/>
        <w:jc w:val="both"/>
      </w:pPr>
      <w:r w:rsidRPr="007522F8">
        <w:t xml:space="preserve">Удмуртской Республики» первого созыва                      </w:t>
      </w:r>
      <w:r w:rsidR="00875EA9" w:rsidRPr="007522F8">
        <w:t xml:space="preserve">                        </w:t>
      </w:r>
      <w:r w:rsidR="001137E8">
        <w:t xml:space="preserve"> </w:t>
      </w:r>
      <w:r w:rsidR="005E2B38">
        <w:t>27</w:t>
      </w:r>
      <w:r w:rsidR="00217458">
        <w:t xml:space="preserve"> февраля 2023</w:t>
      </w:r>
      <w:r w:rsidRPr="007522F8">
        <w:t xml:space="preserve"> года</w:t>
      </w:r>
    </w:p>
    <w:p w:rsidR="00FB3D87" w:rsidRPr="006530B0" w:rsidRDefault="00FB3D87" w:rsidP="00FB3D87">
      <w:pPr>
        <w:ind w:firstLine="708"/>
        <w:jc w:val="both"/>
        <w:rPr>
          <w:highlight w:val="yellow"/>
        </w:rPr>
      </w:pPr>
    </w:p>
    <w:p w:rsidR="006530B0" w:rsidRPr="007522F8" w:rsidRDefault="006530B0" w:rsidP="007522F8">
      <w:pPr>
        <w:ind w:firstLine="708"/>
        <w:jc w:val="both"/>
      </w:pPr>
      <w:r w:rsidRPr="007522F8">
        <w:t xml:space="preserve">Заслушав информацию представителя </w:t>
      </w:r>
      <w:proofErr w:type="spellStart"/>
      <w:r w:rsidRPr="007522F8">
        <w:t>Глазовской</w:t>
      </w:r>
      <w:proofErr w:type="spellEnd"/>
      <w:r w:rsidRPr="007522F8">
        <w:t xml:space="preserve"> межрайонной прокуратуры «О состоянии законности и правопорядка в </w:t>
      </w:r>
      <w:proofErr w:type="spellStart"/>
      <w:r w:rsidRPr="007522F8">
        <w:t>Глазовском</w:t>
      </w:r>
      <w:proofErr w:type="spellEnd"/>
      <w:r w:rsidRPr="007522F8">
        <w:t xml:space="preserve"> районе за </w:t>
      </w:r>
      <w:r w:rsidR="00217458">
        <w:t>12</w:t>
      </w:r>
      <w:r w:rsidRPr="007522F8">
        <w:t xml:space="preserve"> месяцев 202</w:t>
      </w:r>
      <w:r w:rsidR="00432DE5">
        <w:t>2</w:t>
      </w:r>
      <w:r w:rsidRPr="007522F8">
        <w:t xml:space="preserve"> года»,</w:t>
      </w:r>
      <w:r w:rsidRPr="007522F8">
        <w:rPr>
          <w:b/>
        </w:rPr>
        <w:t xml:space="preserve"> Совет депутатов муниципального образования «</w:t>
      </w:r>
      <w:r w:rsidR="007522F8" w:rsidRPr="007522F8">
        <w:rPr>
          <w:b/>
        </w:rPr>
        <w:t xml:space="preserve">Муниципальный округ </w:t>
      </w:r>
      <w:proofErr w:type="spellStart"/>
      <w:r w:rsidRPr="007522F8">
        <w:rPr>
          <w:b/>
        </w:rPr>
        <w:t>Глазовский</w:t>
      </w:r>
      <w:proofErr w:type="spellEnd"/>
      <w:r w:rsidRPr="007522F8">
        <w:rPr>
          <w:b/>
        </w:rPr>
        <w:t xml:space="preserve"> район</w:t>
      </w:r>
      <w:r w:rsidR="007522F8" w:rsidRPr="007522F8">
        <w:rPr>
          <w:b/>
        </w:rPr>
        <w:t xml:space="preserve"> Удмуртской Республики</w:t>
      </w:r>
      <w:r w:rsidRPr="007522F8">
        <w:rPr>
          <w:b/>
        </w:rPr>
        <w:t>» РЕШИЛ:</w:t>
      </w:r>
    </w:p>
    <w:p w:rsidR="006530B0" w:rsidRPr="007522F8" w:rsidRDefault="006530B0" w:rsidP="006530B0">
      <w:pPr>
        <w:jc w:val="both"/>
      </w:pPr>
      <w:r w:rsidRPr="007522F8">
        <w:tab/>
      </w:r>
    </w:p>
    <w:p w:rsidR="006530B0" w:rsidRPr="00527D7B" w:rsidRDefault="006530B0" w:rsidP="006530B0">
      <w:pPr>
        <w:ind w:firstLine="709"/>
        <w:jc w:val="both"/>
      </w:pPr>
      <w:r w:rsidRPr="007522F8">
        <w:t>Прилагаемую информацию «О состоянии законности и правопорядка</w:t>
      </w:r>
      <w:r w:rsidR="00432DE5">
        <w:t xml:space="preserve"> в </w:t>
      </w:r>
      <w:proofErr w:type="spellStart"/>
      <w:r w:rsidR="00432DE5">
        <w:t>Глазовском</w:t>
      </w:r>
      <w:proofErr w:type="spellEnd"/>
      <w:r w:rsidR="00432DE5">
        <w:t xml:space="preserve"> районе за </w:t>
      </w:r>
      <w:r w:rsidR="00217458">
        <w:t>12</w:t>
      </w:r>
      <w:r w:rsidRPr="007522F8">
        <w:t xml:space="preserve"> месяцев 202</w:t>
      </w:r>
      <w:r w:rsidR="00432DE5">
        <w:t>2</w:t>
      </w:r>
      <w:r w:rsidRPr="007522F8">
        <w:t xml:space="preserve"> года» принять к сведению.</w:t>
      </w:r>
    </w:p>
    <w:p w:rsidR="00FB3D87" w:rsidRDefault="00FB3D87" w:rsidP="00FB3D87">
      <w:pPr>
        <w:pStyle w:val="ConsPlusNormal"/>
        <w:ind w:firstLine="540"/>
        <w:jc w:val="both"/>
        <w:rPr>
          <w:rFonts w:ascii="Times New Roman" w:hAnsi="Times New Roman"/>
          <w:color w:val="000000"/>
          <w:spacing w:val="1"/>
          <w:sz w:val="24"/>
          <w:szCs w:val="24"/>
        </w:rPr>
      </w:pPr>
    </w:p>
    <w:p w:rsidR="00FB3D87" w:rsidRDefault="00FB3D87" w:rsidP="00FB3D87"/>
    <w:p w:rsidR="00FB3D87" w:rsidRPr="00CA3137" w:rsidRDefault="00FB3D87" w:rsidP="00FB3D87"/>
    <w:p w:rsidR="00FB3D87" w:rsidRPr="007768F1" w:rsidRDefault="00FB3D87" w:rsidP="00FB3D87">
      <w:pPr>
        <w:rPr>
          <w:rFonts w:eastAsia="Calibri"/>
          <w:lang w:eastAsia="en-US"/>
        </w:rPr>
      </w:pPr>
    </w:p>
    <w:p w:rsidR="00FB3D87" w:rsidRPr="005319B5" w:rsidRDefault="00FB3D87" w:rsidP="00FB3D87">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FB3D87" w:rsidRPr="005319B5" w:rsidRDefault="00FB3D87" w:rsidP="00FB3D87">
      <w:pPr>
        <w:tabs>
          <w:tab w:val="left" w:pos="8400"/>
        </w:tabs>
        <w:rPr>
          <w:b/>
        </w:rPr>
      </w:pPr>
      <w:proofErr w:type="spellStart"/>
      <w:r w:rsidRPr="005319B5">
        <w:rPr>
          <w:b/>
        </w:rPr>
        <w:t>Глазовский</w:t>
      </w:r>
      <w:proofErr w:type="spellEnd"/>
      <w:r w:rsidRPr="005319B5">
        <w:rPr>
          <w:b/>
        </w:rPr>
        <w:t xml:space="preserve"> район Удмуртской Республики»</w:t>
      </w:r>
      <w:r w:rsidRPr="005319B5">
        <w:rPr>
          <w:b/>
        </w:rPr>
        <w:tab/>
      </w:r>
      <w:r w:rsidRPr="005319B5">
        <w:rPr>
          <w:b/>
        </w:rPr>
        <w:tab/>
      </w:r>
    </w:p>
    <w:p w:rsidR="00FB3D87" w:rsidRPr="005319B5" w:rsidRDefault="00FB3D87" w:rsidP="00FB3D87">
      <w:pPr>
        <w:tabs>
          <w:tab w:val="left" w:pos="8400"/>
        </w:tabs>
        <w:rPr>
          <w:b/>
        </w:rPr>
      </w:pPr>
      <w:r w:rsidRPr="005319B5">
        <w:rPr>
          <w:b/>
        </w:rPr>
        <w:tab/>
        <w:t xml:space="preserve">                                        </w:t>
      </w:r>
    </w:p>
    <w:p w:rsidR="00FB3D87" w:rsidRDefault="00FB3D87" w:rsidP="00FB3D87">
      <w:pPr>
        <w:rPr>
          <w:b/>
        </w:rPr>
      </w:pPr>
    </w:p>
    <w:p w:rsidR="006530B0" w:rsidRDefault="006530B0" w:rsidP="00FB3D87">
      <w:pPr>
        <w:rPr>
          <w:b/>
        </w:rPr>
      </w:pPr>
    </w:p>
    <w:p w:rsidR="006530B0" w:rsidRDefault="006530B0" w:rsidP="00FB3D87">
      <w:pPr>
        <w:rPr>
          <w:b/>
        </w:rPr>
      </w:pPr>
    </w:p>
    <w:p w:rsidR="006530B0" w:rsidRPr="005319B5" w:rsidRDefault="006530B0" w:rsidP="00FB3D87">
      <w:pPr>
        <w:rPr>
          <w:b/>
        </w:rPr>
      </w:pPr>
    </w:p>
    <w:p w:rsidR="00875EA9" w:rsidRDefault="00FB3D87" w:rsidP="00FB3D87">
      <w:pPr>
        <w:jc w:val="both"/>
        <w:rPr>
          <w:b/>
        </w:rPr>
      </w:pPr>
      <w:r w:rsidRPr="005319B5">
        <w:rPr>
          <w:b/>
        </w:rPr>
        <w:t>г.</w:t>
      </w:r>
      <w:r>
        <w:rPr>
          <w:b/>
        </w:rPr>
        <w:t xml:space="preserve"> </w:t>
      </w:r>
      <w:r w:rsidRPr="005319B5">
        <w:rPr>
          <w:b/>
        </w:rPr>
        <w:t>Глазов</w:t>
      </w:r>
    </w:p>
    <w:p w:rsidR="00FB3D87" w:rsidRPr="005319B5" w:rsidRDefault="005E2B38" w:rsidP="00FB3D87">
      <w:pPr>
        <w:jc w:val="both"/>
        <w:rPr>
          <w:b/>
        </w:rPr>
      </w:pPr>
      <w:r>
        <w:rPr>
          <w:b/>
        </w:rPr>
        <w:t>27</w:t>
      </w:r>
      <w:r w:rsidR="00217458">
        <w:rPr>
          <w:b/>
        </w:rPr>
        <w:t xml:space="preserve"> февраля </w:t>
      </w:r>
      <w:r w:rsidR="00FB3D87" w:rsidRPr="005319B5">
        <w:rPr>
          <w:b/>
        </w:rPr>
        <w:t>202</w:t>
      </w:r>
      <w:r w:rsidR="00217458">
        <w:rPr>
          <w:b/>
        </w:rPr>
        <w:t>3</w:t>
      </w:r>
      <w:r w:rsidR="00FB3D87" w:rsidRPr="005319B5">
        <w:rPr>
          <w:b/>
        </w:rPr>
        <w:t xml:space="preserve"> года </w:t>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r w:rsidR="00FB3D87" w:rsidRPr="005319B5">
        <w:rPr>
          <w:b/>
        </w:rPr>
        <w:tab/>
      </w:r>
    </w:p>
    <w:p w:rsidR="00FB3D87" w:rsidRPr="005653B4" w:rsidRDefault="00DA2796" w:rsidP="00FB3D87">
      <w:pPr>
        <w:jc w:val="both"/>
        <w:rPr>
          <w:b/>
        </w:rPr>
      </w:pPr>
      <w:r>
        <w:rPr>
          <w:b/>
        </w:rPr>
        <w:t>№</w:t>
      </w:r>
      <w:r w:rsidR="00EA7784">
        <w:rPr>
          <w:b/>
        </w:rPr>
        <w:t xml:space="preserve"> 283</w:t>
      </w:r>
    </w:p>
    <w:p w:rsidR="00FB3D87" w:rsidRDefault="00FB3D87" w:rsidP="00FB3D87">
      <w:pPr>
        <w:jc w:val="right"/>
        <w:rPr>
          <w:b/>
        </w:rPr>
      </w:pPr>
    </w:p>
    <w:p w:rsidR="00FB3D87" w:rsidRDefault="00FB3D87" w:rsidP="00FB3D87">
      <w:pPr>
        <w:jc w:val="right"/>
        <w:rPr>
          <w:b/>
        </w:rPr>
      </w:pPr>
    </w:p>
    <w:p w:rsidR="00FB3D87" w:rsidRDefault="00FB3D87" w:rsidP="00FB3D87">
      <w:pPr>
        <w:jc w:val="right"/>
        <w:rPr>
          <w:b/>
        </w:rPr>
      </w:pPr>
    </w:p>
    <w:p w:rsidR="006530B0" w:rsidRDefault="006530B0" w:rsidP="00FB3D87">
      <w:pPr>
        <w:jc w:val="right"/>
        <w:rPr>
          <w:b/>
        </w:rPr>
      </w:pPr>
    </w:p>
    <w:p w:rsidR="006530B0" w:rsidRDefault="006530B0" w:rsidP="00FB3D87">
      <w:pPr>
        <w:jc w:val="right"/>
        <w:rPr>
          <w:b/>
        </w:rPr>
      </w:pPr>
    </w:p>
    <w:p w:rsidR="00FB3D87" w:rsidRDefault="00FB3D87" w:rsidP="00C44806">
      <w:pPr>
        <w:ind w:firstLine="709"/>
        <w:jc w:val="center"/>
        <w:rPr>
          <w:b/>
        </w:rPr>
      </w:pPr>
    </w:p>
    <w:p w:rsidR="006530B0" w:rsidRDefault="006530B0" w:rsidP="00C44806">
      <w:pPr>
        <w:ind w:firstLine="709"/>
        <w:jc w:val="center"/>
        <w:rPr>
          <w:rFonts w:eastAsiaTheme="minorHAnsi"/>
          <w:b/>
          <w:lang w:eastAsia="en-US"/>
        </w:rPr>
      </w:pPr>
    </w:p>
    <w:p w:rsidR="008221F1" w:rsidRDefault="008221F1" w:rsidP="005634A3">
      <w:pPr>
        <w:pStyle w:val="23"/>
        <w:tabs>
          <w:tab w:val="left" w:pos="7845"/>
          <w:tab w:val="right" w:pos="9639"/>
        </w:tabs>
        <w:ind w:right="-1"/>
        <w:rPr>
          <w:b/>
        </w:rPr>
      </w:pPr>
    </w:p>
    <w:p w:rsidR="006D1CF8" w:rsidRDefault="006D1CF8" w:rsidP="008221F1">
      <w:pPr>
        <w:pStyle w:val="23"/>
        <w:tabs>
          <w:tab w:val="left" w:pos="7845"/>
          <w:tab w:val="right" w:pos="9639"/>
        </w:tabs>
        <w:ind w:left="4536" w:right="-1"/>
        <w:rPr>
          <w:b/>
        </w:rPr>
      </w:pPr>
    </w:p>
    <w:p w:rsidR="008221F1" w:rsidRPr="008221F1" w:rsidRDefault="008221F1" w:rsidP="008221F1">
      <w:pPr>
        <w:pStyle w:val="23"/>
        <w:tabs>
          <w:tab w:val="left" w:pos="7845"/>
          <w:tab w:val="right" w:pos="9639"/>
        </w:tabs>
        <w:ind w:left="4536" w:right="-1"/>
        <w:rPr>
          <w:b/>
        </w:rPr>
      </w:pPr>
      <w:r w:rsidRPr="00DA3EA6">
        <w:rPr>
          <w:b/>
          <w:lang w:val="x-none"/>
        </w:rPr>
        <w:lastRenderedPageBreak/>
        <w:t xml:space="preserve">ПРИЛОЖЕНИЕ </w:t>
      </w:r>
      <w:r w:rsidRPr="008221F1">
        <w:rPr>
          <w:b/>
          <w:lang w:val="x-none"/>
        </w:rPr>
        <w:t>к решению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proofErr w:type="spellStart"/>
      <w:r w:rsidRPr="008221F1">
        <w:rPr>
          <w:b/>
          <w:lang w:val="x-none"/>
        </w:rPr>
        <w:t>Глазовский</w:t>
      </w:r>
      <w:proofErr w:type="spellEnd"/>
      <w:r w:rsidRPr="008221F1">
        <w:rPr>
          <w:b/>
          <w:lang w:val="x-none"/>
        </w:rPr>
        <w:t xml:space="preserve"> район</w:t>
      </w:r>
      <w:r w:rsidRPr="008221F1">
        <w:rPr>
          <w:b/>
        </w:rPr>
        <w:t xml:space="preserve"> Удмуртской Республики</w:t>
      </w:r>
      <w:r w:rsidRPr="008221F1">
        <w:rPr>
          <w:b/>
          <w:lang w:val="x-none"/>
        </w:rPr>
        <w:t xml:space="preserve">» </w:t>
      </w:r>
    </w:p>
    <w:p w:rsidR="008221F1" w:rsidRPr="00217458" w:rsidRDefault="008221F1" w:rsidP="008221F1">
      <w:pPr>
        <w:pStyle w:val="23"/>
        <w:ind w:left="4536" w:right="-1"/>
        <w:rPr>
          <w:b/>
        </w:rPr>
      </w:pPr>
      <w:r w:rsidRPr="008221F1">
        <w:rPr>
          <w:b/>
          <w:lang w:val="x-none"/>
        </w:rPr>
        <w:t xml:space="preserve">от </w:t>
      </w:r>
      <w:r w:rsidR="005E2B38">
        <w:rPr>
          <w:b/>
        </w:rPr>
        <w:t>27</w:t>
      </w:r>
      <w:r w:rsidR="00217458">
        <w:rPr>
          <w:b/>
        </w:rPr>
        <w:t xml:space="preserve"> февраля</w:t>
      </w:r>
      <w:r w:rsidRPr="008221F1">
        <w:rPr>
          <w:b/>
        </w:rPr>
        <w:t xml:space="preserve"> 202</w:t>
      </w:r>
      <w:r w:rsidR="00217458">
        <w:rPr>
          <w:b/>
        </w:rPr>
        <w:t>3</w:t>
      </w:r>
      <w:r w:rsidRPr="008221F1">
        <w:rPr>
          <w:b/>
        </w:rPr>
        <w:t xml:space="preserve"> года</w:t>
      </w:r>
      <w:r w:rsidRPr="008221F1">
        <w:rPr>
          <w:b/>
          <w:lang w:val="x-none"/>
        </w:rPr>
        <w:t xml:space="preserve"> №</w:t>
      </w:r>
      <w:r w:rsidR="00EA7784">
        <w:rPr>
          <w:b/>
        </w:rPr>
        <w:t xml:space="preserve"> 283</w:t>
      </w:r>
    </w:p>
    <w:p w:rsidR="008221F1" w:rsidRDefault="008221F1" w:rsidP="008221F1">
      <w:pPr>
        <w:pStyle w:val="23"/>
        <w:ind w:right="-1"/>
        <w:jc w:val="center"/>
        <w:rPr>
          <w:b/>
        </w:rPr>
      </w:pPr>
    </w:p>
    <w:p w:rsidR="00D246CD" w:rsidRPr="00527D7B" w:rsidRDefault="00D246CD" w:rsidP="00D246CD">
      <w:pPr>
        <w:jc w:val="center"/>
        <w:rPr>
          <w:b/>
        </w:rPr>
      </w:pPr>
      <w:r w:rsidRPr="00527D7B">
        <w:rPr>
          <w:b/>
        </w:rPr>
        <w:t>О состоянии законности и правопорядка</w:t>
      </w:r>
    </w:p>
    <w:p w:rsidR="00D246CD" w:rsidRPr="00527D7B" w:rsidRDefault="00D246CD" w:rsidP="00D246CD">
      <w:pPr>
        <w:jc w:val="center"/>
        <w:rPr>
          <w:b/>
        </w:rPr>
      </w:pPr>
      <w:r w:rsidRPr="00527D7B">
        <w:rPr>
          <w:b/>
        </w:rPr>
        <w:t xml:space="preserve">в </w:t>
      </w:r>
      <w:proofErr w:type="spellStart"/>
      <w:r w:rsidRPr="00527D7B">
        <w:rPr>
          <w:b/>
        </w:rPr>
        <w:t>Глазовском</w:t>
      </w:r>
      <w:proofErr w:type="spellEnd"/>
      <w:r w:rsidRPr="00527D7B">
        <w:rPr>
          <w:b/>
        </w:rPr>
        <w:t xml:space="preserve"> районе за </w:t>
      </w:r>
      <w:r w:rsidR="00217458">
        <w:rPr>
          <w:b/>
        </w:rPr>
        <w:t>12</w:t>
      </w:r>
      <w:r w:rsidRPr="00527D7B">
        <w:rPr>
          <w:b/>
        </w:rPr>
        <w:t xml:space="preserve"> месяцев 202</w:t>
      </w:r>
      <w:r w:rsidR="00432DE5">
        <w:rPr>
          <w:b/>
        </w:rPr>
        <w:t>2</w:t>
      </w:r>
      <w:r w:rsidRPr="00527D7B">
        <w:rPr>
          <w:b/>
        </w:rPr>
        <w:t xml:space="preserve"> года</w:t>
      </w:r>
    </w:p>
    <w:p w:rsidR="004B3487" w:rsidRDefault="004B3487" w:rsidP="004B3487">
      <w:pPr>
        <w:pStyle w:val="HTML"/>
        <w:ind w:firstLine="709"/>
        <w:jc w:val="both"/>
        <w:rPr>
          <w:rFonts w:ascii="Times New Roman" w:hAnsi="Times New Roman" w:cs="Times New Roman"/>
          <w:sz w:val="24"/>
          <w:szCs w:val="24"/>
        </w:rPr>
      </w:pP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За период 2022 года в городе Глазове и </w:t>
      </w:r>
      <w:proofErr w:type="spellStart"/>
      <w:r w:rsidRPr="004B3487">
        <w:rPr>
          <w:rFonts w:ascii="Times New Roman" w:hAnsi="Times New Roman" w:cs="Times New Roman"/>
          <w:sz w:val="24"/>
          <w:szCs w:val="24"/>
        </w:rPr>
        <w:t>Глазовском</w:t>
      </w:r>
      <w:proofErr w:type="spellEnd"/>
      <w:r w:rsidRPr="004B3487">
        <w:rPr>
          <w:rFonts w:ascii="Times New Roman" w:hAnsi="Times New Roman" w:cs="Times New Roman"/>
          <w:sz w:val="24"/>
          <w:szCs w:val="24"/>
        </w:rPr>
        <w:t xml:space="preserve"> районе зарегистрировано 1379 преступлений, АППГ – 1674 (-17,6%), расследовано 852 преступления, АППГ – 880 (-3,2%), их раскрываемость составила 58,4 %, АППГ – 50,3%.</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Из общего числа зарегистрированных преступлений: 409 тяжких и особо тяжких, АППГ - 548 (-25,4%), 3 убийства, АППГ – 5 (-40%), 13 фактов умышленного причинения тяжкого вреда здоровью, АППГ - 15 (-13,3%), 0 изнасилований, АППГ - 0 (+0%), 3 разбоя, АППГ – 6 (-50%), 16 грабежей, АППГ – 13 (+23,1%), 267 мошенничеств,  АППГ – 289 (-7,6%), 510 краж имущества, АППГ – 628 (-18,8%), в том числе 9 краж из</w:t>
      </w:r>
      <w:proofErr w:type="gramEnd"/>
      <w:r w:rsidRPr="004B3487">
        <w:rPr>
          <w:rFonts w:ascii="Times New Roman" w:hAnsi="Times New Roman" w:cs="Times New Roman"/>
          <w:sz w:val="24"/>
          <w:szCs w:val="24"/>
        </w:rPr>
        <w:t xml:space="preserve"> </w:t>
      </w:r>
      <w:proofErr w:type="gramStart"/>
      <w:r w:rsidRPr="004B3487">
        <w:rPr>
          <w:rFonts w:ascii="Times New Roman" w:hAnsi="Times New Roman" w:cs="Times New Roman"/>
          <w:sz w:val="24"/>
          <w:szCs w:val="24"/>
        </w:rPr>
        <w:t>складов, баз, магазинов, АППГ – 12 (-25%), 10 краж из квартир, АППГ – 8 (+25%), 14 краж из садовых домиков, АППГ - 13 (+7,7 %), 7 краж из гаражей, АППГ – 13 (-46,2%), 8 краж из автомобилей, АППГ – 12 (-33,3%), 3 кражи транспортных средств, АППГ – 4 (-25 %), 138 краж с банковских счетов, АППГ – 206 (-33,3%), 7 фактов карманных краж, АППГ – 4, (+75%), в сфере незаконного</w:t>
      </w:r>
      <w:proofErr w:type="gramEnd"/>
      <w:r w:rsidRPr="004B3487">
        <w:rPr>
          <w:rFonts w:ascii="Times New Roman" w:hAnsi="Times New Roman" w:cs="Times New Roman"/>
          <w:sz w:val="24"/>
          <w:szCs w:val="24"/>
        </w:rPr>
        <w:t xml:space="preserve"> </w:t>
      </w:r>
      <w:proofErr w:type="gramStart"/>
      <w:r w:rsidRPr="004B3487">
        <w:rPr>
          <w:rFonts w:ascii="Times New Roman" w:hAnsi="Times New Roman" w:cs="Times New Roman"/>
          <w:sz w:val="24"/>
          <w:szCs w:val="24"/>
        </w:rPr>
        <w:t>оборота огнестрельного оружия - 22, АППГ – 8 (+175%), 6 ДТП,  АППГ – 10 (-40 %), в том числе ДТП со смертельным исходом – 0, АППГ – 5 (0%), 3 факта хулиганств, причинения телесных повреждений и среднего вреда здоровью из хулиганских побуждений, АППГ – 5 (-40%), 10 угонов, АППГ – 13 (-23,1 %), 7 преступления против сотрудников полиции, АППГ – 2 (+250,0 %), 28 преступлений</w:t>
      </w:r>
      <w:proofErr w:type="gramEnd"/>
      <w:r w:rsidRPr="004B3487">
        <w:rPr>
          <w:rFonts w:ascii="Times New Roman" w:hAnsi="Times New Roman" w:cs="Times New Roman"/>
          <w:sz w:val="24"/>
          <w:szCs w:val="24"/>
        </w:rPr>
        <w:t xml:space="preserve"> экономической направленности, АППГ - 66 (-57,6%), 13 - коррупционной направленности, АППГ – 2 (+116,7%), 8 должностных преступлений, АППГ – 1 (+700%), 134 преступления, связанных с незаконным оборотом наркотиков, АППГ – 161 (-16,8%).</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Криминологические характеристики преступности: 18 преступлений совершено несовершеннолетними,  АППГ – 24 (-25,0 %), 565 - лицами, ранее совершавшими преступления, АППГ – 648 (-12,8%), 278 - в состоянии опьянения, АППГ – 341 (-18,5%), 96 преступлений совершено группой лиц по предварительному сговору, АППГ – 57 (+68,4 %), в том числе организованной группой - 21, АППГ- 43 (+51,2%), 352 преступления совершено в общественных местах, АППГ – 410 (-14,1%), из них  на улице - 163, АППГ</w:t>
      </w:r>
      <w:proofErr w:type="gramEnd"/>
      <w:r w:rsidRPr="004B3487">
        <w:rPr>
          <w:rFonts w:ascii="Times New Roman" w:hAnsi="Times New Roman" w:cs="Times New Roman"/>
          <w:sz w:val="24"/>
          <w:szCs w:val="24"/>
        </w:rPr>
        <w:t xml:space="preserve"> – 194 (-16%), 101 - на бытовой почве, АППГ – 110 (-8,2%).</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Таким образом, динамика преступности за период 2022 года (-17,6%) на поднадзорной территории соответствует общереспубликанской (-7,3%).</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 xml:space="preserve">Спад преступности в рассматриваемом периоде времени объясняется, в первую очередь, сокращением роста тяжких и особо тяжких преступлений за счет снижения количества зарегистрированных фактов хищений с банковских счетов на треть или на 68 преступлений в абсолютных цифрах, а также количества тяжких и особо тяжких преступлений в сфере незаконного оборота наркотиков с 145 до 121 или на 16,5%. </w:t>
      </w:r>
      <w:proofErr w:type="gramEnd"/>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 xml:space="preserve">Снижение количества преступлений, предусмотренных п. «г» ч. 3 ст. 158 УК РФ объясняется успешным проведением мероприятий профилактического характера, оказавших положительное влияние на осознание и восприятие основных правил информационной безопасности жителями г. Глазова и </w:t>
      </w:r>
      <w:proofErr w:type="spellStart"/>
      <w:r w:rsidRPr="004B3487">
        <w:rPr>
          <w:rFonts w:ascii="Times New Roman" w:hAnsi="Times New Roman" w:cs="Times New Roman"/>
          <w:sz w:val="24"/>
          <w:szCs w:val="24"/>
        </w:rPr>
        <w:t>Глазовского</w:t>
      </w:r>
      <w:proofErr w:type="spellEnd"/>
      <w:r w:rsidRPr="004B3487">
        <w:rPr>
          <w:rFonts w:ascii="Times New Roman" w:hAnsi="Times New Roman" w:cs="Times New Roman"/>
          <w:sz w:val="24"/>
          <w:szCs w:val="24"/>
        </w:rPr>
        <w:t xml:space="preserve"> района, о чем свидетельствует и общее снижение количества поступивших сообщений об указанном преступлении, а также снижение количества принятых следователями СО МО МВД России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решений об</w:t>
      </w:r>
      <w:proofErr w:type="gramEnd"/>
      <w:r w:rsidRPr="004B3487">
        <w:rPr>
          <w:rFonts w:ascii="Times New Roman" w:hAnsi="Times New Roman" w:cs="Times New Roman"/>
          <w:sz w:val="24"/>
          <w:szCs w:val="24"/>
        </w:rPr>
        <w:t xml:space="preserve"> </w:t>
      </w:r>
      <w:proofErr w:type="gramStart"/>
      <w:r w:rsidRPr="004B3487">
        <w:rPr>
          <w:rFonts w:ascii="Times New Roman" w:hAnsi="Times New Roman" w:cs="Times New Roman"/>
          <w:sz w:val="24"/>
          <w:szCs w:val="24"/>
        </w:rPr>
        <w:t>отказе</w:t>
      </w:r>
      <w:proofErr w:type="gramEnd"/>
      <w:r w:rsidRPr="004B3487">
        <w:rPr>
          <w:rFonts w:ascii="Times New Roman" w:hAnsi="Times New Roman" w:cs="Times New Roman"/>
          <w:sz w:val="24"/>
          <w:szCs w:val="24"/>
        </w:rPr>
        <w:t xml:space="preserve"> в возбуждении уголовного дела по п. «г» ч. 3 ст. 158 УК РФ на 42,9%.</w:t>
      </w:r>
    </w:p>
    <w:p w:rsidR="004B3487" w:rsidRPr="004B3487" w:rsidRDefault="004B3487" w:rsidP="004B3487">
      <w:pPr>
        <w:ind w:firstLine="709"/>
        <w:jc w:val="both"/>
      </w:pPr>
      <w:r w:rsidRPr="004B3487">
        <w:lastRenderedPageBreak/>
        <w:t xml:space="preserve">В ходе надзора за исполнением законов при расследовании уголовных дел межрайонной прокуратурой выявлено 365 нарушений закона, отменено 92 постановления о приостановлении производства по уголовному делу, внесено 12 требований и 8 представлений об устранении нарушений закона. По выявленным межрайонной прокуратурой нарушениям 45 должностных лиц правоохранительных органов г. Глазова и </w:t>
      </w:r>
      <w:proofErr w:type="spellStart"/>
      <w:r w:rsidRPr="004B3487">
        <w:t>Глазовского</w:t>
      </w:r>
      <w:proofErr w:type="spellEnd"/>
      <w:r w:rsidRPr="004B3487">
        <w:t xml:space="preserve"> района привлечено к дисциплинарной ответственности.</w:t>
      </w:r>
    </w:p>
    <w:p w:rsidR="004B3487" w:rsidRPr="004B3487" w:rsidRDefault="004B3487" w:rsidP="004B3487">
      <w:pPr>
        <w:pStyle w:val="HTML"/>
        <w:ind w:firstLine="709"/>
        <w:jc w:val="both"/>
        <w:rPr>
          <w:rFonts w:ascii="Times New Roman" w:hAnsi="Times New Roman" w:cs="Times New Roman"/>
          <w:b/>
          <w:sz w:val="24"/>
          <w:szCs w:val="24"/>
        </w:rPr>
      </w:pPr>
      <w:r w:rsidRPr="004B3487">
        <w:rPr>
          <w:rFonts w:ascii="Times New Roman" w:hAnsi="Times New Roman" w:cs="Times New Roman"/>
          <w:b/>
          <w:sz w:val="24"/>
          <w:szCs w:val="24"/>
        </w:rPr>
        <w:t>Надзор за соблюдением федерального законодательства.</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В течение 2022 года в центре внимания </w:t>
      </w:r>
      <w:proofErr w:type="spellStart"/>
      <w:r w:rsidRPr="004B3487">
        <w:rPr>
          <w:rFonts w:ascii="Times New Roman" w:hAnsi="Times New Roman" w:cs="Times New Roman"/>
          <w:sz w:val="24"/>
          <w:szCs w:val="24"/>
        </w:rPr>
        <w:t>Глазовской</w:t>
      </w:r>
      <w:proofErr w:type="spellEnd"/>
      <w:r w:rsidRPr="004B3487">
        <w:rPr>
          <w:rFonts w:ascii="Times New Roman" w:hAnsi="Times New Roman" w:cs="Times New Roman"/>
          <w:sz w:val="24"/>
          <w:szCs w:val="24"/>
        </w:rPr>
        <w:t xml:space="preserve"> межрайонной прокуратуры находились вопросы соблюдения социальных прав граждан, создания безопасных условий их жизни, охраны интересов общества и государства, их экономическая безопасность и стабильность. </w:t>
      </w:r>
      <w:proofErr w:type="gramStart"/>
      <w:r w:rsidRPr="004B3487">
        <w:rPr>
          <w:rFonts w:ascii="Times New Roman" w:hAnsi="Times New Roman" w:cs="Times New Roman"/>
          <w:sz w:val="24"/>
          <w:szCs w:val="24"/>
        </w:rPr>
        <w:t>По результатам работы за 12 месяцев 2022 года выявлено 1900 нарушений (АППГ – 1766), принесено 232 протеста на незаконные правовые акты (АППГ – 231), по удовлетворенным протестам изменено 232 правовых акта (АППГ – 231), в суд направлено 210 заявлений на сумму 3055 тыс. руб. (АППГ – 215 на сумму 1537 тыс. руб.), рассмотрено и удовлетворено судами 202 исковых заявления на сумму 7343 тыс. руб</w:t>
      </w:r>
      <w:proofErr w:type="gramEnd"/>
      <w:r w:rsidRPr="004B3487">
        <w:rPr>
          <w:rFonts w:ascii="Times New Roman" w:hAnsi="Times New Roman" w:cs="Times New Roman"/>
          <w:sz w:val="24"/>
          <w:szCs w:val="24"/>
        </w:rPr>
        <w:t>. (</w:t>
      </w:r>
      <w:proofErr w:type="gramStart"/>
      <w:r w:rsidRPr="004B3487">
        <w:rPr>
          <w:rFonts w:ascii="Times New Roman" w:hAnsi="Times New Roman" w:cs="Times New Roman"/>
          <w:sz w:val="24"/>
          <w:szCs w:val="24"/>
        </w:rPr>
        <w:t>АППГ – 204 на сумму 1219  тыс. руб.), внесено 395 представлений об устранении нарушений законодательства (АППГ – 395), к дисциплинарной ответственности привлечено 363 должностное лицо (АППГ – 363), по постановлениям прокурора к административной ответственности привлечено 160 лиц (АППГ – 167), объявлено 110 предостережений о недопустимости нарушений закона (АППГ – 104), в порядке п. 2 ч. 2 ст. 37 УПК РФ направлено 12 материалов для решения</w:t>
      </w:r>
      <w:proofErr w:type="gramEnd"/>
      <w:r w:rsidRPr="004B3487">
        <w:rPr>
          <w:rFonts w:ascii="Times New Roman" w:hAnsi="Times New Roman" w:cs="Times New Roman"/>
          <w:sz w:val="24"/>
          <w:szCs w:val="24"/>
        </w:rPr>
        <w:t xml:space="preserve"> вопроса об уголовном преследовании, возбуждено 11 уголовных дел (АППГ – 10/10). </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Анализ мер прокурорского реагирования показывает, что их спектр достаточно широк. </w:t>
      </w:r>
      <w:proofErr w:type="spellStart"/>
      <w:r w:rsidRPr="004B3487">
        <w:rPr>
          <w:rFonts w:ascii="Times New Roman" w:hAnsi="Times New Roman" w:cs="Times New Roman"/>
          <w:sz w:val="24"/>
          <w:szCs w:val="24"/>
        </w:rPr>
        <w:t>Глазовская</w:t>
      </w:r>
      <w:proofErr w:type="spellEnd"/>
      <w:r w:rsidRPr="004B3487">
        <w:rPr>
          <w:rFonts w:ascii="Times New Roman" w:hAnsi="Times New Roman" w:cs="Times New Roman"/>
          <w:sz w:val="24"/>
          <w:szCs w:val="24"/>
        </w:rPr>
        <w:t xml:space="preserve"> межрайонная прокуратура оперативно реагировала на острые вызовы социально-экономической жизни.</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В сфере надзора за </w:t>
      </w:r>
      <w:r w:rsidRPr="004B3487">
        <w:rPr>
          <w:rFonts w:ascii="Times New Roman" w:hAnsi="Times New Roman" w:cs="Times New Roman"/>
          <w:b/>
          <w:sz w:val="24"/>
          <w:szCs w:val="24"/>
        </w:rPr>
        <w:t>законностью муниципальных правовых актов</w:t>
      </w:r>
      <w:r w:rsidRPr="004B3487">
        <w:rPr>
          <w:rFonts w:ascii="Times New Roman" w:hAnsi="Times New Roman" w:cs="Times New Roman"/>
          <w:sz w:val="24"/>
          <w:szCs w:val="24"/>
        </w:rPr>
        <w:t xml:space="preserve"> </w:t>
      </w:r>
      <w:proofErr w:type="spellStart"/>
      <w:r w:rsidRPr="004B3487">
        <w:rPr>
          <w:rFonts w:ascii="Times New Roman" w:hAnsi="Times New Roman" w:cs="Times New Roman"/>
          <w:sz w:val="24"/>
          <w:szCs w:val="24"/>
        </w:rPr>
        <w:t>Глазовской</w:t>
      </w:r>
      <w:proofErr w:type="spellEnd"/>
      <w:r w:rsidRPr="004B3487">
        <w:rPr>
          <w:rFonts w:ascii="Times New Roman" w:hAnsi="Times New Roman" w:cs="Times New Roman"/>
          <w:sz w:val="24"/>
          <w:szCs w:val="24"/>
        </w:rPr>
        <w:t xml:space="preserve"> межрайонной прокуратурой в 2022 году изучено 280 проектов нормативных правовых актов муниципальных образований, подготовлены заключения по ним.</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 За отчетный период подготовлено 8 проектов нормативных правовых актов с использованием предоставленного прокуратуре права законодательной (нормотворческой) инициативы, по которым принято 8 нормативных правовых актов муниципальных образований. Кроме того, принято участие в 37 заседаниях органов местного самоуправления города Глазова и </w:t>
      </w:r>
      <w:proofErr w:type="spellStart"/>
      <w:r w:rsidRPr="004B3487">
        <w:rPr>
          <w:rFonts w:ascii="Times New Roman" w:hAnsi="Times New Roman" w:cs="Times New Roman"/>
          <w:sz w:val="24"/>
          <w:szCs w:val="24"/>
        </w:rPr>
        <w:t>Глазовского</w:t>
      </w:r>
      <w:proofErr w:type="spellEnd"/>
      <w:r w:rsidRPr="004B3487">
        <w:rPr>
          <w:rFonts w:ascii="Times New Roman" w:hAnsi="Times New Roman" w:cs="Times New Roman"/>
          <w:sz w:val="24"/>
          <w:szCs w:val="24"/>
        </w:rPr>
        <w:t xml:space="preserve"> района.</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В 2022 году принесено 129 протестов в отношении нормативных правовых актов органов местного самоуправления, из них 14 – на акты представительных органов, 115 – на акты исполнительных органов. По итогам их рассмотрения 129 нормативных правовых акта приведено в соответствие с федеральным законодательством.</w:t>
      </w:r>
    </w:p>
    <w:p w:rsidR="004B3487" w:rsidRPr="004B3487" w:rsidRDefault="004B3487" w:rsidP="004B3487">
      <w:pPr>
        <w:ind w:firstLine="709"/>
        <w:jc w:val="both"/>
        <w:rPr>
          <w:lang w:eastAsia="ru-RU"/>
        </w:rPr>
      </w:pPr>
      <w:r w:rsidRPr="004B3487">
        <w:rPr>
          <w:lang w:eastAsia="ru-RU"/>
        </w:rPr>
        <w:t xml:space="preserve">Всего за истекшие в 2022 году </w:t>
      </w:r>
      <w:proofErr w:type="spellStart"/>
      <w:r w:rsidRPr="004B3487">
        <w:rPr>
          <w:lang w:eastAsia="ru-RU"/>
        </w:rPr>
        <w:t>Глазовской</w:t>
      </w:r>
      <w:proofErr w:type="spellEnd"/>
      <w:r w:rsidRPr="004B3487">
        <w:rPr>
          <w:lang w:eastAsia="ru-RU"/>
        </w:rPr>
        <w:t xml:space="preserve"> межрайонной прокуратурой рассмотрено 1503 обращения (АППГ - 1417 обращений) (+ 6 %).</w:t>
      </w:r>
    </w:p>
    <w:p w:rsidR="004B3487" w:rsidRPr="004B3487" w:rsidRDefault="004B3487" w:rsidP="004B3487">
      <w:pPr>
        <w:ind w:firstLine="709"/>
        <w:jc w:val="both"/>
        <w:rPr>
          <w:lang w:eastAsia="ru-RU"/>
        </w:rPr>
      </w:pPr>
      <w:r w:rsidRPr="004B3487">
        <w:rPr>
          <w:lang w:eastAsia="ru-RU"/>
        </w:rPr>
        <w:t xml:space="preserve">Разрешено 1182 обращений (АППГ – 1007, + 15 %). Удельный вес разрешенных обращений, от общего числа рассмотренных составил 78 % (АППГ – 68 %). </w:t>
      </w:r>
      <w:proofErr w:type="gramStart"/>
      <w:r w:rsidRPr="004B3487">
        <w:rPr>
          <w:lang w:eastAsia="ru-RU"/>
        </w:rPr>
        <w:t xml:space="preserve">Увеличение удельного веса разрешенных обращений связанно с активизацией работы </w:t>
      </w:r>
      <w:proofErr w:type="spellStart"/>
      <w:r w:rsidRPr="004B3487">
        <w:rPr>
          <w:lang w:eastAsia="ru-RU"/>
        </w:rPr>
        <w:t>Глазовской</w:t>
      </w:r>
      <w:proofErr w:type="spellEnd"/>
      <w:r w:rsidRPr="004B3487">
        <w:rPr>
          <w:lang w:eastAsia="ru-RU"/>
        </w:rPr>
        <w:t xml:space="preserve"> межрайонной прокуратуры по рассмотрению обращений граждан и  </w:t>
      </w:r>
      <w:proofErr w:type="spellStart"/>
      <w:r w:rsidRPr="004B3487">
        <w:rPr>
          <w:lang w:eastAsia="ru-RU"/>
        </w:rPr>
        <w:t>цвеличение</w:t>
      </w:r>
      <w:proofErr w:type="spellEnd"/>
      <w:r w:rsidRPr="004B3487">
        <w:rPr>
          <w:lang w:eastAsia="ru-RU"/>
        </w:rPr>
        <w:t xml:space="preserve"> количества поступивших в 2022 году обращений по вопросам надзора за соблюдением законов при исполнении уголовных наказаний – 157 (АППГ – 83), уменьшением количества повторных обращений от отдельных заявителей, ранее обращавшихся в </w:t>
      </w:r>
      <w:proofErr w:type="spellStart"/>
      <w:r w:rsidRPr="004B3487">
        <w:rPr>
          <w:lang w:eastAsia="ru-RU"/>
        </w:rPr>
        <w:t>Глазовскую</w:t>
      </w:r>
      <w:proofErr w:type="spellEnd"/>
      <w:r w:rsidRPr="004B3487">
        <w:rPr>
          <w:lang w:eastAsia="ru-RU"/>
        </w:rPr>
        <w:t xml:space="preserve"> межрайонную прокуратуру – 3 (АППГ – 17).</w:t>
      </w:r>
      <w:proofErr w:type="gramEnd"/>
    </w:p>
    <w:p w:rsidR="004B3487" w:rsidRPr="004B3487" w:rsidRDefault="004B3487" w:rsidP="004B3487">
      <w:pPr>
        <w:ind w:firstLine="709"/>
        <w:jc w:val="both"/>
        <w:rPr>
          <w:lang w:eastAsia="ru-RU"/>
        </w:rPr>
      </w:pPr>
      <w:r w:rsidRPr="004B3487">
        <w:rPr>
          <w:lang w:eastAsia="ru-RU"/>
        </w:rPr>
        <w:t xml:space="preserve">В другие ведомства  направлено на разрешение 320 обращений (АППГ – 408). Удельный вес направленных </w:t>
      </w:r>
      <w:proofErr w:type="gramStart"/>
      <w:r w:rsidRPr="004B3487">
        <w:rPr>
          <w:lang w:eastAsia="ru-RU"/>
        </w:rPr>
        <w:t>обращений</w:t>
      </w:r>
      <w:proofErr w:type="gramEnd"/>
      <w:r w:rsidRPr="004B3487">
        <w:rPr>
          <w:lang w:eastAsia="ru-RU"/>
        </w:rPr>
        <w:t xml:space="preserve"> к общему числу рассмотренных  составляет 21 %. (АППГ – 28%). Причиной уменьшения количества жалоб, направленных в другие ведомства для разрешения является активизация надзорной </w:t>
      </w:r>
      <w:proofErr w:type="spellStart"/>
      <w:r w:rsidRPr="004B3487">
        <w:rPr>
          <w:lang w:eastAsia="ru-RU"/>
        </w:rPr>
        <w:t>Глазовской</w:t>
      </w:r>
      <w:proofErr w:type="spellEnd"/>
      <w:r w:rsidRPr="004B3487">
        <w:rPr>
          <w:lang w:eastAsia="ru-RU"/>
        </w:rPr>
        <w:t xml:space="preserve"> межрайонной прокуратуры, по таким направлениям деятельности как трудовое законодательство, ЖКХ, </w:t>
      </w:r>
      <w:r w:rsidRPr="004B3487">
        <w:rPr>
          <w:lang w:eastAsia="ru-RU"/>
        </w:rPr>
        <w:lastRenderedPageBreak/>
        <w:t xml:space="preserve">жилищное законодательство, исключены факты необоснованного перенаправления жалоб по вопросам, касающимся оплаты труда, предоставления коммунальных услуг населению. Кроме того, активизирована работа по разрешению обращений и жалоб на нарушения законодательства об исполнительном производстве. </w:t>
      </w:r>
    </w:p>
    <w:p w:rsidR="004B3487" w:rsidRPr="004B3487" w:rsidRDefault="004B3487" w:rsidP="004B3487">
      <w:pPr>
        <w:ind w:firstLine="720"/>
        <w:jc w:val="both"/>
        <w:rPr>
          <w:lang w:eastAsia="ru-RU"/>
        </w:rPr>
      </w:pPr>
      <w:proofErr w:type="spellStart"/>
      <w:r w:rsidRPr="004B3487">
        <w:rPr>
          <w:lang w:eastAsia="ru-RU"/>
        </w:rPr>
        <w:t>Глазовской</w:t>
      </w:r>
      <w:proofErr w:type="spellEnd"/>
      <w:r w:rsidRPr="004B3487">
        <w:rPr>
          <w:lang w:eastAsia="ru-RU"/>
        </w:rPr>
        <w:t xml:space="preserve"> межрайонной прокуратурой на постоянной основе практикуются выездные личные приемы. Так, 17.02.2022 </w:t>
      </w:r>
      <w:proofErr w:type="spellStart"/>
      <w:r w:rsidRPr="004B3487">
        <w:rPr>
          <w:lang w:eastAsia="ru-RU"/>
        </w:rPr>
        <w:t>Глазовским</w:t>
      </w:r>
      <w:proofErr w:type="spellEnd"/>
      <w:r w:rsidRPr="004B3487">
        <w:rPr>
          <w:lang w:eastAsia="ru-RU"/>
        </w:rPr>
        <w:t xml:space="preserve"> межрайонным прокурором принято участие в личном приеме работников в КЦСОН </w:t>
      </w:r>
      <w:proofErr w:type="spellStart"/>
      <w:r w:rsidRPr="004B3487">
        <w:rPr>
          <w:lang w:eastAsia="ru-RU"/>
        </w:rPr>
        <w:t>г</w:t>
      </w:r>
      <w:proofErr w:type="gramStart"/>
      <w:r w:rsidRPr="004B3487">
        <w:rPr>
          <w:lang w:eastAsia="ru-RU"/>
        </w:rPr>
        <w:t>.Г</w:t>
      </w:r>
      <w:proofErr w:type="gramEnd"/>
      <w:r w:rsidRPr="004B3487">
        <w:rPr>
          <w:lang w:eastAsia="ru-RU"/>
        </w:rPr>
        <w:t>лазова</w:t>
      </w:r>
      <w:proofErr w:type="spellEnd"/>
      <w:r w:rsidRPr="004B3487">
        <w:rPr>
          <w:lang w:eastAsia="ru-RU"/>
        </w:rPr>
        <w:t xml:space="preserve">, принято к рассмотрению 4 обращения гражданина. Проведен тематический прием граждан </w:t>
      </w:r>
      <w:proofErr w:type="gramStart"/>
      <w:r w:rsidRPr="004B3487">
        <w:rPr>
          <w:lang w:eastAsia="ru-RU"/>
        </w:rPr>
        <w:t>в</w:t>
      </w:r>
      <w:proofErr w:type="gramEnd"/>
      <w:r w:rsidRPr="004B3487">
        <w:rPr>
          <w:lang w:eastAsia="ru-RU"/>
        </w:rPr>
        <w:t xml:space="preserve"> ОСП по. </w:t>
      </w:r>
      <w:proofErr w:type="gramStart"/>
      <w:r w:rsidRPr="004B3487">
        <w:rPr>
          <w:lang w:eastAsia="ru-RU"/>
        </w:rPr>
        <w:t>Глазову, на котором принято 6 граждан, принято 6 обращений, приняты обращения 2 граждан на личном приеме в 5 сельских поселения МО «</w:t>
      </w:r>
      <w:proofErr w:type="spellStart"/>
      <w:r w:rsidRPr="004B3487">
        <w:rPr>
          <w:lang w:eastAsia="ru-RU"/>
        </w:rPr>
        <w:t>Глазовский</w:t>
      </w:r>
      <w:proofErr w:type="spellEnd"/>
      <w:r w:rsidRPr="004B3487">
        <w:rPr>
          <w:lang w:eastAsia="ru-RU"/>
        </w:rPr>
        <w:t xml:space="preserve"> район», проведен совместный личный прием с уполномоченным по правам ребенка в УР Авдеевой О.Л., на котором принято 2 обращения, проведен тематический прием по вопросам защиты несовершеннолетних и инвалидов в ФГБОУ «ГГПИ» совместно с заместителем СУ СК по</w:t>
      </w:r>
      <w:proofErr w:type="gramEnd"/>
      <w:r w:rsidRPr="004B3487">
        <w:rPr>
          <w:lang w:eastAsia="ru-RU"/>
        </w:rPr>
        <w:t xml:space="preserve"> УР Козловым М.А.</w:t>
      </w:r>
    </w:p>
    <w:p w:rsidR="004B3487" w:rsidRPr="004B3487" w:rsidRDefault="004B3487" w:rsidP="004B3487">
      <w:pPr>
        <w:ind w:firstLine="720"/>
        <w:jc w:val="both"/>
      </w:pPr>
      <w:r w:rsidRPr="004B3487">
        <w:t xml:space="preserve">Так, 21.11.2022 в рамках выездного личного приема в КЦСОН г. Глазова заместителем </w:t>
      </w:r>
      <w:proofErr w:type="spellStart"/>
      <w:r w:rsidRPr="004B3487">
        <w:t>Глазовского</w:t>
      </w:r>
      <w:proofErr w:type="spellEnd"/>
      <w:r w:rsidRPr="004B3487">
        <w:t xml:space="preserve"> межрайонного прокурора принято 6 граждан. </w:t>
      </w:r>
      <w:proofErr w:type="spellStart"/>
      <w:proofErr w:type="gramStart"/>
      <w:r w:rsidRPr="004B3487">
        <w:t>Глазовским</w:t>
      </w:r>
      <w:proofErr w:type="spellEnd"/>
      <w:r w:rsidRPr="004B3487">
        <w:t xml:space="preserve"> межрайонным прокурором принято 4 гражданина 21.10.2022 в рамках личного приема в реабилитационном центре «Адели», 2 гражданина – в рамках личного приема в Октябрьском территориальном отделе Администрации МО «</w:t>
      </w:r>
      <w:proofErr w:type="spellStart"/>
      <w:r w:rsidRPr="004B3487">
        <w:t>Глазовский</w:t>
      </w:r>
      <w:proofErr w:type="spellEnd"/>
      <w:r w:rsidRPr="004B3487">
        <w:t xml:space="preserve"> район» 27.10.2022, 4 гражданина – в рамках совместного приема с Уполномоченным по правам ребенка по УР в Администрации г. Глазова 27.10.2022, 6 граждан - в рамках личного приема в </w:t>
      </w:r>
      <w:proofErr w:type="spellStart"/>
      <w:r w:rsidRPr="004B3487">
        <w:t>Понинском</w:t>
      </w:r>
      <w:proofErr w:type="spellEnd"/>
      <w:r w:rsidRPr="004B3487">
        <w:t xml:space="preserve"> территориальном отделе Администрации МО</w:t>
      </w:r>
      <w:proofErr w:type="gramEnd"/>
      <w:r w:rsidRPr="004B3487">
        <w:t xml:space="preserve"> «</w:t>
      </w:r>
      <w:proofErr w:type="spellStart"/>
      <w:r w:rsidRPr="004B3487">
        <w:t>Глазовский</w:t>
      </w:r>
      <w:proofErr w:type="spellEnd"/>
      <w:r w:rsidRPr="004B3487">
        <w:t xml:space="preserve"> район» 28.10.2022, 5 граждан принято на совместном личном приеме с главным врачом БУЗ УР «</w:t>
      </w:r>
      <w:proofErr w:type="spellStart"/>
      <w:r w:rsidRPr="004B3487">
        <w:t>Глазовская</w:t>
      </w:r>
      <w:proofErr w:type="spellEnd"/>
      <w:r w:rsidRPr="004B3487">
        <w:t xml:space="preserve"> МБ МЗ УР» 29.11.2022.</w:t>
      </w:r>
    </w:p>
    <w:p w:rsidR="004B3487" w:rsidRPr="004B3487" w:rsidRDefault="004B3487" w:rsidP="004B3487">
      <w:pPr>
        <w:ind w:firstLine="720"/>
        <w:jc w:val="both"/>
      </w:pPr>
      <w:r w:rsidRPr="004B3487">
        <w:t xml:space="preserve">По вышеуказанным обращениям </w:t>
      </w:r>
      <w:proofErr w:type="spellStart"/>
      <w:r w:rsidRPr="004B3487">
        <w:t>Глазовской</w:t>
      </w:r>
      <w:proofErr w:type="spellEnd"/>
      <w:r w:rsidRPr="004B3487">
        <w:t xml:space="preserve"> межрайонной прокуратурой проведены проверки исполнения федерального законодательства, о результатах которых сообщено заявителям в установленный законом срок.</w:t>
      </w:r>
    </w:p>
    <w:p w:rsidR="004B3487" w:rsidRPr="004B3487" w:rsidRDefault="004B3487" w:rsidP="004B3487">
      <w:pPr>
        <w:ind w:firstLine="720"/>
        <w:jc w:val="both"/>
        <w:rPr>
          <w:b/>
        </w:rPr>
      </w:pPr>
      <w:r w:rsidRPr="004B3487">
        <w:rPr>
          <w:b/>
        </w:rPr>
        <w:t>В сфере профилактики правонарушений и преступлений:</w:t>
      </w:r>
    </w:p>
    <w:p w:rsidR="004B3487" w:rsidRPr="004B3487" w:rsidRDefault="004B3487" w:rsidP="004B3487">
      <w:pPr>
        <w:ind w:firstLine="720"/>
        <w:jc w:val="both"/>
      </w:pPr>
      <w:r w:rsidRPr="004B3487">
        <w:t xml:space="preserve">По итогам второго полугодия 2023 года уровень правонарушений и преступлений, совершенных на бытовой почве, увеличился на 15,3%. </w:t>
      </w:r>
    </w:p>
    <w:p w:rsidR="004B3487" w:rsidRPr="004B3487" w:rsidRDefault="004B3487" w:rsidP="004B3487">
      <w:pPr>
        <w:ind w:firstLine="709"/>
        <w:jc w:val="both"/>
        <w:rPr>
          <w:bCs/>
        </w:rPr>
      </w:pPr>
      <w:r w:rsidRPr="004B3487">
        <w:t xml:space="preserve">Учитывая удельный вес правонарушений и преступлений, совершаемых в состоянии алкогольного опьянения, </w:t>
      </w:r>
      <w:proofErr w:type="spellStart"/>
      <w:r w:rsidRPr="004B3487">
        <w:rPr>
          <w:bCs/>
        </w:rPr>
        <w:t>Глазовской</w:t>
      </w:r>
      <w:proofErr w:type="spellEnd"/>
      <w:r w:rsidRPr="004B3487">
        <w:rPr>
          <w:bCs/>
        </w:rPr>
        <w:t xml:space="preserve"> межрайонной прокуратурой совместно со специалистами контролирующих органов проведены проверочные мероприятий в области оборота спиртосодержащей и алкогольной продукции.</w:t>
      </w:r>
    </w:p>
    <w:p w:rsidR="004B3487" w:rsidRPr="004B3487" w:rsidRDefault="004B3487" w:rsidP="004B3487">
      <w:pPr>
        <w:autoSpaceDE w:val="0"/>
        <w:autoSpaceDN w:val="0"/>
        <w:adjustRightInd w:val="0"/>
        <w:ind w:firstLine="708"/>
        <w:jc w:val="both"/>
        <w:outlineLvl w:val="0"/>
      </w:pPr>
      <w:r w:rsidRPr="004B3487">
        <w:rPr>
          <w:bCs/>
        </w:rPr>
        <w:t>По</w:t>
      </w:r>
      <w:r w:rsidRPr="004B3487">
        <w:t xml:space="preserve"> результатам проверок выявлены нарушения в объектах общественного питания, а также при незаконной торговле спиртосодержащей продукцией. По всем фактам принят комплекс мер реагирования.</w:t>
      </w:r>
    </w:p>
    <w:p w:rsidR="004B3487" w:rsidRPr="004B3487" w:rsidRDefault="004B3487" w:rsidP="004B3487">
      <w:pPr>
        <w:autoSpaceDE w:val="0"/>
        <w:autoSpaceDN w:val="0"/>
        <w:adjustRightInd w:val="0"/>
        <w:ind w:firstLine="708"/>
        <w:jc w:val="both"/>
        <w:outlineLvl w:val="0"/>
      </w:pPr>
      <w:r w:rsidRPr="004B3487">
        <w:t>Однако с учетом последних изменений федерального и регионального законодательства в сфере оборота алкогольной продукции необходимо организовать работу в указанном направлении с целью своевременного реагирования по наиболее «проблемным объектам торговли».</w:t>
      </w:r>
    </w:p>
    <w:p w:rsidR="004B3487" w:rsidRPr="004B3487" w:rsidRDefault="004B3487" w:rsidP="004B3487">
      <w:pPr>
        <w:autoSpaceDE w:val="0"/>
        <w:autoSpaceDN w:val="0"/>
        <w:adjustRightInd w:val="0"/>
        <w:ind w:firstLine="720"/>
        <w:jc w:val="both"/>
      </w:pPr>
      <w:r w:rsidRPr="004B3487">
        <w:t xml:space="preserve">Кроме того, одним из основных направлений работы в сфере профилактики правонарушений и преступлений является принятие мер к повышению качества работы административной комиссии при рассмотрении административных материалов.   </w:t>
      </w:r>
    </w:p>
    <w:p w:rsidR="004B3487" w:rsidRPr="004B3487" w:rsidRDefault="004B3487" w:rsidP="004B3487">
      <w:pPr>
        <w:ind w:right="-5" w:firstLine="708"/>
        <w:jc w:val="both"/>
      </w:pPr>
      <w:r w:rsidRPr="004B3487">
        <w:t xml:space="preserve">Актуальным направлением остается надзор в сфере </w:t>
      </w:r>
      <w:r w:rsidRPr="004B3487">
        <w:rPr>
          <w:b/>
        </w:rPr>
        <w:t xml:space="preserve">исполнения законодательства о противодействии незаконному обороту наркотических средств и психотропных веществ. </w:t>
      </w:r>
      <w:proofErr w:type="spellStart"/>
      <w:r w:rsidRPr="004B3487">
        <w:t>Глазовской</w:t>
      </w:r>
      <w:proofErr w:type="spellEnd"/>
      <w:r w:rsidRPr="004B3487">
        <w:t xml:space="preserve"> межрайонной прокуратурой на постоянной основе проводятся проверки исполнения указанного законодательства.</w:t>
      </w:r>
    </w:p>
    <w:p w:rsidR="004B3487" w:rsidRPr="004B3487" w:rsidRDefault="004B3487" w:rsidP="004B3487">
      <w:pPr>
        <w:ind w:firstLine="709"/>
        <w:jc w:val="both"/>
      </w:pPr>
      <w:r w:rsidRPr="004B3487">
        <w:t xml:space="preserve">В рамках проверок исполнения законодательства о профилактике противодействия незаконному обороту наркотических средств и психотропных веществ межрайонной прокуратурой устанавливались факты несоблюдения требований по опубликованию информации о деятельности муниципальных антинаркотических комиссий в сети </w:t>
      </w:r>
      <w:r w:rsidRPr="004B3487">
        <w:lastRenderedPageBreak/>
        <w:t>«Интернет» на официальных сайтах органов местного самоуправления, а также выявлялась необходимость изменений в муниципальные антинаркотические программы.</w:t>
      </w:r>
    </w:p>
    <w:p w:rsidR="004B3487" w:rsidRPr="004B3487" w:rsidRDefault="004B3487" w:rsidP="004B3487">
      <w:pPr>
        <w:ind w:firstLine="709"/>
        <w:jc w:val="both"/>
      </w:pPr>
      <w:r w:rsidRPr="004B3487">
        <w:t>Вместе с тем, отдельного внимания заслуживает оперативное взаимодействие с муниципальной антинаркотической комиссией, информационный обмен с которой позволяет проводить активную профилактическую работу, давать принципиальную оценку в действиях нарушителей с точки зрения административного и уголовного законодательства.</w:t>
      </w:r>
    </w:p>
    <w:p w:rsidR="004B3487" w:rsidRPr="004B3487" w:rsidRDefault="004B3487" w:rsidP="004B3487">
      <w:pPr>
        <w:ind w:firstLine="708"/>
        <w:jc w:val="both"/>
        <w:rPr>
          <w:lang w:eastAsia="ru-RU"/>
        </w:rPr>
      </w:pPr>
      <w:r w:rsidRPr="004B3487">
        <w:rPr>
          <w:lang w:eastAsia="ru-RU"/>
        </w:rPr>
        <w:t>Таким образом, по-прежнему, требуется дальнейшая активизация сил и средств органов внутренних дел, органов местного самоуправления для проведения профилактических мероприятий и выявления преступлений и правонарушений в сфере противодействия незаконному обороту наркотических сре</w:t>
      </w:r>
      <w:r w:rsidR="0080567C">
        <w:rPr>
          <w:lang w:eastAsia="ru-RU"/>
        </w:rPr>
        <w:t xml:space="preserve">дств и психотропных веществ. </w:t>
      </w:r>
    </w:p>
    <w:p w:rsidR="004B3487" w:rsidRPr="004B3487" w:rsidRDefault="004B3487" w:rsidP="004B3487">
      <w:pPr>
        <w:ind w:firstLine="709"/>
        <w:jc w:val="both"/>
        <w:rPr>
          <w:lang w:eastAsia="ru-RU"/>
        </w:rPr>
      </w:pPr>
      <w:r w:rsidRPr="004B3487">
        <w:rPr>
          <w:lang w:eastAsia="ru-RU"/>
        </w:rPr>
        <w:t xml:space="preserve">Социальная сфера. </w:t>
      </w:r>
    </w:p>
    <w:p w:rsidR="004B3487" w:rsidRPr="004B3487" w:rsidRDefault="004B3487" w:rsidP="004B3487">
      <w:pPr>
        <w:ind w:firstLine="709"/>
        <w:jc w:val="both"/>
        <w:rPr>
          <w:lang w:eastAsia="ru-RU"/>
        </w:rPr>
      </w:pPr>
      <w:r w:rsidRPr="004B3487">
        <w:rPr>
          <w:lang w:eastAsia="ru-RU"/>
        </w:rPr>
        <w:t xml:space="preserve">В 2022 году </w:t>
      </w:r>
      <w:proofErr w:type="spellStart"/>
      <w:r w:rsidRPr="004B3487">
        <w:rPr>
          <w:lang w:eastAsia="ru-RU"/>
        </w:rPr>
        <w:t>Глазовской</w:t>
      </w:r>
      <w:proofErr w:type="spellEnd"/>
      <w:r w:rsidRPr="004B3487">
        <w:rPr>
          <w:lang w:eastAsia="ru-RU"/>
        </w:rPr>
        <w:t xml:space="preserve"> межрайонной прокуратурой проведена значительная работа в сфере</w:t>
      </w:r>
      <w:r w:rsidRPr="004B3487">
        <w:rPr>
          <w:b/>
          <w:bCs/>
          <w:lang w:eastAsia="ru-RU"/>
        </w:rPr>
        <w:t xml:space="preserve"> прокурорского надзора за исполнением трудового законодательства</w:t>
      </w:r>
      <w:r w:rsidRPr="004B3487">
        <w:rPr>
          <w:lang w:eastAsia="ru-RU"/>
        </w:rPr>
        <w:t>.</w:t>
      </w:r>
    </w:p>
    <w:p w:rsidR="004B3487" w:rsidRPr="004B3487" w:rsidRDefault="004B3487" w:rsidP="004B3487">
      <w:pPr>
        <w:ind w:firstLine="709"/>
        <w:jc w:val="both"/>
      </w:pPr>
      <w:r w:rsidRPr="004B3487">
        <w:t>Уровень зарегистрированной безработицы по МО «Город Глазов» составляет 0,96 %, что не превышает средних показателей по Удмуртской Республике.</w:t>
      </w:r>
    </w:p>
    <w:p w:rsidR="004B3487" w:rsidRPr="004B3487" w:rsidRDefault="004B3487" w:rsidP="004B3487">
      <w:pPr>
        <w:ind w:firstLine="720"/>
        <w:jc w:val="both"/>
      </w:pPr>
      <w:r w:rsidRPr="004B3487">
        <w:rPr>
          <w:lang w:eastAsia="ru-RU"/>
        </w:rPr>
        <w:t xml:space="preserve">В 2022 году в данной сфере </w:t>
      </w:r>
      <w:r w:rsidRPr="004B3487">
        <w:t xml:space="preserve">выявлено 206 нарушений трудового законодательства, для устранения которых </w:t>
      </w:r>
      <w:r w:rsidRPr="004B3487">
        <w:rPr>
          <w:lang w:eastAsia="ru-RU"/>
        </w:rPr>
        <w:t xml:space="preserve">внесено и рассмотрено 14 протестов, в суды направлено 73 исковых заявления, внесено 32 представления,  объявлено 26 предостережений, к административной ответственности по постановлению прокурора привлечено 30 лиц, по материалам </w:t>
      </w:r>
      <w:proofErr w:type="spellStart"/>
      <w:r w:rsidRPr="004B3487">
        <w:rPr>
          <w:lang w:eastAsia="ru-RU"/>
        </w:rPr>
        <w:t>общенадзорных</w:t>
      </w:r>
      <w:proofErr w:type="spellEnd"/>
      <w:r w:rsidRPr="004B3487">
        <w:rPr>
          <w:lang w:eastAsia="ru-RU"/>
        </w:rPr>
        <w:t xml:space="preserve"> проверок возбуждено два уголовных дела.</w:t>
      </w:r>
    </w:p>
    <w:p w:rsidR="004B3487" w:rsidRPr="004B3487" w:rsidRDefault="004B3487" w:rsidP="004B3487">
      <w:pPr>
        <w:autoSpaceDE w:val="0"/>
        <w:autoSpaceDN w:val="0"/>
        <w:adjustRightInd w:val="0"/>
        <w:ind w:right="-1" w:firstLine="709"/>
        <w:jc w:val="both"/>
      </w:pPr>
      <w:r w:rsidRPr="004B3487">
        <w:t>По информации органов государственной статистики по состоянию на 30.12.2022 задолженность по заработной плате  имеет СХПК «Заречный»</w:t>
      </w:r>
      <w:r w:rsidR="00FD3957">
        <w:t xml:space="preserve"> </w:t>
      </w:r>
      <w:r w:rsidRPr="004B3487">
        <w:t>-</w:t>
      </w:r>
      <w:r w:rsidR="00FD3957">
        <w:t xml:space="preserve"> </w:t>
      </w:r>
      <w:r w:rsidRPr="004B3487">
        <w:t xml:space="preserve">организация, находящаяся в стадии банкротства (УР, </w:t>
      </w:r>
      <w:proofErr w:type="spellStart"/>
      <w:r w:rsidRPr="004B3487">
        <w:t>Глазовский</w:t>
      </w:r>
      <w:proofErr w:type="spellEnd"/>
      <w:r w:rsidRPr="004B3487">
        <w:t xml:space="preserve"> район, д. Верхняя Богатырка) - задолженность перед 20 работниками в размере </w:t>
      </w:r>
      <w:bookmarkStart w:id="1" w:name="_Hlk122350752"/>
      <w:r w:rsidRPr="004B3487">
        <w:t>1 667 425, 06 руб.</w:t>
      </w:r>
      <w:bookmarkEnd w:id="1"/>
    </w:p>
    <w:p w:rsidR="004B3487" w:rsidRPr="004B3487" w:rsidRDefault="004B3487" w:rsidP="004B3487">
      <w:pPr>
        <w:ind w:firstLine="709"/>
        <w:jc w:val="both"/>
        <w:rPr>
          <w:lang w:eastAsia="ru-RU"/>
        </w:rPr>
      </w:pPr>
      <w:r w:rsidRPr="004B3487">
        <w:rPr>
          <w:lang w:eastAsia="ru-RU"/>
        </w:rPr>
        <w:t>В целях выявления и пресечения нарушений трудового законодательства, в том числе в части оплаты труда в межрайонной прокуратуре действует рабочая группа, в ходе заседаний которой рассматриваются вопросы задолженности по заработной плате и пути решения проблем.</w:t>
      </w:r>
    </w:p>
    <w:p w:rsidR="004B3487" w:rsidRPr="004B3487" w:rsidRDefault="004B3487" w:rsidP="004B3487">
      <w:pPr>
        <w:ind w:firstLine="720"/>
        <w:jc w:val="both"/>
      </w:pPr>
      <w:r w:rsidRPr="004B3487">
        <w:t>Информация, полученная от работников, обсуждается на заседаниях муниципальных рабочих групп, на которые приглашаются, в том числе, работодатели, в действиях которых усматриваются признаки нарушений трудового законодательства. В целом деятельность рабочих групп муниципальных образований по снижению неформальной занятости способствует пресечению теневой занятости, поскольку приглашение работодателей на заседание комиссий побуждает работодателей заключить с работниками трудовые договоры в целях предоставления их на комиссию по неформальной занятости.</w:t>
      </w:r>
    </w:p>
    <w:p w:rsidR="004B3487" w:rsidRPr="004B3487" w:rsidRDefault="004B3487" w:rsidP="004B3487">
      <w:pPr>
        <w:ind w:firstLine="720"/>
        <w:jc w:val="both"/>
      </w:pPr>
      <w:r w:rsidRPr="004B3487">
        <w:t>Вместе с тем, с учетом введенных ограничений на проведение проверок в отношении субъектов предпринимательской деятельности повышается роль профилактических мероприятий, в том числе, в сфере соблюдения трудового законодательства.</w:t>
      </w:r>
    </w:p>
    <w:p w:rsidR="004B3487" w:rsidRPr="004B3487" w:rsidRDefault="004B3487" w:rsidP="004B3487">
      <w:pPr>
        <w:tabs>
          <w:tab w:val="left" w:pos="9498"/>
        </w:tabs>
        <w:ind w:right="-3" w:firstLine="709"/>
        <w:jc w:val="both"/>
      </w:pPr>
      <w:r w:rsidRPr="004B3487">
        <w:t xml:space="preserve">На основании вышеуказанного, органам местного самоуправления необходимо активизировать профилактическую работу комиссии по снижению неформальной занятости, предупреждать работодателей об ответственности за нарушения трудового законодательства, в случае наличия достаточных сведений о грубом нарушении закона информировать </w:t>
      </w:r>
      <w:proofErr w:type="spellStart"/>
      <w:r w:rsidRPr="004B3487">
        <w:t>Глазовскую</w:t>
      </w:r>
      <w:proofErr w:type="spellEnd"/>
      <w:r w:rsidRPr="004B3487">
        <w:t xml:space="preserve"> межрайонную прокуратуру. </w:t>
      </w:r>
    </w:p>
    <w:p w:rsidR="004B3487" w:rsidRPr="004B3487" w:rsidRDefault="004B3487" w:rsidP="004B3487">
      <w:pPr>
        <w:tabs>
          <w:tab w:val="left" w:pos="9498"/>
        </w:tabs>
        <w:ind w:right="-3" w:firstLine="709"/>
        <w:jc w:val="both"/>
      </w:pPr>
      <w:r w:rsidRPr="004B3487">
        <w:rPr>
          <w:b/>
        </w:rPr>
        <w:t xml:space="preserve">Приоритетным остается вопрос осуществления </w:t>
      </w:r>
      <w:r w:rsidR="00FD3957">
        <w:rPr>
          <w:b/>
        </w:rPr>
        <w:t xml:space="preserve">прокурорского надзора в сфере </w:t>
      </w:r>
      <w:r w:rsidRPr="004B3487">
        <w:rPr>
          <w:b/>
        </w:rPr>
        <w:t>социальной защиты инвалидов.</w:t>
      </w:r>
    </w:p>
    <w:p w:rsidR="004B3487" w:rsidRPr="004B3487" w:rsidRDefault="004B3487" w:rsidP="004B3487">
      <w:pPr>
        <w:autoSpaceDE w:val="0"/>
        <w:autoSpaceDN w:val="0"/>
        <w:adjustRightInd w:val="0"/>
        <w:ind w:firstLine="709"/>
        <w:jc w:val="both"/>
      </w:pPr>
      <w:r w:rsidRPr="004B3487">
        <w:t>В 2022 году проведены проверки объектов социального обслуживания населения, расположенных на территории города Глазова.</w:t>
      </w:r>
    </w:p>
    <w:p w:rsidR="004B3487" w:rsidRPr="004B3487" w:rsidRDefault="004B3487" w:rsidP="004B3487">
      <w:pPr>
        <w:shd w:val="clear" w:color="auto" w:fill="FFFFFF"/>
        <w:autoSpaceDE w:val="0"/>
        <w:autoSpaceDN w:val="0"/>
        <w:adjustRightInd w:val="0"/>
        <w:ind w:firstLine="709"/>
        <w:jc w:val="both"/>
      </w:pPr>
      <w:r w:rsidRPr="004B3487">
        <w:t>По результатам проверок, проведенных в отношении БУЗ УР «</w:t>
      </w:r>
      <w:proofErr w:type="spellStart"/>
      <w:r w:rsidRPr="004B3487">
        <w:t>Глазовская</w:t>
      </w:r>
      <w:proofErr w:type="spellEnd"/>
      <w:r w:rsidRPr="004B3487">
        <w:t xml:space="preserve"> межрайонная больница МЗ УР», КУЗ УР «</w:t>
      </w:r>
      <w:proofErr w:type="spellStart"/>
      <w:r w:rsidRPr="004B3487">
        <w:t>Глазовский</w:t>
      </w:r>
      <w:proofErr w:type="spellEnd"/>
      <w:r w:rsidRPr="004B3487">
        <w:t xml:space="preserve"> противотуберкулезный диспансер», </w:t>
      </w:r>
      <w:r w:rsidRPr="004B3487">
        <w:lastRenderedPageBreak/>
        <w:t>КУ СО УР «Республиканский социально реабилитационный центр для несовершеннолетних» в г. Глазове и с. Понино; КУ СО УР «Республиканский социально реабилитационный центр для несовершеннолетних «</w:t>
      </w:r>
      <w:proofErr w:type="spellStart"/>
      <w:r w:rsidRPr="004B3487">
        <w:t>Глазовский</w:t>
      </w:r>
      <w:proofErr w:type="spellEnd"/>
      <w:r w:rsidRPr="004B3487">
        <w:t xml:space="preserve"> детский дом-интернат для умственно отсталых детей»; филиал </w:t>
      </w:r>
      <w:proofErr w:type="spellStart"/>
      <w:r w:rsidRPr="004B3487">
        <w:t>Глазовский</w:t>
      </w:r>
      <w:proofErr w:type="spellEnd"/>
      <w:r w:rsidRPr="004B3487">
        <w:t xml:space="preserve"> психоневрологический интернат АСУ СО УР «Республиканский дом</w:t>
      </w:r>
      <w:r w:rsidR="00D54EC0">
        <w:t xml:space="preserve"> </w:t>
      </w:r>
      <w:r w:rsidRPr="004B3487">
        <w:t>- интернат для престарелых и инвалидов», АУ УР «Республиканский центр реабилитации и адаптации» (Отделение социальная гостиница), БУЗ УР «РКПЦ МЗ УР», МБДОУ «Детский сад №38» выявлены нарушения законодательства о пожарной безопасности. В связи с чем, в</w:t>
      </w:r>
      <w:r w:rsidR="00FD3957">
        <w:t>озбуждено 8 производств по делам</w:t>
      </w:r>
      <w:r w:rsidRPr="004B3487">
        <w:t xml:space="preserve"> об административных правонарушениях по ч. 1 ст. 20.4 КоАП РФ, внесены представления, в суд направлено и удовлетворено 2 административных исковых заявления.</w:t>
      </w:r>
    </w:p>
    <w:p w:rsidR="004B3487" w:rsidRPr="004B3487" w:rsidRDefault="004B3487" w:rsidP="004B3487">
      <w:pPr>
        <w:shd w:val="clear" w:color="auto" w:fill="FFFFFF"/>
        <w:autoSpaceDE w:val="0"/>
        <w:autoSpaceDN w:val="0"/>
        <w:adjustRightInd w:val="0"/>
        <w:ind w:firstLine="709"/>
        <w:jc w:val="both"/>
      </w:pPr>
      <w:r w:rsidRPr="004B3487">
        <w:t xml:space="preserve">В августе 2022 года рассмотрено и удовлетворено представление межрайонного прокурора по факту необеспечения подвоза инвалида Волкова </w:t>
      </w:r>
      <w:r w:rsidRPr="004B3487">
        <w:rPr>
          <w:lang w:eastAsia="ru-RU"/>
        </w:rPr>
        <w:t>В.А. для проведения процедуры гемодиализом. По результатам рассмотрения представления БУЗ УР «</w:t>
      </w:r>
      <w:proofErr w:type="spellStart"/>
      <w:r w:rsidRPr="004B3487">
        <w:rPr>
          <w:lang w:eastAsia="ru-RU"/>
        </w:rPr>
        <w:t>Глазовская</w:t>
      </w:r>
      <w:proofErr w:type="spellEnd"/>
      <w:r w:rsidRPr="004B3487">
        <w:rPr>
          <w:lang w:eastAsia="ru-RU"/>
        </w:rPr>
        <w:t xml:space="preserve"> МБ МЗ УР» заключен договор на оказание  услуг по перевозке пациентов для проведения процедуры гемодиализа с КЦСОН г. Глазова и </w:t>
      </w:r>
      <w:proofErr w:type="spellStart"/>
      <w:r w:rsidRPr="004B3487">
        <w:rPr>
          <w:lang w:eastAsia="ru-RU"/>
        </w:rPr>
        <w:t>Глазовского</w:t>
      </w:r>
      <w:proofErr w:type="spellEnd"/>
      <w:r w:rsidRPr="004B3487">
        <w:rPr>
          <w:lang w:eastAsia="ru-RU"/>
        </w:rPr>
        <w:t xml:space="preserve"> района. Нарушения закона устранены. </w:t>
      </w:r>
    </w:p>
    <w:p w:rsidR="004B3487" w:rsidRPr="004B3487" w:rsidRDefault="004B3487" w:rsidP="004B3487">
      <w:pPr>
        <w:autoSpaceDE w:val="0"/>
        <w:autoSpaceDN w:val="0"/>
        <w:adjustRightInd w:val="0"/>
        <w:ind w:firstLine="709"/>
        <w:jc w:val="both"/>
        <w:rPr>
          <w:lang w:eastAsia="ru-RU"/>
        </w:rPr>
      </w:pPr>
      <w:r w:rsidRPr="004B3487">
        <w:rPr>
          <w:lang w:eastAsia="ru-RU"/>
        </w:rPr>
        <w:t>Кроме того, межрайонной прокуратурой проведена проверка исполнения законодательства о социальной защите инвалидов в образовательных организациях. Так, в ходе проверки установлено, на входе в здания образовательных организаций табличка Брайля не установлена, входы и выходы, доступные для инвалидов на креслах-колясках знаком доступности не обозначены. В связи с выявленными нарушениями закона внесено 2  представления об устранении нарушений закона, которые рассмотрены и удовлетворены, 2 лица привлечены к административной ответственности по ст. 9.13 КоАП РФ.</w:t>
      </w:r>
    </w:p>
    <w:p w:rsidR="00D077FD" w:rsidRDefault="004B3487" w:rsidP="00D077FD">
      <w:pPr>
        <w:tabs>
          <w:tab w:val="left" w:pos="9498"/>
        </w:tabs>
        <w:ind w:right="-3" w:firstLine="709"/>
        <w:jc w:val="both"/>
      </w:pPr>
      <w:r w:rsidRPr="004B3487">
        <w:t xml:space="preserve">На основании вышеуказанного, органам местного самоуправления необходимо активизировать профилактическую работу комиссии по снижению неформальной занятости, предупреждать работодателей об ответственности за нарушения трудового законодательства, в случае наличия достаточных и достоверных сведений о грубом нарушении закона информировать </w:t>
      </w:r>
      <w:proofErr w:type="spellStart"/>
      <w:r w:rsidRPr="004B3487">
        <w:t>Глазовскую</w:t>
      </w:r>
      <w:proofErr w:type="spellEnd"/>
      <w:r w:rsidRPr="004B3487">
        <w:t xml:space="preserve"> межрайонную прокуратуру, а также </w:t>
      </w:r>
      <w:proofErr w:type="gramStart"/>
      <w:r w:rsidRPr="004B3487">
        <w:t>принять</w:t>
      </w:r>
      <w:proofErr w:type="gramEnd"/>
      <w:r w:rsidRPr="004B3487">
        <w:t xml:space="preserve"> дополнительны меры, направленные на исполнение законодательства о социальной защите инвалидов в образовательных учреждениях.</w:t>
      </w:r>
    </w:p>
    <w:p w:rsidR="004B3487" w:rsidRPr="00D077FD" w:rsidRDefault="004B3487" w:rsidP="00D077FD">
      <w:pPr>
        <w:tabs>
          <w:tab w:val="left" w:pos="9498"/>
        </w:tabs>
        <w:ind w:right="-3" w:firstLine="709"/>
        <w:jc w:val="both"/>
        <w:rPr>
          <w:b/>
          <w:bCs/>
          <w:lang w:eastAsia="ru-RU"/>
        </w:rPr>
      </w:pPr>
      <w:r w:rsidRPr="004B3487">
        <w:t xml:space="preserve">По-прежнему, злободневными вопросами в деятельности органов прокуратуры являются вопросы надзора за соблюдением требований </w:t>
      </w:r>
      <w:r w:rsidRPr="004B3487">
        <w:rPr>
          <w:b/>
        </w:rPr>
        <w:t xml:space="preserve">законодательства в сфере жилищно-коммунального хозяйства и жилищных прав граждан.  </w:t>
      </w:r>
    </w:p>
    <w:p w:rsidR="004B3487" w:rsidRPr="004B3487" w:rsidRDefault="004B3487" w:rsidP="004B3487">
      <w:pPr>
        <w:autoSpaceDN w:val="0"/>
        <w:adjustRightInd w:val="0"/>
        <w:ind w:firstLine="709"/>
        <w:jc w:val="both"/>
        <w:rPr>
          <w:spacing w:val="-4"/>
        </w:rPr>
      </w:pPr>
      <w:r w:rsidRPr="004B3487">
        <w:rPr>
          <w:spacing w:val="-4"/>
        </w:rPr>
        <w:t xml:space="preserve">Проблемой данного направления прокурорского надзора остаются вопросы надлежащего обеспечения водоснабжения населения в </w:t>
      </w:r>
      <w:r w:rsidR="0080567C">
        <w:rPr>
          <w:spacing w:val="-4"/>
        </w:rPr>
        <w:t xml:space="preserve">муниципальном образовании </w:t>
      </w:r>
      <w:r w:rsidRPr="004B3487">
        <w:rPr>
          <w:spacing w:val="-4"/>
        </w:rPr>
        <w:t xml:space="preserve">«Муниципальный округ </w:t>
      </w:r>
      <w:proofErr w:type="spellStart"/>
      <w:r w:rsidRPr="004B3487">
        <w:rPr>
          <w:spacing w:val="-4"/>
        </w:rPr>
        <w:t>Глазовский</w:t>
      </w:r>
      <w:proofErr w:type="spellEnd"/>
      <w:r w:rsidRPr="004B3487">
        <w:rPr>
          <w:spacing w:val="-4"/>
        </w:rPr>
        <w:t xml:space="preserve"> район У</w:t>
      </w:r>
      <w:r w:rsidR="0080567C">
        <w:rPr>
          <w:spacing w:val="-4"/>
        </w:rPr>
        <w:t xml:space="preserve">дмуртской </w:t>
      </w:r>
      <w:r w:rsidRPr="004B3487">
        <w:rPr>
          <w:spacing w:val="-4"/>
        </w:rPr>
        <w:t>Р</w:t>
      </w:r>
      <w:r w:rsidR="0080567C">
        <w:rPr>
          <w:spacing w:val="-4"/>
        </w:rPr>
        <w:t>еспублики</w:t>
      </w:r>
      <w:r w:rsidRPr="004B3487">
        <w:rPr>
          <w:spacing w:val="-4"/>
        </w:rPr>
        <w:t xml:space="preserve">», в том числе питьевой водой надлежащего качества, а также вопросы водоотведения на территории деревни </w:t>
      </w:r>
      <w:proofErr w:type="spellStart"/>
      <w:r w:rsidRPr="004B3487">
        <w:rPr>
          <w:spacing w:val="-4"/>
        </w:rPr>
        <w:t>Штанигурт</w:t>
      </w:r>
      <w:proofErr w:type="spellEnd"/>
      <w:r w:rsidRPr="004B3487">
        <w:rPr>
          <w:spacing w:val="-4"/>
        </w:rPr>
        <w:t>, надлежащее содержание дорог местного значения, расселение аварийного жилья.</w:t>
      </w:r>
    </w:p>
    <w:p w:rsidR="004B3487" w:rsidRPr="004B3487" w:rsidRDefault="004B3487" w:rsidP="004B3487">
      <w:pPr>
        <w:autoSpaceDE w:val="0"/>
        <w:autoSpaceDN w:val="0"/>
        <w:adjustRightInd w:val="0"/>
        <w:ind w:firstLine="709"/>
        <w:jc w:val="both"/>
      </w:pPr>
      <w:r w:rsidRPr="004B3487">
        <w:t xml:space="preserve">Например, в 2022 году </w:t>
      </w:r>
      <w:proofErr w:type="spellStart"/>
      <w:r w:rsidRPr="004B3487">
        <w:t>Глазовской</w:t>
      </w:r>
      <w:proofErr w:type="spellEnd"/>
      <w:r w:rsidRPr="004B3487">
        <w:t xml:space="preserve"> межрайонной прокуратурой организована выездная проверка соблюдения законодательства при эксплуатации систем водоотведения в д. </w:t>
      </w:r>
      <w:proofErr w:type="spellStart"/>
      <w:r w:rsidRPr="004B3487">
        <w:t>Штанигурт</w:t>
      </w:r>
      <w:proofErr w:type="spellEnd"/>
      <w:r w:rsidRPr="004B3487">
        <w:t xml:space="preserve"> с привлечением специалистов территориального отдела </w:t>
      </w:r>
      <w:proofErr w:type="spellStart"/>
      <w:r w:rsidRPr="004B3487">
        <w:t>Роспотребнадзора</w:t>
      </w:r>
      <w:proofErr w:type="spellEnd"/>
      <w:r w:rsidRPr="004B3487">
        <w:t xml:space="preserve"> по Удмуртской Республике в г. Глазове по информации из средств массовой информации.</w:t>
      </w:r>
    </w:p>
    <w:p w:rsidR="004B3487" w:rsidRPr="004B3487" w:rsidRDefault="004B3487" w:rsidP="004B3487">
      <w:pPr>
        <w:autoSpaceDE w:val="0"/>
        <w:autoSpaceDN w:val="0"/>
        <w:adjustRightInd w:val="0"/>
        <w:ind w:firstLine="709"/>
        <w:jc w:val="both"/>
      </w:pPr>
      <w:r w:rsidRPr="004B3487">
        <w:t>В ходе проверки установлено, что на терри</w:t>
      </w:r>
      <w:r w:rsidR="00D54EC0">
        <w:t xml:space="preserve">тории </w:t>
      </w:r>
      <w:proofErr w:type="spellStart"/>
      <w:r w:rsidR="00D54EC0">
        <w:t>д</w:t>
      </w:r>
      <w:proofErr w:type="gramStart"/>
      <w:r w:rsidR="00D54EC0">
        <w:t>.</w:t>
      </w:r>
      <w:r w:rsidRPr="004B3487">
        <w:t>Ш</w:t>
      </w:r>
      <w:proofErr w:type="gramEnd"/>
      <w:r w:rsidRPr="004B3487">
        <w:t>танигурт</w:t>
      </w:r>
      <w:proofErr w:type="spellEnd"/>
      <w:r w:rsidRPr="004B3487">
        <w:t>, в нарушение ч. 1 ст. 12 Федерального закона от 07.12.2011 №416-ФЗ «О водоснабжении и водоотведении», гарантирующая организация в сфере холодного водоснабжения и водоотведения до настоящего времени не определена.</w:t>
      </w:r>
    </w:p>
    <w:p w:rsidR="004B3487" w:rsidRPr="004B3487" w:rsidRDefault="004B3487" w:rsidP="004B3487">
      <w:pPr>
        <w:autoSpaceDE w:val="0"/>
        <w:autoSpaceDN w:val="0"/>
        <w:adjustRightInd w:val="0"/>
        <w:ind w:firstLine="709"/>
        <w:jc w:val="both"/>
      </w:pPr>
      <w:r w:rsidRPr="004B3487">
        <w:t>Соответственно, несмотря на эксплуатацию сетей водоснабжения и во</w:t>
      </w:r>
      <w:r w:rsidR="00D54EC0">
        <w:t xml:space="preserve">доотведения населением </w:t>
      </w:r>
      <w:proofErr w:type="spellStart"/>
      <w:r w:rsidR="00D54EC0">
        <w:t>д</w:t>
      </w:r>
      <w:proofErr w:type="gramStart"/>
      <w:r w:rsidR="00D54EC0">
        <w:t>.</w:t>
      </w:r>
      <w:r w:rsidRPr="004B3487">
        <w:t>Ш</w:t>
      </w:r>
      <w:proofErr w:type="gramEnd"/>
      <w:r w:rsidRPr="004B3487">
        <w:t>танигурт</w:t>
      </w:r>
      <w:proofErr w:type="spellEnd"/>
      <w:r w:rsidRPr="004B3487">
        <w:t xml:space="preserve"> </w:t>
      </w:r>
      <w:proofErr w:type="spellStart"/>
      <w:r w:rsidRPr="004B3487">
        <w:t>Глазовского</w:t>
      </w:r>
      <w:proofErr w:type="spellEnd"/>
      <w:r w:rsidRPr="004B3487">
        <w:t xml:space="preserve"> района, плата с населения по настоящее время не взимается.</w:t>
      </w:r>
    </w:p>
    <w:p w:rsidR="004B3487" w:rsidRPr="004B3487" w:rsidRDefault="004B3487" w:rsidP="004B3487">
      <w:pPr>
        <w:autoSpaceDE w:val="0"/>
        <w:autoSpaceDN w:val="0"/>
        <w:adjustRightInd w:val="0"/>
        <w:ind w:firstLine="709"/>
        <w:jc w:val="both"/>
      </w:pPr>
      <w:r w:rsidRPr="004B3487">
        <w:lastRenderedPageBreak/>
        <w:t xml:space="preserve">Кроме того, действующей муниципальной программой Администрации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r w:rsidRPr="004B3487">
        <w:t xml:space="preserve"> какие-либо конкретные мероприятия, направленные на реконструкцию или ремонт сетей водоснабжения и водоотведения не были определены, капитальный ремонт сетей водоотведения и канализационной станции с учетом технической необходимости, не проводился.</w:t>
      </w:r>
    </w:p>
    <w:p w:rsidR="004B3487" w:rsidRPr="004B3487" w:rsidRDefault="004B3487" w:rsidP="004B3487">
      <w:pPr>
        <w:autoSpaceDN w:val="0"/>
        <w:adjustRightInd w:val="0"/>
        <w:ind w:firstLine="720"/>
        <w:jc w:val="both"/>
      </w:pPr>
      <w:r w:rsidRPr="004B3487">
        <w:t xml:space="preserve">С учетом вышеизложенного, в адрес Администрации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r w:rsidRPr="004B3487">
        <w:t xml:space="preserve"> внесено представление об устранении нарушений законодательства, а также </w:t>
      </w:r>
      <w:proofErr w:type="spellStart"/>
      <w:r w:rsidRPr="004B3487">
        <w:t>Глазовским</w:t>
      </w:r>
      <w:proofErr w:type="spellEnd"/>
      <w:r w:rsidRPr="004B3487">
        <w:t xml:space="preserve"> районным судом УР удовлетворено исковое заявления межрайонного прокурора о проведении капитального ремонта системы водоотведения в д. </w:t>
      </w:r>
      <w:proofErr w:type="spellStart"/>
      <w:r w:rsidRPr="004B3487">
        <w:t>Штанигурт</w:t>
      </w:r>
      <w:proofErr w:type="spellEnd"/>
      <w:r w:rsidRPr="004B3487">
        <w:t xml:space="preserve"> в 2023 году.</w:t>
      </w:r>
    </w:p>
    <w:p w:rsidR="004B3487" w:rsidRPr="004B3487" w:rsidRDefault="004B3487" w:rsidP="004B3487">
      <w:pPr>
        <w:autoSpaceDE w:val="0"/>
        <w:autoSpaceDN w:val="0"/>
        <w:adjustRightInd w:val="0"/>
        <w:ind w:firstLine="709"/>
        <w:jc w:val="both"/>
        <w:rPr>
          <w:rFonts w:eastAsia="Calibri"/>
          <w:bCs/>
          <w:lang w:eastAsia="en-US"/>
        </w:rPr>
      </w:pPr>
      <w:r w:rsidRPr="004B3487">
        <w:rPr>
          <w:rFonts w:eastAsia="Calibri"/>
          <w:bCs/>
          <w:lang w:eastAsia="en-US"/>
        </w:rPr>
        <w:t xml:space="preserve">Кроме того, в 2022 году выявлены нарушения при реализации концессионного соглашения при передаче Администрацией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 </w:t>
      </w:r>
      <w:r w:rsidRPr="004B3487">
        <w:rPr>
          <w:rFonts w:eastAsia="Calibri"/>
          <w:bCs/>
          <w:lang w:eastAsia="en-US"/>
        </w:rPr>
        <w:t xml:space="preserve">объектов водоснабжения концессионеру, не соответствующих требованиям </w:t>
      </w:r>
      <w:proofErr w:type="spellStart"/>
      <w:r w:rsidRPr="004B3487">
        <w:rPr>
          <w:rFonts w:eastAsia="Calibri"/>
          <w:bCs/>
          <w:lang w:eastAsia="en-US"/>
        </w:rPr>
        <w:t>СанПин</w:t>
      </w:r>
      <w:proofErr w:type="spellEnd"/>
      <w:r w:rsidRPr="004B3487">
        <w:rPr>
          <w:rFonts w:eastAsia="Calibri"/>
          <w:bCs/>
          <w:lang w:eastAsia="en-US"/>
        </w:rPr>
        <w:t>.</w:t>
      </w:r>
    </w:p>
    <w:p w:rsidR="004B3487" w:rsidRPr="004B3487" w:rsidRDefault="004B3487" w:rsidP="004B3487">
      <w:pPr>
        <w:autoSpaceDE w:val="0"/>
        <w:autoSpaceDN w:val="0"/>
        <w:adjustRightInd w:val="0"/>
        <w:ind w:firstLine="709"/>
        <w:jc w:val="both"/>
        <w:rPr>
          <w:rFonts w:eastAsia="Calibri"/>
          <w:bCs/>
          <w:lang w:eastAsia="en-US"/>
        </w:rPr>
      </w:pPr>
      <w:r w:rsidRPr="004B3487">
        <w:rPr>
          <w:rFonts w:eastAsia="Calibri"/>
          <w:bCs/>
          <w:lang w:eastAsia="en-US"/>
        </w:rPr>
        <w:t>В рамках проверки установлено, что на источники во</w:t>
      </w:r>
      <w:r w:rsidR="00D077FD">
        <w:rPr>
          <w:rFonts w:eastAsia="Calibri"/>
          <w:bCs/>
          <w:lang w:eastAsia="en-US"/>
        </w:rPr>
        <w:t xml:space="preserve">доснабжения, расположенные в </w:t>
      </w:r>
      <w:proofErr w:type="spellStart"/>
      <w:r w:rsidR="00D077FD">
        <w:rPr>
          <w:rFonts w:eastAsia="Calibri"/>
          <w:bCs/>
          <w:lang w:eastAsia="en-US"/>
        </w:rPr>
        <w:t>д</w:t>
      </w:r>
      <w:proofErr w:type="gramStart"/>
      <w:r w:rsidR="00D077FD">
        <w:rPr>
          <w:rFonts w:eastAsia="Calibri"/>
          <w:bCs/>
          <w:lang w:eastAsia="en-US"/>
        </w:rPr>
        <w:t>.</w:t>
      </w:r>
      <w:r w:rsidRPr="004B3487">
        <w:rPr>
          <w:rFonts w:eastAsia="Calibri"/>
          <w:bCs/>
          <w:lang w:eastAsia="en-US"/>
        </w:rPr>
        <w:t>П</w:t>
      </w:r>
      <w:proofErr w:type="gramEnd"/>
      <w:r w:rsidRPr="004B3487">
        <w:rPr>
          <w:rFonts w:eastAsia="Calibri"/>
          <w:bCs/>
          <w:lang w:eastAsia="en-US"/>
        </w:rPr>
        <w:t>усошур</w:t>
      </w:r>
      <w:proofErr w:type="spellEnd"/>
      <w:r w:rsidRPr="004B3487">
        <w:rPr>
          <w:rFonts w:eastAsia="Calibri"/>
          <w:bCs/>
          <w:lang w:eastAsia="en-US"/>
        </w:rPr>
        <w:t xml:space="preserve"> (артезианская сква</w:t>
      </w:r>
      <w:r w:rsidR="00D077FD">
        <w:rPr>
          <w:rFonts w:eastAsia="Calibri"/>
          <w:bCs/>
          <w:lang w:eastAsia="en-US"/>
        </w:rPr>
        <w:t xml:space="preserve">жина, каптированный родник), </w:t>
      </w:r>
      <w:proofErr w:type="spellStart"/>
      <w:r w:rsidR="00D077FD">
        <w:rPr>
          <w:rFonts w:eastAsia="Calibri"/>
          <w:bCs/>
          <w:lang w:eastAsia="en-US"/>
        </w:rPr>
        <w:t>д.</w:t>
      </w:r>
      <w:r w:rsidRPr="004B3487">
        <w:rPr>
          <w:rFonts w:eastAsia="Calibri"/>
          <w:bCs/>
          <w:lang w:eastAsia="en-US"/>
        </w:rPr>
        <w:t>Отог</w:t>
      </w:r>
      <w:r w:rsidR="00D077FD">
        <w:rPr>
          <w:rFonts w:eastAsia="Calibri"/>
          <w:bCs/>
          <w:lang w:eastAsia="en-US"/>
        </w:rPr>
        <w:t>урт</w:t>
      </w:r>
      <w:proofErr w:type="spellEnd"/>
      <w:r w:rsidR="00D077FD">
        <w:rPr>
          <w:rFonts w:eastAsia="Calibri"/>
          <w:bCs/>
          <w:lang w:eastAsia="en-US"/>
        </w:rPr>
        <w:t xml:space="preserve"> (артезианская скважина), </w:t>
      </w:r>
      <w:proofErr w:type="spellStart"/>
      <w:r w:rsidR="00D077FD">
        <w:rPr>
          <w:rFonts w:eastAsia="Calibri"/>
          <w:bCs/>
          <w:lang w:eastAsia="en-US"/>
        </w:rPr>
        <w:t>д.</w:t>
      </w:r>
      <w:r w:rsidRPr="004B3487">
        <w:rPr>
          <w:rFonts w:eastAsia="Calibri"/>
          <w:bCs/>
          <w:lang w:eastAsia="en-US"/>
        </w:rPr>
        <w:t>Омутн</w:t>
      </w:r>
      <w:r w:rsidR="00D077FD">
        <w:rPr>
          <w:rFonts w:eastAsia="Calibri"/>
          <w:bCs/>
          <w:lang w:eastAsia="en-US"/>
        </w:rPr>
        <w:t>ица</w:t>
      </w:r>
      <w:proofErr w:type="spellEnd"/>
      <w:r w:rsidR="00D077FD">
        <w:rPr>
          <w:rFonts w:eastAsia="Calibri"/>
          <w:bCs/>
          <w:lang w:eastAsia="en-US"/>
        </w:rPr>
        <w:t xml:space="preserve"> (артезианская скважина), </w:t>
      </w:r>
      <w:proofErr w:type="spellStart"/>
      <w:r w:rsidR="00D077FD">
        <w:rPr>
          <w:rFonts w:eastAsia="Calibri"/>
          <w:bCs/>
          <w:lang w:eastAsia="en-US"/>
        </w:rPr>
        <w:t>д.</w:t>
      </w:r>
      <w:r w:rsidRPr="004B3487">
        <w:rPr>
          <w:rFonts w:eastAsia="Calibri"/>
          <w:bCs/>
          <w:lang w:eastAsia="en-US"/>
        </w:rPr>
        <w:t>Трубашур</w:t>
      </w:r>
      <w:proofErr w:type="spellEnd"/>
      <w:r w:rsidRPr="004B3487">
        <w:rPr>
          <w:rFonts w:eastAsia="Calibri"/>
          <w:bCs/>
          <w:lang w:eastAsia="en-US"/>
        </w:rPr>
        <w:t xml:space="preserve"> (артезианская скважина с инвентарным номером № 564), с. Октябрьский (артезианская скважина с инвентарным номером № 1-68) в нарушение требований п. 1.6 СанПиН 2.1.4.1110-02 отсутствует проекты зон санитарной охраны источников водоснабжения, не обеспечиваются все необходимые мероприятия на территории первой зоны санитарной охраны источников водоснабжения.  </w:t>
      </w:r>
    </w:p>
    <w:p w:rsidR="004B3487" w:rsidRPr="004B3487" w:rsidRDefault="004B3487" w:rsidP="004B3487">
      <w:pPr>
        <w:autoSpaceDE w:val="0"/>
        <w:autoSpaceDN w:val="0"/>
        <w:adjustRightInd w:val="0"/>
        <w:ind w:firstLine="709"/>
        <w:jc w:val="both"/>
        <w:rPr>
          <w:rFonts w:eastAsia="Calibri"/>
          <w:bCs/>
          <w:lang w:eastAsia="en-US"/>
        </w:rPr>
      </w:pPr>
      <w:r w:rsidRPr="004B3487">
        <w:rPr>
          <w:rFonts w:eastAsia="Calibri"/>
          <w:bCs/>
          <w:lang w:eastAsia="en-US"/>
        </w:rPr>
        <w:t xml:space="preserve">По результатам проверки, в адрес Администрации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r w:rsidRPr="004B3487">
        <w:rPr>
          <w:rFonts w:eastAsia="Calibri"/>
          <w:bCs/>
          <w:lang w:eastAsia="en-US"/>
        </w:rPr>
        <w:t xml:space="preserve"> внесено представление, которое рассмотрено, вместе с тем финансирование работ по приведению скважин в соответствие с требованиями </w:t>
      </w:r>
      <w:proofErr w:type="spellStart"/>
      <w:r w:rsidRPr="004B3487">
        <w:rPr>
          <w:rFonts w:eastAsia="Calibri"/>
          <w:bCs/>
          <w:lang w:eastAsia="en-US"/>
        </w:rPr>
        <w:t>СанПин</w:t>
      </w:r>
      <w:proofErr w:type="spellEnd"/>
      <w:r w:rsidRPr="004B3487">
        <w:rPr>
          <w:rFonts w:eastAsia="Calibri"/>
          <w:bCs/>
          <w:lang w:eastAsia="en-US"/>
        </w:rPr>
        <w:t xml:space="preserve"> не проведено. </w:t>
      </w:r>
      <w:proofErr w:type="gramStart"/>
      <w:r w:rsidRPr="004B3487">
        <w:rPr>
          <w:rFonts w:eastAsia="Calibri"/>
          <w:bCs/>
          <w:lang w:eastAsia="en-US"/>
        </w:rPr>
        <w:t xml:space="preserve">В связи с изложенным, в суд направлены 5 исков о возложении на Администрацию </w:t>
      </w:r>
      <w:r w:rsidR="00D077FD">
        <w:rPr>
          <w:rFonts w:eastAsia="Calibri"/>
          <w:bCs/>
          <w:lang w:eastAsia="en-US"/>
        </w:rPr>
        <w:t xml:space="preserve">муниципального образования </w:t>
      </w:r>
      <w:r w:rsidR="00D077FD" w:rsidRPr="004B3487">
        <w:t xml:space="preserve">«Муниципальный округ </w:t>
      </w:r>
      <w:proofErr w:type="spellStart"/>
      <w:r w:rsidR="00D077FD" w:rsidRPr="004B3487">
        <w:t>Гла</w:t>
      </w:r>
      <w:r w:rsidR="00D077FD">
        <w:t>зовский</w:t>
      </w:r>
      <w:proofErr w:type="spellEnd"/>
      <w:r w:rsidR="00D077FD">
        <w:t xml:space="preserve"> район Удмуртской Республики» </w:t>
      </w:r>
      <w:r w:rsidRPr="004B3487">
        <w:rPr>
          <w:rFonts w:eastAsia="Calibri"/>
          <w:bCs/>
          <w:lang w:eastAsia="en-US"/>
        </w:rPr>
        <w:t xml:space="preserve">привести источники водоснабжения в соответствии с требованиями </w:t>
      </w:r>
      <w:proofErr w:type="spellStart"/>
      <w:r w:rsidRPr="004B3487">
        <w:rPr>
          <w:rFonts w:eastAsia="Calibri"/>
          <w:bCs/>
          <w:lang w:eastAsia="en-US"/>
        </w:rPr>
        <w:t>СанПин</w:t>
      </w:r>
      <w:proofErr w:type="spellEnd"/>
      <w:r w:rsidRPr="004B3487">
        <w:rPr>
          <w:rFonts w:eastAsia="Calibri"/>
          <w:bCs/>
          <w:lang w:eastAsia="en-US"/>
        </w:rPr>
        <w:t>, указанные решения рассмотрены и удовлетворены, вступили в законную силу.</w:t>
      </w:r>
      <w:proofErr w:type="gramEnd"/>
    </w:p>
    <w:p w:rsidR="004B3487" w:rsidRPr="004B3487" w:rsidRDefault="004B3487" w:rsidP="004B3487">
      <w:pPr>
        <w:autoSpaceDE w:val="0"/>
        <w:autoSpaceDN w:val="0"/>
        <w:adjustRightInd w:val="0"/>
        <w:ind w:firstLine="709"/>
        <w:jc w:val="both"/>
        <w:rPr>
          <w:rFonts w:eastAsia="Calibri"/>
          <w:bCs/>
          <w:lang w:eastAsia="en-US"/>
        </w:rPr>
      </w:pPr>
      <w:proofErr w:type="gramStart"/>
      <w:r w:rsidRPr="004B3487">
        <w:rPr>
          <w:rFonts w:eastAsia="Calibri"/>
          <w:bCs/>
          <w:lang w:eastAsia="en-US"/>
        </w:rPr>
        <w:t xml:space="preserve">В сфере расселения аварийного жилья в отчетный период 2022 года </w:t>
      </w:r>
      <w:proofErr w:type="spellStart"/>
      <w:r w:rsidRPr="004B3487">
        <w:rPr>
          <w:rFonts w:eastAsia="Calibri"/>
          <w:bCs/>
          <w:lang w:eastAsia="en-US"/>
        </w:rPr>
        <w:t>Глазовской</w:t>
      </w:r>
      <w:proofErr w:type="spellEnd"/>
      <w:r w:rsidRPr="004B3487">
        <w:rPr>
          <w:rFonts w:eastAsia="Calibri"/>
          <w:bCs/>
          <w:lang w:eastAsia="en-US"/>
        </w:rPr>
        <w:t xml:space="preserve"> межрайонной прокуратурой в </w:t>
      </w:r>
      <w:proofErr w:type="spellStart"/>
      <w:r w:rsidRPr="004B3487">
        <w:rPr>
          <w:rFonts w:eastAsia="Calibri"/>
          <w:bCs/>
          <w:lang w:eastAsia="en-US"/>
        </w:rPr>
        <w:t>Глазовский</w:t>
      </w:r>
      <w:proofErr w:type="spellEnd"/>
      <w:r w:rsidRPr="004B3487">
        <w:rPr>
          <w:rFonts w:eastAsia="Calibri"/>
          <w:bCs/>
          <w:lang w:eastAsia="en-US"/>
        </w:rPr>
        <w:t xml:space="preserve"> районный суд направлено 4 исковых заявления о сносе расселенного аварийного жилья на территории </w:t>
      </w:r>
      <w:r w:rsidR="00D077FD">
        <w:rPr>
          <w:rFonts w:eastAsia="Calibri"/>
          <w:bCs/>
          <w:lang w:eastAsia="en-US"/>
        </w:rPr>
        <w:t xml:space="preserve">муниципального образования </w:t>
      </w:r>
      <w:r w:rsidR="00D077FD" w:rsidRPr="004B3487">
        <w:t xml:space="preserve">«Муниципальный округ </w:t>
      </w:r>
      <w:proofErr w:type="spellStart"/>
      <w:r w:rsidR="00D077FD" w:rsidRPr="004B3487">
        <w:t>Гла</w:t>
      </w:r>
      <w:r w:rsidR="00D077FD">
        <w:t>зовский</w:t>
      </w:r>
      <w:proofErr w:type="spellEnd"/>
      <w:r w:rsidR="00D077FD">
        <w:t xml:space="preserve"> район Удмуртской Республики», </w:t>
      </w:r>
      <w:r w:rsidRPr="004B3487">
        <w:rPr>
          <w:rFonts w:eastAsia="Calibri"/>
          <w:bCs/>
          <w:lang w:eastAsia="en-US"/>
        </w:rPr>
        <w:t>которые рассмотрены и удовлетворены.</w:t>
      </w:r>
      <w:proofErr w:type="gramEnd"/>
    </w:p>
    <w:p w:rsidR="004B3487" w:rsidRPr="004B3487" w:rsidRDefault="004B3487" w:rsidP="004B3487">
      <w:pPr>
        <w:autoSpaceDE w:val="0"/>
        <w:autoSpaceDN w:val="0"/>
        <w:adjustRightInd w:val="0"/>
        <w:ind w:firstLine="709"/>
        <w:jc w:val="both"/>
        <w:rPr>
          <w:rFonts w:eastAsia="Calibri"/>
          <w:bCs/>
          <w:lang w:eastAsia="en-US"/>
        </w:rPr>
      </w:pPr>
      <w:r w:rsidRPr="004B3487">
        <w:rPr>
          <w:rFonts w:eastAsia="Calibri"/>
          <w:bCs/>
          <w:lang w:eastAsia="en-US"/>
        </w:rPr>
        <w:t>В настоящее время также не решен вопрос со сносом дома, располо</w:t>
      </w:r>
      <w:r w:rsidR="00D077FD">
        <w:rPr>
          <w:rFonts w:eastAsia="Calibri"/>
          <w:bCs/>
          <w:lang w:eastAsia="en-US"/>
        </w:rPr>
        <w:t xml:space="preserve">женного по адресу: </w:t>
      </w:r>
      <w:proofErr w:type="spellStart"/>
      <w:r w:rsidR="00D077FD">
        <w:rPr>
          <w:rFonts w:eastAsia="Calibri"/>
          <w:bCs/>
          <w:lang w:eastAsia="en-US"/>
        </w:rPr>
        <w:t>д</w:t>
      </w:r>
      <w:proofErr w:type="gramStart"/>
      <w:r w:rsidR="00D077FD">
        <w:rPr>
          <w:rFonts w:eastAsia="Calibri"/>
          <w:bCs/>
          <w:lang w:eastAsia="en-US"/>
        </w:rPr>
        <w:t>.А</w:t>
      </w:r>
      <w:proofErr w:type="gramEnd"/>
      <w:r w:rsidR="00D077FD">
        <w:rPr>
          <w:rFonts w:eastAsia="Calibri"/>
          <w:bCs/>
          <w:lang w:eastAsia="en-US"/>
        </w:rPr>
        <w:t>дам</w:t>
      </w:r>
      <w:proofErr w:type="spellEnd"/>
      <w:r w:rsidR="00D077FD">
        <w:rPr>
          <w:rFonts w:eastAsia="Calibri"/>
          <w:bCs/>
          <w:lang w:eastAsia="en-US"/>
        </w:rPr>
        <w:t xml:space="preserve">, </w:t>
      </w:r>
      <w:proofErr w:type="spellStart"/>
      <w:r w:rsidR="00D077FD">
        <w:rPr>
          <w:rFonts w:eastAsia="Calibri"/>
          <w:bCs/>
          <w:lang w:eastAsia="en-US"/>
        </w:rPr>
        <w:t>ул.</w:t>
      </w:r>
      <w:r w:rsidRPr="004B3487">
        <w:rPr>
          <w:rFonts w:eastAsia="Calibri"/>
          <w:bCs/>
          <w:lang w:eastAsia="en-US"/>
        </w:rPr>
        <w:t>Молодежная</w:t>
      </w:r>
      <w:proofErr w:type="spellEnd"/>
      <w:r w:rsidRPr="004B3487">
        <w:rPr>
          <w:rFonts w:eastAsia="Calibri"/>
          <w:bCs/>
          <w:lang w:eastAsia="en-US"/>
        </w:rPr>
        <w:t>, д. 7, несмотря на то, что указанный дом в настоящее время представляет угрозу обрушения.</w:t>
      </w:r>
    </w:p>
    <w:p w:rsidR="004B3487" w:rsidRPr="004B3487" w:rsidRDefault="004B3487" w:rsidP="004B3487">
      <w:pPr>
        <w:autoSpaceDE w:val="0"/>
        <w:autoSpaceDN w:val="0"/>
        <w:adjustRightInd w:val="0"/>
        <w:ind w:firstLine="709"/>
        <w:jc w:val="both"/>
        <w:rPr>
          <w:rFonts w:eastAsia="Calibri"/>
          <w:bCs/>
          <w:lang w:eastAsia="en-US"/>
        </w:rPr>
      </w:pPr>
      <w:r w:rsidRPr="004B3487">
        <w:rPr>
          <w:rFonts w:eastAsia="Calibri"/>
          <w:bCs/>
          <w:lang w:eastAsia="en-US"/>
        </w:rPr>
        <w:t xml:space="preserve">Отдельного внимания заслуживает ситуация с обращением </w:t>
      </w:r>
      <w:r w:rsidRPr="004B3487">
        <w:rPr>
          <w:rFonts w:eastAsia="Calibri"/>
          <w:b/>
          <w:bCs/>
          <w:lang w:eastAsia="en-US"/>
        </w:rPr>
        <w:t xml:space="preserve">твердых коммунальных отходов </w:t>
      </w:r>
      <w:r w:rsidRPr="004B3487">
        <w:rPr>
          <w:rFonts w:eastAsia="Calibri"/>
          <w:bCs/>
          <w:lang w:eastAsia="en-US"/>
        </w:rPr>
        <w:t xml:space="preserve">на территории </w:t>
      </w:r>
      <w:proofErr w:type="spellStart"/>
      <w:r w:rsidRPr="004B3487">
        <w:rPr>
          <w:rFonts w:eastAsia="Calibri"/>
          <w:bCs/>
          <w:lang w:eastAsia="en-US"/>
        </w:rPr>
        <w:t>Глазовского</w:t>
      </w:r>
      <w:proofErr w:type="spellEnd"/>
      <w:r w:rsidRPr="004B3487">
        <w:rPr>
          <w:rFonts w:eastAsia="Calibri"/>
          <w:bCs/>
          <w:lang w:eastAsia="en-US"/>
        </w:rPr>
        <w:t xml:space="preserve"> района. </w:t>
      </w:r>
    </w:p>
    <w:p w:rsidR="00D54EC0" w:rsidRDefault="004B3487" w:rsidP="00D54EC0">
      <w:pPr>
        <w:autoSpaceDE w:val="0"/>
        <w:autoSpaceDN w:val="0"/>
        <w:adjustRightInd w:val="0"/>
        <w:ind w:firstLine="709"/>
        <w:jc w:val="both"/>
      </w:pPr>
      <w:r w:rsidRPr="004B3487">
        <w:rPr>
          <w:rFonts w:eastAsia="Calibri"/>
          <w:bCs/>
          <w:lang w:eastAsia="en-US"/>
        </w:rPr>
        <w:t xml:space="preserve">В 2020 году по 11 исковым заявлениям </w:t>
      </w:r>
      <w:proofErr w:type="spellStart"/>
      <w:r w:rsidRPr="004B3487">
        <w:rPr>
          <w:rFonts w:eastAsia="Calibri"/>
          <w:bCs/>
          <w:lang w:eastAsia="en-US"/>
        </w:rPr>
        <w:t>Глазовского</w:t>
      </w:r>
      <w:proofErr w:type="spellEnd"/>
      <w:r w:rsidRPr="004B3487">
        <w:rPr>
          <w:rFonts w:eastAsia="Calibri"/>
          <w:bCs/>
          <w:lang w:eastAsia="en-US"/>
        </w:rPr>
        <w:t xml:space="preserve"> межрайонного прокурора, органы местного самоуправления поселений МО «</w:t>
      </w:r>
      <w:proofErr w:type="spellStart"/>
      <w:r w:rsidRPr="004B3487">
        <w:rPr>
          <w:rFonts w:eastAsia="Calibri"/>
          <w:bCs/>
          <w:lang w:eastAsia="en-US"/>
        </w:rPr>
        <w:t>Глазовский</w:t>
      </w:r>
      <w:proofErr w:type="spellEnd"/>
      <w:r w:rsidRPr="004B3487">
        <w:rPr>
          <w:rFonts w:eastAsia="Calibri"/>
          <w:bCs/>
          <w:lang w:eastAsia="en-US"/>
        </w:rPr>
        <w:t xml:space="preserve"> район» обязаны установить на территории МО площадки ТКО, соответствующие требованиям </w:t>
      </w:r>
      <w:proofErr w:type="spellStart"/>
      <w:r w:rsidRPr="004B3487">
        <w:rPr>
          <w:rFonts w:eastAsia="Calibri"/>
          <w:bCs/>
          <w:lang w:eastAsia="en-US"/>
        </w:rPr>
        <w:t>СанПин</w:t>
      </w:r>
      <w:proofErr w:type="spellEnd"/>
      <w:r w:rsidRPr="004B3487">
        <w:rPr>
          <w:rFonts w:eastAsia="Calibri"/>
          <w:bCs/>
          <w:lang w:eastAsia="en-US"/>
        </w:rPr>
        <w:t xml:space="preserve">. Вместе с тем, указанные решения не исполнены, в настоящее время в порядке процессуального правопреемства указанная обязанность возложена на Администрацию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p>
    <w:p w:rsidR="004B3487" w:rsidRPr="004B3487" w:rsidRDefault="004B3487" w:rsidP="00D54EC0">
      <w:pPr>
        <w:autoSpaceDE w:val="0"/>
        <w:autoSpaceDN w:val="0"/>
        <w:adjustRightInd w:val="0"/>
        <w:ind w:firstLine="709"/>
        <w:jc w:val="both"/>
        <w:rPr>
          <w:rFonts w:eastAsia="Courier New"/>
        </w:rPr>
      </w:pPr>
      <w:r w:rsidRPr="004B3487">
        <w:rPr>
          <w:rFonts w:eastAsia="Courier New"/>
        </w:rPr>
        <w:t xml:space="preserve">Безусловно, важным остается направление надзорной деятельности по соблюдению </w:t>
      </w:r>
      <w:r w:rsidRPr="004B3487">
        <w:rPr>
          <w:rFonts w:eastAsia="Courier New"/>
          <w:b/>
        </w:rPr>
        <w:t>законодательства об автомобильных дорогах и дорожной деятельности, безопасности дорожного движения.</w:t>
      </w:r>
      <w:r w:rsidRPr="004B3487">
        <w:rPr>
          <w:rFonts w:eastAsia="Courier New"/>
        </w:rPr>
        <w:t xml:space="preserve"> До сих пор актуальными нарушениями на указанном направлении считается ненадлежащее освещение улиц, ненадлежащее содержание дорожного полотна.</w:t>
      </w:r>
    </w:p>
    <w:p w:rsidR="00D54EC0" w:rsidRDefault="004B3487" w:rsidP="004B3487">
      <w:pPr>
        <w:autoSpaceDE w:val="0"/>
        <w:autoSpaceDN w:val="0"/>
        <w:adjustRightInd w:val="0"/>
        <w:ind w:firstLine="708"/>
        <w:jc w:val="both"/>
      </w:pPr>
      <w:r w:rsidRPr="004B3487">
        <w:lastRenderedPageBreak/>
        <w:t xml:space="preserve">Основной проблемой в указанной отрасли прокурорского надзора на территории </w:t>
      </w:r>
      <w:r w:rsidR="00D077FD">
        <w:t>муниципального образования</w:t>
      </w:r>
      <w:r w:rsidR="00D077FD" w:rsidRPr="004B3487">
        <w:t xml:space="preserve"> «Муниципальный округ </w:t>
      </w:r>
      <w:proofErr w:type="spellStart"/>
      <w:r w:rsidR="00D077FD" w:rsidRPr="004B3487">
        <w:t>Гла</w:t>
      </w:r>
      <w:r w:rsidR="00D077FD">
        <w:t>зовский</w:t>
      </w:r>
      <w:proofErr w:type="spellEnd"/>
      <w:r w:rsidR="00D077FD">
        <w:t xml:space="preserve"> район Удмуртской Республики» </w:t>
      </w:r>
      <w:r w:rsidRPr="004B3487">
        <w:t>является не</w:t>
      </w:r>
      <w:r w:rsidR="00D077FD">
        <w:t xml:space="preserve"> </w:t>
      </w:r>
      <w:r w:rsidRPr="004B3487">
        <w:t xml:space="preserve">проведение работы по паспортизации дорог местного значения Администрацией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p>
    <w:p w:rsidR="004B3487" w:rsidRPr="004B3487" w:rsidRDefault="004B3487" w:rsidP="004B3487">
      <w:pPr>
        <w:autoSpaceDE w:val="0"/>
        <w:autoSpaceDN w:val="0"/>
        <w:adjustRightInd w:val="0"/>
        <w:ind w:firstLine="708"/>
        <w:jc w:val="both"/>
      </w:pPr>
      <w:r w:rsidRPr="004B3487">
        <w:t xml:space="preserve">Немаловажной проблемой является также соблюдение требований законодательства о безопасности дорожного движения, государственных стандартов при содержании дорог местного значения. </w:t>
      </w:r>
    </w:p>
    <w:p w:rsidR="004B3487" w:rsidRPr="004B3487" w:rsidRDefault="004B3487" w:rsidP="004B3487">
      <w:pPr>
        <w:autoSpaceDE w:val="0"/>
        <w:autoSpaceDN w:val="0"/>
        <w:adjustRightInd w:val="0"/>
        <w:ind w:firstLine="708"/>
        <w:jc w:val="both"/>
      </w:pPr>
      <w:r w:rsidRPr="004B3487">
        <w:t xml:space="preserve">В отчетный период 2022 года </w:t>
      </w:r>
      <w:proofErr w:type="spellStart"/>
      <w:r w:rsidRPr="004B3487">
        <w:t>Глазовской</w:t>
      </w:r>
      <w:proofErr w:type="spellEnd"/>
      <w:r w:rsidRPr="004B3487">
        <w:t xml:space="preserve"> межрайонной прокуратурой выявлялись нарушения при проведении проверок совместно с ОГИБДД МО МВД России «</w:t>
      </w:r>
      <w:proofErr w:type="spellStart"/>
      <w:r w:rsidRPr="004B3487">
        <w:t>Глазовский</w:t>
      </w:r>
      <w:proofErr w:type="spellEnd"/>
      <w:r w:rsidRPr="004B3487">
        <w:t>».</w:t>
      </w:r>
    </w:p>
    <w:p w:rsidR="004B3487" w:rsidRPr="004B3487" w:rsidRDefault="004B3487" w:rsidP="004B3487">
      <w:pPr>
        <w:autoSpaceDE w:val="0"/>
        <w:autoSpaceDN w:val="0"/>
        <w:adjustRightInd w:val="0"/>
        <w:ind w:firstLine="708"/>
        <w:jc w:val="both"/>
      </w:pPr>
      <w:r w:rsidRPr="004B3487">
        <w:t xml:space="preserve"> Так, например, в июне 2022 года проверкой установлено, что автомобильная дорог</w:t>
      </w:r>
      <w:r w:rsidR="00D077FD">
        <w:t xml:space="preserve">а от </w:t>
      </w:r>
      <w:proofErr w:type="spellStart"/>
      <w:r w:rsidR="00D077FD">
        <w:t>д</w:t>
      </w:r>
      <w:proofErr w:type="gramStart"/>
      <w:r w:rsidR="00D077FD">
        <w:t>.</w:t>
      </w:r>
      <w:r w:rsidRPr="004B3487">
        <w:t>П</w:t>
      </w:r>
      <w:proofErr w:type="gramEnd"/>
      <w:r w:rsidRPr="004B3487">
        <w:t>олынга</w:t>
      </w:r>
      <w:proofErr w:type="spellEnd"/>
      <w:r w:rsidRPr="004B3487">
        <w:t xml:space="preserve"> до </w:t>
      </w:r>
      <w:proofErr w:type="spellStart"/>
      <w:r w:rsidRPr="004B3487">
        <w:t>д.Порпиево</w:t>
      </w:r>
      <w:proofErr w:type="spellEnd"/>
      <w:r w:rsidRPr="004B3487">
        <w:t xml:space="preserve"> </w:t>
      </w:r>
      <w:proofErr w:type="spellStart"/>
      <w:r w:rsidRPr="004B3487">
        <w:t>Глазовского</w:t>
      </w:r>
      <w:proofErr w:type="spellEnd"/>
      <w:r w:rsidRPr="004B3487">
        <w:t xml:space="preserve"> района протяженностью 1806 м является грунтовой дорогой 5 категории, содержание и ремонт которой находится в ведении Администрации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p>
    <w:p w:rsidR="004B3487" w:rsidRPr="004B3487" w:rsidRDefault="004B3487" w:rsidP="004B3487">
      <w:pPr>
        <w:autoSpaceDE w:val="0"/>
        <w:autoSpaceDN w:val="0"/>
        <w:adjustRightInd w:val="0"/>
        <w:ind w:firstLine="708"/>
        <w:jc w:val="both"/>
      </w:pPr>
      <w:r w:rsidRPr="004B3487">
        <w:t xml:space="preserve">В ходе обследования указанной дороги установлено, что в нарушение пункта 5.2.4 ГОСТ </w:t>
      </w:r>
      <w:proofErr w:type="gramStart"/>
      <w:r w:rsidRPr="004B3487">
        <w:t>Р</w:t>
      </w:r>
      <w:proofErr w:type="gramEnd"/>
      <w:r w:rsidRPr="004B3487">
        <w:t xml:space="preserve"> 50597-2017 государственного стандарта Российской Федерации «Требования к эксплуатационному состоянию, допустимому по условиям обеспечения безопасности дорожного движения» на 1-ом км имеется </w:t>
      </w:r>
      <w:proofErr w:type="spellStart"/>
      <w:r w:rsidRPr="004B3487">
        <w:t>колейность</w:t>
      </w:r>
      <w:proofErr w:type="spellEnd"/>
      <w:r w:rsidRPr="004B3487">
        <w:t xml:space="preserve"> глубиной более 20 см и протяженностью 510 м, в нарушение п. 5.6.36 ГОСТ Р 52289-2019, отсутствуют дорожные знаки 5.24.1 (2) – «Кон</w:t>
      </w:r>
      <w:r w:rsidR="00D077FD">
        <w:t xml:space="preserve">ец населенного пункта» как в </w:t>
      </w:r>
      <w:proofErr w:type="spellStart"/>
      <w:r w:rsidR="00D077FD">
        <w:t>д.Полынга</w:t>
      </w:r>
      <w:proofErr w:type="spellEnd"/>
      <w:r w:rsidR="00D077FD">
        <w:t xml:space="preserve">, так и </w:t>
      </w:r>
      <w:proofErr w:type="spellStart"/>
      <w:r w:rsidR="00D077FD">
        <w:t>д</w:t>
      </w:r>
      <w:proofErr w:type="gramStart"/>
      <w:r w:rsidR="00D077FD">
        <w:t>.</w:t>
      </w:r>
      <w:r w:rsidRPr="004B3487">
        <w:t>П</w:t>
      </w:r>
      <w:proofErr w:type="gramEnd"/>
      <w:r w:rsidRPr="004B3487">
        <w:t>орпиево</w:t>
      </w:r>
      <w:proofErr w:type="spellEnd"/>
      <w:r w:rsidRPr="004B3487">
        <w:t>.</w:t>
      </w:r>
    </w:p>
    <w:p w:rsidR="004B3487" w:rsidRPr="004B3487" w:rsidRDefault="004B3487" w:rsidP="004B3487">
      <w:pPr>
        <w:autoSpaceDN w:val="0"/>
        <w:adjustRightInd w:val="0"/>
        <w:ind w:firstLine="720"/>
        <w:jc w:val="both"/>
        <w:rPr>
          <w:b/>
        </w:rPr>
      </w:pPr>
      <w:r w:rsidRPr="004B3487">
        <w:t xml:space="preserve">Кроме того, </w:t>
      </w:r>
      <w:proofErr w:type="spellStart"/>
      <w:r w:rsidRPr="004B3487">
        <w:t>Глазовской</w:t>
      </w:r>
      <w:proofErr w:type="spellEnd"/>
      <w:r w:rsidRPr="004B3487">
        <w:t xml:space="preserve"> межрайонной прокуратурой совместно с ОГИБДД МО МВД России «</w:t>
      </w:r>
      <w:proofErr w:type="spellStart"/>
      <w:r w:rsidRPr="004B3487">
        <w:t>Глазовский</w:t>
      </w:r>
      <w:proofErr w:type="spellEnd"/>
      <w:r w:rsidRPr="004B3487">
        <w:t xml:space="preserve">» осуществлена проверка исполнения требований законодательства о безопасности дорожного движения на территории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r w:rsidRPr="004B3487">
        <w:t xml:space="preserve">, в ходе которых установлено, что автомобильная дорога </w:t>
      </w:r>
      <w:proofErr w:type="spellStart"/>
      <w:r w:rsidRPr="004B3487">
        <w:t>д</w:t>
      </w:r>
      <w:proofErr w:type="gramStart"/>
      <w:r w:rsidRPr="004B3487">
        <w:t>.К</w:t>
      </w:r>
      <w:proofErr w:type="gramEnd"/>
      <w:r w:rsidRPr="004B3487">
        <w:t>урегово</w:t>
      </w:r>
      <w:proofErr w:type="spellEnd"/>
      <w:r w:rsidRPr="004B3487">
        <w:t xml:space="preserve"> – </w:t>
      </w:r>
      <w:proofErr w:type="spellStart"/>
      <w:r w:rsidRPr="004B3487">
        <w:t>д.Тагапи</w:t>
      </w:r>
      <w:proofErr w:type="spellEnd"/>
      <w:r w:rsidRPr="004B3487">
        <w:t xml:space="preserve"> </w:t>
      </w:r>
      <w:proofErr w:type="spellStart"/>
      <w:r w:rsidRPr="004B3487">
        <w:t>Глазовского</w:t>
      </w:r>
      <w:proofErr w:type="spellEnd"/>
      <w:r w:rsidRPr="004B3487">
        <w:t xml:space="preserve"> района, находящаяся на балансе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 </w:t>
      </w:r>
      <w:r w:rsidRPr="004B3487">
        <w:t xml:space="preserve">не соответствует нормативным требованиям, а именно: на 3-м километре указанной дороги имеется </w:t>
      </w:r>
      <w:proofErr w:type="spellStart"/>
      <w:r w:rsidRPr="004B3487">
        <w:t>колейность</w:t>
      </w:r>
      <w:proofErr w:type="spellEnd"/>
      <w:r w:rsidRPr="004B3487">
        <w:t xml:space="preserve"> более 30 сантиметров на протяжении 110 метров. По указанным фактам в адрес Администрации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w:t>
      </w:r>
      <w:r w:rsidRPr="004B3487">
        <w:t xml:space="preserve"> внесено представление, возбуждено производство по делу об административном правонарушении по ч. 1 ст. 12.34 КоАП РФ, которое рассмотрено судом с назначением административного штрафа.</w:t>
      </w:r>
    </w:p>
    <w:p w:rsidR="004B3487" w:rsidRPr="004B3487" w:rsidRDefault="004B3487" w:rsidP="004B3487">
      <w:pPr>
        <w:autoSpaceDN w:val="0"/>
        <w:adjustRightInd w:val="0"/>
        <w:ind w:firstLine="720"/>
        <w:jc w:val="both"/>
        <w:rPr>
          <w:b/>
        </w:rPr>
      </w:pPr>
      <w:r w:rsidRPr="004B3487">
        <w:rPr>
          <w:b/>
        </w:rPr>
        <w:t xml:space="preserve">Актуальным вопросом остается проблема соблюдения требований законодательства об охране окружающей среды на территории </w:t>
      </w:r>
      <w:r w:rsidR="00D54EC0" w:rsidRPr="00D54EC0">
        <w:rPr>
          <w:b/>
        </w:rPr>
        <w:t xml:space="preserve">муниципального образования «Муниципальный округ </w:t>
      </w:r>
      <w:proofErr w:type="spellStart"/>
      <w:r w:rsidR="00D54EC0" w:rsidRPr="00D54EC0">
        <w:rPr>
          <w:b/>
        </w:rPr>
        <w:t>Глазовский</w:t>
      </w:r>
      <w:proofErr w:type="spellEnd"/>
      <w:r w:rsidR="00D54EC0" w:rsidRPr="00D54EC0">
        <w:rPr>
          <w:b/>
        </w:rPr>
        <w:t xml:space="preserve"> район Удмуртской Республики»</w:t>
      </w:r>
      <w:r w:rsidRPr="00D54EC0">
        <w:rPr>
          <w:b/>
        </w:rPr>
        <w:t>.</w:t>
      </w:r>
      <w:r w:rsidRPr="004B3487">
        <w:rPr>
          <w:b/>
        </w:rPr>
        <w:t xml:space="preserve"> </w:t>
      </w:r>
    </w:p>
    <w:p w:rsidR="004B3487" w:rsidRPr="004B3487" w:rsidRDefault="004B3487" w:rsidP="004B3487">
      <w:pPr>
        <w:autoSpaceDE w:val="0"/>
        <w:autoSpaceDN w:val="0"/>
        <w:adjustRightInd w:val="0"/>
        <w:ind w:firstLine="720"/>
        <w:jc w:val="both"/>
      </w:pPr>
      <w:r w:rsidRPr="004B3487">
        <w:t xml:space="preserve">В 2022 году на территории </w:t>
      </w:r>
      <w:r w:rsidR="00D54EC0">
        <w:t>муниципального образования</w:t>
      </w:r>
      <w:r w:rsidR="00D54EC0" w:rsidRPr="004B3487">
        <w:t xml:space="preserve"> «Муниципальный округ </w:t>
      </w:r>
      <w:proofErr w:type="spellStart"/>
      <w:r w:rsidR="00D54EC0" w:rsidRPr="004B3487">
        <w:t>Гла</w:t>
      </w:r>
      <w:r w:rsidR="00D54EC0">
        <w:t>зовский</w:t>
      </w:r>
      <w:proofErr w:type="spellEnd"/>
      <w:r w:rsidR="00D54EC0">
        <w:t xml:space="preserve"> район Удмуртской Республики» </w:t>
      </w:r>
      <w:r w:rsidRPr="004B3487">
        <w:t>прокуратурой выявлено 4 несанкционированные свалки. Несмотря на наличие информации в сети Интернет о расположении свалок, органами местного самоуправления до вмешательства прокуратуры меры по их ликвидации не принимались</w:t>
      </w:r>
    </w:p>
    <w:p w:rsidR="004B3487" w:rsidRPr="004B3487" w:rsidRDefault="004B3487" w:rsidP="004B3487">
      <w:pPr>
        <w:autoSpaceDN w:val="0"/>
        <w:adjustRightInd w:val="0"/>
        <w:ind w:firstLine="720"/>
        <w:jc w:val="both"/>
      </w:pPr>
      <w:r w:rsidRPr="004B3487">
        <w:t xml:space="preserve">В связи </w:t>
      </w:r>
      <w:proofErr w:type="gramStart"/>
      <w:r w:rsidRPr="004B3487">
        <w:t>с</w:t>
      </w:r>
      <w:proofErr w:type="gramEnd"/>
      <w:r w:rsidRPr="004B3487">
        <w:t xml:space="preserve"> </w:t>
      </w:r>
      <w:proofErr w:type="gramStart"/>
      <w:r w:rsidRPr="004B3487">
        <w:t>вышеуказанным</w:t>
      </w:r>
      <w:proofErr w:type="gramEnd"/>
      <w:r w:rsidRPr="004B3487">
        <w:t>, органам местного самоуправления предла</w:t>
      </w:r>
      <w:r w:rsidR="00D077FD">
        <w:t>гается активизировать работу по</w:t>
      </w:r>
      <w:r w:rsidRPr="004B3487">
        <w:t xml:space="preserve"> выявлению и ликвидации несанкционированных свалок.</w:t>
      </w:r>
    </w:p>
    <w:p w:rsidR="004B3487" w:rsidRPr="004B3487" w:rsidRDefault="004B3487" w:rsidP="004B3487">
      <w:pPr>
        <w:autoSpaceDN w:val="0"/>
        <w:adjustRightInd w:val="0"/>
        <w:ind w:firstLine="720"/>
        <w:jc w:val="both"/>
        <w:rPr>
          <w:b/>
        </w:rPr>
      </w:pPr>
      <w:r w:rsidRPr="004B3487">
        <w:rPr>
          <w:b/>
        </w:rPr>
        <w:t>Важным направлением деятельности органов прокуратуры является соблюдение требований законодательства о лесопользовании.</w:t>
      </w:r>
    </w:p>
    <w:p w:rsidR="004B3487" w:rsidRPr="004B3487" w:rsidRDefault="004B3487" w:rsidP="004B3487">
      <w:pPr>
        <w:ind w:firstLine="720"/>
        <w:jc w:val="both"/>
      </w:pPr>
      <w:proofErr w:type="spellStart"/>
      <w:r w:rsidRPr="004B3487">
        <w:t>Глазовской</w:t>
      </w:r>
      <w:proofErr w:type="spellEnd"/>
      <w:r w:rsidRPr="004B3487">
        <w:t xml:space="preserve"> межрайонной прокуратурой на постоянной основе осуществляется проведение надзорных мероприятий в сфере исполнения законодательства в сфере противодействия лесным и ландшафтным пожарам.</w:t>
      </w:r>
    </w:p>
    <w:p w:rsidR="004B3487" w:rsidRPr="004B3487" w:rsidRDefault="004B3487" w:rsidP="004B3487">
      <w:pPr>
        <w:ind w:firstLine="709"/>
        <w:jc w:val="both"/>
      </w:pPr>
      <w:r w:rsidRPr="004B3487">
        <w:lastRenderedPageBreak/>
        <w:t>В соответствии с планом тушения лесных пожаров на период пожароопасного сезона 2022 года на территории ГКУ УР «</w:t>
      </w:r>
      <w:proofErr w:type="spellStart"/>
      <w:r w:rsidRPr="004B3487">
        <w:t>Глазовское</w:t>
      </w:r>
      <w:proofErr w:type="spellEnd"/>
      <w:r w:rsidRPr="004B3487">
        <w:t xml:space="preserve"> лесничество» предусмотрены мероприятия по недопущению распространения пожаров.</w:t>
      </w:r>
    </w:p>
    <w:p w:rsidR="004B3487" w:rsidRPr="004B3487" w:rsidRDefault="004B3487" w:rsidP="004B3487">
      <w:pPr>
        <w:ind w:firstLine="709"/>
        <w:jc w:val="both"/>
      </w:pPr>
      <w:r w:rsidRPr="004B3487">
        <w:t>Одним из профилактических мероприятий является создание минерализованной полосы вокруг населенных пунктов.</w:t>
      </w:r>
    </w:p>
    <w:p w:rsidR="004B3487" w:rsidRPr="004B3487" w:rsidRDefault="004B3487" w:rsidP="004B3487">
      <w:pPr>
        <w:ind w:firstLine="709"/>
        <w:jc w:val="both"/>
      </w:pPr>
      <w:r w:rsidRPr="004B3487">
        <w:t xml:space="preserve">Вместе с тем, согласно информации отдела надзорной деятельности и профилактической работы г. Глазова, </w:t>
      </w:r>
      <w:proofErr w:type="spellStart"/>
      <w:r w:rsidRPr="004B3487">
        <w:t>Глазовского</w:t>
      </w:r>
      <w:proofErr w:type="spellEnd"/>
      <w:r w:rsidRPr="004B3487">
        <w:t xml:space="preserve">, Юкаменского и </w:t>
      </w:r>
      <w:proofErr w:type="spellStart"/>
      <w:r w:rsidRPr="004B3487">
        <w:t>Ярского</w:t>
      </w:r>
      <w:proofErr w:type="spellEnd"/>
      <w:r w:rsidRPr="004B3487">
        <w:t xml:space="preserve"> районов вокруг значительного числа населенных пунктов </w:t>
      </w:r>
      <w:proofErr w:type="spellStart"/>
      <w:r w:rsidRPr="004B3487">
        <w:t>Глазовского</w:t>
      </w:r>
      <w:proofErr w:type="spellEnd"/>
      <w:r w:rsidRPr="004B3487">
        <w:t xml:space="preserve"> района до начала пожароопасного периоде не созданы противопожарные минерализованные полосы шириной не менее 10 метров.</w:t>
      </w:r>
    </w:p>
    <w:p w:rsidR="004B3487" w:rsidRPr="004B3487" w:rsidRDefault="004B3487" w:rsidP="004B3487">
      <w:pPr>
        <w:ind w:firstLine="709"/>
        <w:jc w:val="both"/>
      </w:pPr>
      <w:r w:rsidRPr="004B3487">
        <w:rPr>
          <w:bCs/>
        </w:rPr>
        <w:t>Таким образом, администрации района необходимо активизировать работу по обеспечению пожарной безопасности населенных пунктов до начала пожароопасного периода 2023 года.</w:t>
      </w:r>
    </w:p>
    <w:p w:rsidR="004B3487" w:rsidRPr="004B3487" w:rsidRDefault="004B3487" w:rsidP="004B3487">
      <w:pPr>
        <w:pStyle w:val="HTML"/>
        <w:ind w:firstLine="709"/>
        <w:jc w:val="both"/>
        <w:rPr>
          <w:rFonts w:ascii="Times New Roman" w:hAnsi="Times New Roman" w:cs="Times New Roman"/>
          <w:b/>
          <w:sz w:val="24"/>
          <w:szCs w:val="24"/>
        </w:rPr>
      </w:pPr>
      <w:r w:rsidRPr="004B3487">
        <w:rPr>
          <w:rFonts w:ascii="Times New Roman" w:hAnsi="Times New Roman" w:cs="Times New Roman"/>
          <w:b/>
          <w:sz w:val="24"/>
          <w:szCs w:val="24"/>
        </w:rPr>
        <w:t>Сфера экономики.</w:t>
      </w:r>
    </w:p>
    <w:p w:rsidR="004B3487" w:rsidRPr="004B3487" w:rsidRDefault="004B3487" w:rsidP="004B3487">
      <w:pPr>
        <w:pStyle w:val="HTML"/>
        <w:ind w:firstLine="709"/>
        <w:jc w:val="both"/>
        <w:rPr>
          <w:rFonts w:ascii="Times New Roman" w:hAnsi="Times New Roman" w:cs="Times New Roman"/>
          <w:b/>
          <w:sz w:val="24"/>
          <w:szCs w:val="24"/>
        </w:rPr>
      </w:pPr>
      <w:r w:rsidRPr="004B3487">
        <w:rPr>
          <w:rFonts w:ascii="Times New Roman" w:hAnsi="Times New Roman" w:cs="Times New Roman"/>
          <w:sz w:val="24"/>
          <w:szCs w:val="24"/>
        </w:rPr>
        <w:t xml:space="preserve">Продолжена работа в сфере </w:t>
      </w:r>
      <w:r w:rsidRPr="004B3487">
        <w:rPr>
          <w:rFonts w:ascii="Times New Roman" w:hAnsi="Times New Roman" w:cs="Times New Roman"/>
          <w:b/>
          <w:sz w:val="24"/>
          <w:szCs w:val="24"/>
        </w:rPr>
        <w:t>исполнения законов о закупках</w:t>
      </w:r>
      <w:r w:rsidRPr="004B3487">
        <w:rPr>
          <w:rFonts w:ascii="Times New Roman" w:hAnsi="Times New Roman" w:cs="Times New Roman"/>
          <w:sz w:val="24"/>
          <w:szCs w:val="24"/>
        </w:rPr>
        <w:t xml:space="preserve">. </w:t>
      </w:r>
      <w:proofErr w:type="gramStart"/>
      <w:r w:rsidRPr="004B3487">
        <w:rPr>
          <w:rFonts w:ascii="Times New Roman" w:hAnsi="Times New Roman" w:cs="Times New Roman"/>
          <w:sz w:val="24"/>
          <w:szCs w:val="24"/>
        </w:rPr>
        <w:t>Проведены проверки при реализации НП «Культура» в МКУ «УКС» г. Глазова и МБУ ДО «ДШИ № 2» г. Глазова, НП «Здравоохранение» БУЗ УР «</w:t>
      </w:r>
      <w:proofErr w:type="spellStart"/>
      <w:r w:rsidRPr="004B3487">
        <w:rPr>
          <w:rFonts w:ascii="Times New Roman" w:hAnsi="Times New Roman" w:cs="Times New Roman"/>
          <w:sz w:val="24"/>
          <w:szCs w:val="24"/>
        </w:rPr>
        <w:t>Глазовская</w:t>
      </w:r>
      <w:proofErr w:type="spellEnd"/>
      <w:r w:rsidRPr="004B3487">
        <w:rPr>
          <w:rFonts w:ascii="Times New Roman" w:hAnsi="Times New Roman" w:cs="Times New Roman"/>
          <w:sz w:val="24"/>
          <w:szCs w:val="24"/>
        </w:rPr>
        <w:t xml:space="preserve"> межрайонная больница», Администрация </w:t>
      </w:r>
      <w:r w:rsidR="00D54EC0" w:rsidRPr="00D54EC0">
        <w:rPr>
          <w:rFonts w:ascii="Times New Roman" w:hAnsi="Times New Roman" w:cs="Times New Roman"/>
          <w:sz w:val="24"/>
        </w:rPr>
        <w:t xml:space="preserve">муниципального образования «Муниципальный округ </w:t>
      </w:r>
      <w:proofErr w:type="spellStart"/>
      <w:r w:rsidR="00D54EC0" w:rsidRPr="00D54EC0">
        <w:rPr>
          <w:rFonts w:ascii="Times New Roman" w:hAnsi="Times New Roman" w:cs="Times New Roman"/>
          <w:sz w:val="24"/>
        </w:rPr>
        <w:t>Глазовский</w:t>
      </w:r>
      <w:proofErr w:type="spellEnd"/>
      <w:r w:rsidR="00D54EC0" w:rsidRPr="00D54EC0">
        <w:rPr>
          <w:rFonts w:ascii="Times New Roman" w:hAnsi="Times New Roman" w:cs="Times New Roman"/>
          <w:sz w:val="24"/>
        </w:rPr>
        <w:t xml:space="preserve"> район Удмуртской Республики»</w:t>
      </w:r>
      <w:r w:rsidRPr="004B3487">
        <w:rPr>
          <w:rFonts w:ascii="Times New Roman" w:hAnsi="Times New Roman" w:cs="Times New Roman"/>
          <w:sz w:val="24"/>
          <w:szCs w:val="24"/>
        </w:rPr>
        <w:t>, МБУК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xml:space="preserve"> краеведческий музей», образовательные учреждения г. Глазова, МБУ «ЦДИ и ОБ», МБУ ДО «Детская художественная школа»  и другие организации, в ходе которых выявлены нарушения требований</w:t>
      </w:r>
      <w:proofErr w:type="gramEnd"/>
      <w:r w:rsidRPr="004B3487">
        <w:rPr>
          <w:rFonts w:ascii="Times New Roman" w:hAnsi="Times New Roman" w:cs="Times New Roman"/>
          <w:sz w:val="24"/>
          <w:szCs w:val="24"/>
        </w:rPr>
        <w:t xml:space="preserve"> федерального законодательства о контрактной системе в сфере закупок. </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Проверки проводятся как на основании поступившей информации из контрольно-надзорных органов, таки и по результатам проведенного мониторинга Единой информационной системы в сфере закупок товаров, работ, услуг для обеспечения государственных и муниципальных нужд.</w:t>
      </w:r>
    </w:p>
    <w:p w:rsidR="004B3487" w:rsidRPr="00B743D5" w:rsidRDefault="004B3487" w:rsidP="004B3487">
      <w:pPr>
        <w:pStyle w:val="HTML"/>
        <w:ind w:firstLine="709"/>
        <w:jc w:val="both"/>
        <w:rPr>
          <w:rFonts w:ascii="Times New Roman" w:hAnsi="Times New Roman" w:cs="Times New Roman"/>
          <w:sz w:val="24"/>
          <w:szCs w:val="24"/>
        </w:rPr>
      </w:pPr>
      <w:proofErr w:type="spellStart"/>
      <w:r w:rsidRPr="00B743D5">
        <w:rPr>
          <w:rFonts w:ascii="Times New Roman" w:hAnsi="Times New Roman" w:cs="Times New Roman"/>
          <w:sz w:val="24"/>
          <w:szCs w:val="24"/>
        </w:rPr>
        <w:t>Глазовской</w:t>
      </w:r>
      <w:proofErr w:type="spellEnd"/>
      <w:r w:rsidRPr="00B743D5">
        <w:rPr>
          <w:rFonts w:ascii="Times New Roman" w:hAnsi="Times New Roman" w:cs="Times New Roman"/>
          <w:sz w:val="24"/>
          <w:szCs w:val="24"/>
        </w:rPr>
        <w:t xml:space="preserve"> межрайонной прокуратурой проведена проверка исполнения законодательства о закупке товаров, работ, услуг для обеспечения муниципальных услуг Муниципального образовательного учреждения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средняя общеобразовательное учреждение» (далее –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Учреждение), по результатам которой установлено следующее. </w:t>
      </w:r>
    </w:p>
    <w:p w:rsidR="004B3487" w:rsidRPr="00B743D5" w:rsidRDefault="004B3487" w:rsidP="004B3487">
      <w:pPr>
        <w:pStyle w:val="HTML"/>
        <w:ind w:firstLine="709"/>
        <w:jc w:val="both"/>
        <w:rPr>
          <w:rFonts w:ascii="Times New Roman" w:hAnsi="Times New Roman" w:cs="Times New Roman"/>
          <w:sz w:val="24"/>
          <w:szCs w:val="24"/>
        </w:rPr>
      </w:pPr>
      <w:r w:rsidRPr="00B743D5">
        <w:rPr>
          <w:rFonts w:ascii="Times New Roman" w:hAnsi="Times New Roman" w:cs="Times New Roman"/>
          <w:sz w:val="24"/>
          <w:szCs w:val="24"/>
        </w:rPr>
        <w:t>На основании соглашения о предоставлении из бюджета МО «</w:t>
      </w:r>
      <w:proofErr w:type="spellStart"/>
      <w:r w:rsidRPr="00B743D5">
        <w:rPr>
          <w:rFonts w:ascii="Times New Roman" w:hAnsi="Times New Roman" w:cs="Times New Roman"/>
          <w:sz w:val="24"/>
          <w:szCs w:val="24"/>
        </w:rPr>
        <w:t>Глазовский</w:t>
      </w:r>
      <w:proofErr w:type="spellEnd"/>
      <w:r w:rsidRPr="00B743D5">
        <w:rPr>
          <w:rFonts w:ascii="Times New Roman" w:hAnsi="Times New Roman" w:cs="Times New Roman"/>
          <w:sz w:val="24"/>
          <w:szCs w:val="24"/>
        </w:rPr>
        <w:t xml:space="preserve"> район» до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Администрацией МО «</w:t>
      </w:r>
      <w:proofErr w:type="spellStart"/>
      <w:r w:rsidRPr="00B743D5">
        <w:rPr>
          <w:rFonts w:ascii="Times New Roman" w:hAnsi="Times New Roman" w:cs="Times New Roman"/>
          <w:sz w:val="24"/>
          <w:szCs w:val="24"/>
        </w:rPr>
        <w:t>Глазовский</w:t>
      </w:r>
      <w:proofErr w:type="spellEnd"/>
      <w:r w:rsidRPr="00B743D5">
        <w:rPr>
          <w:rFonts w:ascii="Times New Roman" w:hAnsi="Times New Roman" w:cs="Times New Roman"/>
          <w:sz w:val="24"/>
          <w:szCs w:val="24"/>
        </w:rPr>
        <w:t xml:space="preserve"> район» доведена субсидия в соответствии с абз.2 п.1 ст.78.1 Бюджетного кодекса РФ на выполнение работ по благоустройству стадиона с установкой оборудования. </w:t>
      </w:r>
    </w:p>
    <w:p w:rsidR="004B3487" w:rsidRPr="00B743D5" w:rsidRDefault="004B3487" w:rsidP="004B3487">
      <w:pPr>
        <w:pStyle w:val="HTML"/>
        <w:ind w:firstLine="709"/>
        <w:jc w:val="both"/>
        <w:rPr>
          <w:rFonts w:ascii="Times New Roman" w:hAnsi="Times New Roman" w:cs="Times New Roman"/>
          <w:sz w:val="24"/>
          <w:szCs w:val="24"/>
        </w:rPr>
      </w:pPr>
      <w:r w:rsidRPr="00B743D5">
        <w:rPr>
          <w:rFonts w:ascii="Times New Roman" w:hAnsi="Times New Roman" w:cs="Times New Roman"/>
          <w:sz w:val="24"/>
          <w:szCs w:val="24"/>
        </w:rPr>
        <w:t>Проверкой установлено, что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в лице директора Никитина А.В. выбран способ осуществления закупки на выполнение работ по благоустройству стадиона с установкой оборудования в </w:t>
      </w:r>
      <w:proofErr w:type="spellStart"/>
      <w:r w:rsidRPr="00B743D5">
        <w:rPr>
          <w:rFonts w:ascii="Times New Roman" w:hAnsi="Times New Roman" w:cs="Times New Roman"/>
          <w:sz w:val="24"/>
          <w:szCs w:val="24"/>
        </w:rPr>
        <w:t>д</w:t>
      </w:r>
      <w:proofErr w:type="gramStart"/>
      <w:r w:rsidRPr="00B743D5">
        <w:rPr>
          <w:rFonts w:ascii="Times New Roman" w:hAnsi="Times New Roman" w:cs="Times New Roman"/>
          <w:sz w:val="24"/>
          <w:szCs w:val="24"/>
        </w:rPr>
        <w:t>.А</w:t>
      </w:r>
      <w:proofErr w:type="gramEnd"/>
      <w:r w:rsidRPr="00B743D5">
        <w:rPr>
          <w:rFonts w:ascii="Times New Roman" w:hAnsi="Times New Roman" w:cs="Times New Roman"/>
          <w:sz w:val="24"/>
          <w:szCs w:val="24"/>
        </w:rPr>
        <w:t>дам</w:t>
      </w:r>
      <w:proofErr w:type="spellEnd"/>
      <w:r w:rsidRPr="00B743D5">
        <w:rPr>
          <w:rFonts w:ascii="Times New Roman" w:hAnsi="Times New Roman" w:cs="Times New Roman"/>
          <w:sz w:val="24"/>
          <w:szCs w:val="24"/>
        </w:rPr>
        <w:t xml:space="preserve"> </w:t>
      </w:r>
      <w:proofErr w:type="spellStart"/>
      <w:r w:rsidRPr="00B743D5">
        <w:rPr>
          <w:rFonts w:ascii="Times New Roman" w:hAnsi="Times New Roman" w:cs="Times New Roman"/>
          <w:sz w:val="24"/>
          <w:szCs w:val="24"/>
        </w:rPr>
        <w:t>Глазовского</w:t>
      </w:r>
      <w:proofErr w:type="spellEnd"/>
      <w:r w:rsidRPr="00B743D5">
        <w:rPr>
          <w:rFonts w:ascii="Times New Roman" w:hAnsi="Times New Roman" w:cs="Times New Roman"/>
          <w:sz w:val="24"/>
          <w:szCs w:val="24"/>
        </w:rPr>
        <w:t xml:space="preserve"> района у единственного поставщика – ООО «МИСТРАЛЬ» в лице директора </w:t>
      </w:r>
      <w:proofErr w:type="spellStart"/>
      <w:r w:rsidRPr="00B743D5">
        <w:rPr>
          <w:rFonts w:ascii="Times New Roman" w:hAnsi="Times New Roman" w:cs="Times New Roman"/>
          <w:sz w:val="24"/>
          <w:szCs w:val="24"/>
        </w:rPr>
        <w:t>Зарифива</w:t>
      </w:r>
      <w:proofErr w:type="spellEnd"/>
      <w:r w:rsidRPr="00B743D5">
        <w:rPr>
          <w:rFonts w:ascii="Times New Roman" w:hAnsi="Times New Roman" w:cs="Times New Roman"/>
          <w:sz w:val="24"/>
          <w:szCs w:val="24"/>
        </w:rPr>
        <w:t xml:space="preserve"> Д.О.</w:t>
      </w:r>
    </w:p>
    <w:p w:rsidR="004B3487" w:rsidRPr="00B743D5" w:rsidRDefault="004B3487" w:rsidP="004B3487">
      <w:pPr>
        <w:pStyle w:val="HTML"/>
        <w:ind w:firstLine="709"/>
        <w:jc w:val="both"/>
        <w:rPr>
          <w:rFonts w:ascii="Times New Roman" w:hAnsi="Times New Roman" w:cs="Times New Roman"/>
          <w:sz w:val="24"/>
          <w:szCs w:val="24"/>
        </w:rPr>
      </w:pPr>
      <w:r w:rsidRPr="00B743D5">
        <w:rPr>
          <w:rFonts w:ascii="Times New Roman" w:hAnsi="Times New Roman" w:cs="Times New Roman"/>
          <w:sz w:val="24"/>
          <w:szCs w:val="24"/>
        </w:rPr>
        <w:t>Так, в порядке п.5 ч.1 ст. 93 Федерального закона № 44-ФЗ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22.10.2021 года заключено 4 муниципальных контракта на выполнение работ по благоустройству стадиона с установкой оборудования (через портал «Малые закупки» Удмуртии в электронной форме) с ООО «Мистраль» на общую сумму 1 924 000 рублей. </w:t>
      </w:r>
    </w:p>
    <w:p w:rsidR="004B3487" w:rsidRPr="00B743D5" w:rsidRDefault="004B3487" w:rsidP="004B3487">
      <w:pPr>
        <w:pStyle w:val="HTML"/>
        <w:ind w:firstLine="709"/>
        <w:jc w:val="both"/>
        <w:rPr>
          <w:rFonts w:ascii="Times New Roman" w:hAnsi="Times New Roman" w:cs="Times New Roman"/>
          <w:sz w:val="24"/>
          <w:szCs w:val="24"/>
        </w:rPr>
      </w:pPr>
      <w:r w:rsidRPr="00B743D5">
        <w:rPr>
          <w:rFonts w:ascii="Times New Roman" w:hAnsi="Times New Roman" w:cs="Times New Roman"/>
          <w:sz w:val="24"/>
          <w:szCs w:val="24"/>
        </w:rPr>
        <w:t>Директором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Никитиным А.В. заключены договоры с одним подрядчиком – ООО «МИСТРАЛ» на выполнение одного вида работы – благоустройство стадиона с установкой оборудования в </w:t>
      </w:r>
      <w:proofErr w:type="spellStart"/>
      <w:r w:rsidRPr="00B743D5">
        <w:rPr>
          <w:rFonts w:ascii="Times New Roman" w:hAnsi="Times New Roman" w:cs="Times New Roman"/>
          <w:sz w:val="24"/>
          <w:szCs w:val="24"/>
        </w:rPr>
        <w:t>д</w:t>
      </w:r>
      <w:proofErr w:type="gramStart"/>
      <w:r w:rsidRPr="00B743D5">
        <w:rPr>
          <w:rFonts w:ascii="Times New Roman" w:hAnsi="Times New Roman" w:cs="Times New Roman"/>
          <w:sz w:val="24"/>
          <w:szCs w:val="24"/>
        </w:rPr>
        <w:t>.А</w:t>
      </w:r>
      <w:proofErr w:type="gramEnd"/>
      <w:r w:rsidRPr="00B743D5">
        <w:rPr>
          <w:rFonts w:ascii="Times New Roman" w:hAnsi="Times New Roman" w:cs="Times New Roman"/>
          <w:sz w:val="24"/>
          <w:szCs w:val="24"/>
        </w:rPr>
        <w:t>дам</w:t>
      </w:r>
      <w:proofErr w:type="spellEnd"/>
      <w:r w:rsidRPr="00B743D5">
        <w:rPr>
          <w:rFonts w:ascii="Times New Roman" w:hAnsi="Times New Roman" w:cs="Times New Roman"/>
          <w:sz w:val="24"/>
          <w:szCs w:val="24"/>
        </w:rPr>
        <w:t xml:space="preserve"> </w:t>
      </w:r>
      <w:proofErr w:type="spellStart"/>
      <w:r w:rsidRPr="00B743D5">
        <w:rPr>
          <w:rFonts w:ascii="Times New Roman" w:hAnsi="Times New Roman" w:cs="Times New Roman"/>
          <w:sz w:val="24"/>
          <w:szCs w:val="24"/>
        </w:rPr>
        <w:t>Глазовского</w:t>
      </w:r>
      <w:proofErr w:type="spellEnd"/>
      <w:r w:rsidRPr="00B743D5">
        <w:rPr>
          <w:rFonts w:ascii="Times New Roman" w:hAnsi="Times New Roman" w:cs="Times New Roman"/>
          <w:sz w:val="24"/>
          <w:szCs w:val="24"/>
        </w:rPr>
        <w:t xml:space="preserve"> района с идентичным сроком исполнения работ - с момента получения предоплаты и в течение 30 календарных дней, на одном объекте – земельный участок у здания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расположенный по адресу: УР, </w:t>
      </w:r>
      <w:proofErr w:type="spellStart"/>
      <w:r w:rsidRPr="00B743D5">
        <w:rPr>
          <w:rFonts w:ascii="Times New Roman" w:hAnsi="Times New Roman" w:cs="Times New Roman"/>
          <w:sz w:val="24"/>
          <w:szCs w:val="24"/>
        </w:rPr>
        <w:t>Глазовский</w:t>
      </w:r>
      <w:proofErr w:type="spellEnd"/>
      <w:r w:rsidRPr="00B743D5">
        <w:rPr>
          <w:rFonts w:ascii="Times New Roman" w:hAnsi="Times New Roman" w:cs="Times New Roman"/>
          <w:sz w:val="24"/>
          <w:szCs w:val="24"/>
        </w:rPr>
        <w:t xml:space="preserve"> район, </w:t>
      </w:r>
      <w:proofErr w:type="spellStart"/>
      <w:r w:rsidRPr="00B743D5">
        <w:rPr>
          <w:rFonts w:ascii="Times New Roman" w:hAnsi="Times New Roman" w:cs="Times New Roman"/>
          <w:sz w:val="24"/>
          <w:szCs w:val="24"/>
        </w:rPr>
        <w:t>д</w:t>
      </w:r>
      <w:proofErr w:type="gramStart"/>
      <w:r w:rsidRPr="00B743D5">
        <w:rPr>
          <w:rFonts w:ascii="Times New Roman" w:hAnsi="Times New Roman" w:cs="Times New Roman"/>
          <w:sz w:val="24"/>
          <w:szCs w:val="24"/>
        </w:rPr>
        <w:t>.А</w:t>
      </w:r>
      <w:proofErr w:type="gramEnd"/>
      <w:r w:rsidRPr="00B743D5">
        <w:rPr>
          <w:rFonts w:ascii="Times New Roman" w:hAnsi="Times New Roman" w:cs="Times New Roman"/>
          <w:sz w:val="24"/>
          <w:szCs w:val="24"/>
        </w:rPr>
        <w:t>дам</w:t>
      </w:r>
      <w:proofErr w:type="spellEnd"/>
      <w:r w:rsidRPr="00B743D5">
        <w:rPr>
          <w:rFonts w:ascii="Times New Roman" w:hAnsi="Times New Roman" w:cs="Times New Roman"/>
          <w:sz w:val="24"/>
          <w:szCs w:val="24"/>
        </w:rPr>
        <w:t xml:space="preserve">, </w:t>
      </w:r>
      <w:proofErr w:type="spellStart"/>
      <w:r w:rsidRPr="00B743D5">
        <w:rPr>
          <w:rFonts w:ascii="Times New Roman" w:hAnsi="Times New Roman" w:cs="Times New Roman"/>
          <w:sz w:val="24"/>
          <w:szCs w:val="24"/>
        </w:rPr>
        <w:t>ул.Школьная</w:t>
      </w:r>
      <w:proofErr w:type="spellEnd"/>
      <w:r w:rsidRPr="00B743D5">
        <w:rPr>
          <w:rFonts w:ascii="Times New Roman" w:hAnsi="Times New Roman" w:cs="Times New Roman"/>
          <w:sz w:val="24"/>
          <w:szCs w:val="24"/>
        </w:rPr>
        <w:t>, д.1, на общую сумму 1 924 000 рублей, контракты заключены в один день, акты выполненных работ подписаны 24.12.2021 и акт № 001 пописан 23.12.2021г.</w:t>
      </w:r>
    </w:p>
    <w:p w:rsidR="004B3487" w:rsidRPr="004B3487" w:rsidRDefault="004B3487" w:rsidP="004B3487">
      <w:pPr>
        <w:pStyle w:val="HTML"/>
        <w:ind w:firstLine="709"/>
        <w:jc w:val="both"/>
        <w:rPr>
          <w:rFonts w:ascii="Times New Roman" w:hAnsi="Times New Roman" w:cs="Times New Roman"/>
          <w:sz w:val="24"/>
          <w:szCs w:val="24"/>
        </w:rPr>
      </w:pPr>
      <w:r w:rsidRPr="00B743D5">
        <w:rPr>
          <w:rFonts w:ascii="Times New Roman" w:hAnsi="Times New Roman" w:cs="Times New Roman"/>
          <w:sz w:val="24"/>
          <w:szCs w:val="24"/>
        </w:rPr>
        <w:lastRenderedPageBreak/>
        <w:t>Следовательно, директором МОУ «</w:t>
      </w:r>
      <w:proofErr w:type="spellStart"/>
      <w:r w:rsidRPr="00B743D5">
        <w:rPr>
          <w:rFonts w:ascii="Times New Roman" w:hAnsi="Times New Roman" w:cs="Times New Roman"/>
          <w:sz w:val="24"/>
          <w:szCs w:val="24"/>
        </w:rPr>
        <w:t>Адамская</w:t>
      </w:r>
      <w:proofErr w:type="spellEnd"/>
      <w:r w:rsidRPr="00B743D5">
        <w:rPr>
          <w:rFonts w:ascii="Times New Roman" w:hAnsi="Times New Roman" w:cs="Times New Roman"/>
          <w:sz w:val="24"/>
          <w:szCs w:val="24"/>
        </w:rPr>
        <w:t xml:space="preserve"> СОШ» должен быть выбран иной способ совершения закупки – конкурентный (конкурс или аукцион), а в нарушение требований закона выбран способ осуществления закупки на выполнение работ по благоустройству стадиона с установкой оборудования в д. Адам путем осуществления закупки у единственного поставщика.</w:t>
      </w:r>
      <w:r w:rsidRPr="004B3487">
        <w:rPr>
          <w:rFonts w:ascii="Times New Roman" w:hAnsi="Times New Roman" w:cs="Times New Roman"/>
          <w:sz w:val="24"/>
          <w:szCs w:val="24"/>
        </w:rPr>
        <w:t xml:space="preserve"> </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В связи с выявленными нарушениями законодательства о контрактной системе в сфере закупок, допущенных директором МОУ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СОШ» межрайонной прокуратурой внесено представление Главе </w:t>
      </w:r>
      <w:r w:rsidR="00EF34B2">
        <w:rPr>
          <w:rFonts w:ascii="Times New Roman" w:hAnsi="Times New Roman" w:cs="Times New Roman"/>
          <w:sz w:val="24"/>
          <w:szCs w:val="24"/>
        </w:rPr>
        <w:t xml:space="preserve">муниципального образования </w:t>
      </w:r>
      <w:r w:rsidRPr="004B3487">
        <w:rPr>
          <w:rFonts w:ascii="Times New Roman" w:hAnsi="Times New Roman" w:cs="Times New Roman"/>
          <w:sz w:val="24"/>
          <w:szCs w:val="24"/>
        </w:rPr>
        <w:t>«М</w:t>
      </w:r>
      <w:r w:rsidR="00EF34B2">
        <w:rPr>
          <w:rFonts w:ascii="Times New Roman" w:hAnsi="Times New Roman" w:cs="Times New Roman"/>
          <w:sz w:val="24"/>
          <w:szCs w:val="24"/>
        </w:rPr>
        <w:t xml:space="preserve">униципальный округ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xml:space="preserve"> район У</w:t>
      </w:r>
      <w:r w:rsidR="00EF34B2">
        <w:rPr>
          <w:rFonts w:ascii="Times New Roman" w:hAnsi="Times New Roman" w:cs="Times New Roman"/>
          <w:sz w:val="24"/>
          <w:szCs w:val="24"/>
        </w:rPr>
        <w:t xml:space="preserve">дмуртской </w:t>
      </w:r>
      <w:r w:rsidRPr="004B3487">
        <w:rPr>
          <w:rFonts w:ascii="Times New Roman" w:hAnsi="Times New Roman" w:cs="Times New Roman"/>
          <w:sz w:val="24"/>
          <w:szCs w:val="24"/>
        </w:rPr>
        <w:t>Р</w:t>
      </w:r>
      <w:r w:rsidR="00EF34B2">
        <w:rPr>
          <w:rFonts w:ascii="Times New Roman" w:hAnsi="Times New Roman" w:cs="Times New Roman"/>
          <w:sz w:val="24"/>
          <w:szCs w:val="24"/>
        </w:rPr>
        <w:t>еспублики</w:t>
      </w:r>
      <w:r w:rsidRPr="004B3487">
        <w:rPr>
          <w:rFonts w:ascii="Times New Roman" w:hAnsi="Times New Roman" w:cs="Times New Roman"/>
          <w:sz w:val="24"/>
          <w:szCs w:val="24"/>
        </w:rPr>
        <w:t>», по итогам рассмотрения которого директор Учреждения привлечен к дисциплинарной ответственности. УФАС по УР рассмотрено постановление по делу об административном правонарушении по ч.2 ст.7.29 КоАП РФ, возбужденное в отношении директора образовательного Учреждения, вынесено предупреждение.</w:t>
      </w:r>
    </w:p>
    <w:p w:rsidR="004B3487" w:rsidRPr="004B3487" w:rsidRDefault="004B3487" w:rsidP="00080E2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 xml:space="preserve">Кроме того, прокуратурой района подготовлен проект искового заявления в порядке ст.52 АПК РФ в Арбитражный суд УР о признании недействительной (ничтожной) сделки, оформленной контрактами на выполнение работ по благоустройству стадиона в д. Адам </w:t>
      </w:r>
      <w:proofErr w:type="spellStart"/>
      <w:r w:rsidRPr="004B3487">
        <w:rPr>
          <w:rFonts w:ascii="Times New Roman" w:hAnsi="Times New Roman" w:cs="Times New Roman"/>
          <w:sz w:val="24"/>
          <w:szCs w:val="24"/>
        </w:rPr>
        <w:t>Глазовского</w:t>
      </w:r>
      <w:proofErr w:type="spellEnd"/>
      <w:r w:rsidRPr="004B3487">
        <w:rPr>
          <w:rFonts w:ascii="Times New Roman" w:hAnsi="Times New Roman" w:cs="Times New Roman"/>
          <w:sz w:val="24"/>
          <w:szCs w:val="24"/>
        </w:rPr>
        <w:t xml:space="preserve"> района №№ 1-2021, 2-2021, 3-2021, 4-2021 от 22.10.2022, заключенной  Муниципальным бюджетным учреждением образования «</w:t>
      </w:r>
      <w:proofErr w:type="spellStart"/>
      <w:r w:rsidRPr="004B3487">
        <w:rPr>
          <w:rFonts w:ascii="Times New Roman" w:hAnsi="Times New Roman" w:cs="Times New Roman"/>
          <w:sz w:val="24"/>
          <w:szCs w:val="24"/>
        </w:rPr>
        <w:t>Адамская</w:t>
      </w:r>
      <w:proofErr w:type="spellEnd"/>
      <w:r w:rsidRPr="004B3487">
        <w:rPr>
          <w:rFonts w:ascii="Times New Roman" w:hAnsi="Times New Roman" w:cs="Times New Roman"/>
          <w:sz w:val="24"/>
          <w:szCs w:val="24"/>
        </w:rPr>
        <w:t xml:space="preserve"> средняя общеобразовательная школа» и Обществом с ограниченной ответственностью «Мистраль».</w:t>
      </w:r>
      <w:proofErr w:type="gramEnd"/>
      <w:r w:rsidRPr="004B3487">
        <w:rPr>
          <w:rFonts w:ascii="Times New Roman" w:hAnsi="Times New Roman" w:cs="Times New Roman"/>
          <w:sz w:val="24"/>
          <w:szCs w:val="24"/>
        </w:rPr>
        <w:t xml:space="preserve"> Исковое заявление не рассмотрено. </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Такое направление прокурорской деятельности как выявление нарушений закона </w:t>
      </w:r>
      <w:r w:rsidRPr="004B3487">
        <w:rPr>
          <w:rFonts w:ascii="Times New Roman" w:hAnsi="Times New Roman" w:cs="Times New Roman"/>
          <w:b/>
          <w:sz w:val="24"/>
          <w:szCs w:val="24"/>
        </w:rPr>
        <w:t>при распоряжении и использовании государственной, муниципальной собственностью</w:t>
      </w:r>
      <w:r w:rsidRPr="004B3487">
        <w:rPr>
          <w:rFonts w:ascii="Times New Roman" w:hAnsi="Times New Roman" w:cs="Times New Roman"/>
          <w:sz w:val="24"/>
          <w:szCs w:val="24"/>
        </w:rPr>
        <w:t xml:space="preserve"> является крайне важным.</w:t>
      </w:r>
    </w:p>
    <w:p w:rsidR="004B3487" w:rsidRPr="004B3487" w:rsidRDefault="004B3487" w:rsidP="004B3487">
      <w:pPr>
        <w:pStyle w:val="HTML"/>
        <w:ind w:firstLine="709"/>
        <w:jc w:val="both"/>
        <w:rPr>
          <w:rFonts w:ascii="Times New Roman" w:hAnsi="Times New Roman" w:cs="Times New Roman"/>
          <w:sz w:val="24"/>
          <w:szCs w:val="24"/>
        </w:rPr>
      </w:pPr>
      <w:proofErr w:type="spellStart"/>
      <w:r w:rsidRPr="004B3487">
        <w:rPr>
          <w:rFonts w:ascii="Times New Roman" w:hAnsi="Times New Roman" w:cs="Times New Roman"/>
          <w:sz w:val="24"/>
          <w:szCs w:val="24"/>
        </w:rPr>
        <w:t>Глазовской</w:t>
      </w:r>
      <w:proofErr w:type="spellEnd"/>
      <w:r w:rsidRPr="004B3487">
        <w:rPr>
          <w:rFonts w:ascii="Times New Roman" w:hAnsi="Times New Roman" w:cs="Times New Roman"/>
          <w:sz w:val="24"/>
          <w:szCs w:val="24"/>
        </w:rPr>
        <w:t xml:space="preserve"> межрайонной прокуратурой выявлены нарушения требований законодательства, регламентирующего распоряжение муниципальным движимым имуществом в МОУ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средняя общеобразовательная школа».</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Установлено, что на балансе </w:t>
      </w:r>
      <w:r w:rsidR="00D54EC0" w:rsidRPr="00D54EC0">
        <w:rPr>
          <w:rFonts w:ascii="Times New Roman" w:hAnsi="Times New Roman" w:cs="Times New Roman"/>
          <w:sz w:val="24"/>
        </w:rPr>
        <w:t xml:space="preserve">муниципального образования «Муниципальный округ </w:t>
      </w:r>
      <w:proofErr w:type="spellStart"/>
      <w:r w:rsidR="00D54EC0" w:rsidRPr="00D54EC0">
        <w:rPr>
          <w:rFonts w:ascii="Times New Roman" w:hAnsi="Times New Roman" w:cs="Times New Roman"/>
          <w:sz w:val="24"/>
        </w:rPr>
        <w:t>Глазовский</w:t>
      </w:r>
      <w:proofErr w:type="spellEnd"/>
      <w:r w:rsidR="00D54EC0" w:rsidRPr="00D54EC0">
        <w:rPr>
          <w:rFonts w:ascii="Times New Roman" w:hAnsi="Times New Roman" w:cs="Times New Roman"/>
          <w:sz w:val="24"/>
        </w:rPr>
        <w:t xml:space="preserve"> район Удмуртской Республики» </w:t>
      </w:r>
      <w:r w:rsidRPr="004B3487">
        <w:rPr>
          <w:rFonts w:ascii="Times New Roman" w:hAnsi="Times New Roman" w:cs="Times New Roman"/>
          <w:sz w:val="24"/>
          <w:szCs w:val="24"/>
        </w:rPr>
        <w:t>находится муниципальное имущество: трактор ДТ-75 НС</w:t>
      </w:r>
      <w:proofErr w:type="gramStart"/>
      <w:r w:rsidRPr="004B3487">
        <w:rPr>
          <w:rFonts w:ascii="Times New Roman" w:hAnsi="Times New Roman" w:cs="Times New Roman"/>
          <w:sz w:val="24"/>
          <w:szCs w:val="24"/>
        </w:rPr>
        <w:t>4</w:t>
      </w:r>
      <w:proofErr w:type="gramEnd"/>
      <w:r w:rsidRPr="004B3487">
        <w:rPr>
          <w:rFonts w:ascii="Times New Roman" w:hAnsi="Times New Roman" w:cs="Times New Roman"/>
          <w:sz w:val="24"/>
          <w:szCs w:val="24"/>
        </w:rPr>
        <w:t xml:space="preserve"> рег.</w:t>
      </w:r>
      <w:r w:rsidR="00D54EC0">
        <w:rPr>
          <w:rFonts w:ascii="Times New Roman" w:hAnsi="Times New Roman" w:cs="Times New Roman"/>
          <w:sz w:val="24"/>
          <w:szCs w:val="24"/>
        </w:rPr>
        <w:t xml:space="preserve"> </w:t>
      </w:r>
      <w:r w:rsidRPr="004B3487">
        <w:rPr>
          <w:rFonts w:ascii="Times New Roman" w:hAnsi="Times New Roman" w:cs="Times New Roman"/>
          <w:sz w:val="24"/>
          <w:szCs w:val="24"/>
        </w:rPr>
        <w:t>номер 8854УВ18, плуг тракторный 1991 года выпуска.  Указанное движимое имущество по данным бухгалтерского учета закреплено за МОУ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СОШ» на праве оперативного управления и числиться на балансе учреждения. </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Вместе с тем, МОУ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СОШ» в лице директора Васильева Н.П. в нарушение ст. 296 ГК РФ, п.5.6 Положения о порядке владения, пользования и распоряжения имуществом, находящимся в муниципальной собственности </w:t>
      </w:r>
      <w:r w:rsidR="00EF34B2">
        <w:rPr>
          <w:rFonts w:ascii="Times New Roman" w:hAnsi="Times New Roman" w:cs="Times New Roman"/>
          <w:sz w:val="24"/>
          <w:szCs w:val="24"/>
        </w:rPr>
        <w:t xml:space="preserve">муниципального образования </w:t>
      </w:r>
      <w:r w:rsidRPr="004B3487">
        <w:rPr>
          <w:rFonts w:ascii="Times New Roman" w:hAnsi="Times New Roman" w:cs="Times New Roman"/>
          <w:sz w:val="24"/>
          <w:szCs w:val="24"/>
        </w:rPr>
        <w:t xml:space="preserve">«Муниципальный округ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xml:space="preserve"> район У</w:t>
      </w:r>
      <w:r w:rsidR="0005143C">
        <w:rPr>
          <w:rFonts w:ascii="Times New Roman" w:hAnsi="Times New Roman" w:cs="Times New Roman"/>
          <w:sz w:val="24"/>
          <w:szCs w:val="24"/>
        </w:rPr>
        <w:t>дмуртской Республики</w:t>
      </w:r>
      <w:r w:rsidRPr="004B3487">
        <w:rPr>
          <w:rFonts w:ascii="Times New Roman" w:hAnsi="Times New Roman" w:cs="Times New Roman"/>
          <w:sz w:val="24"/>
          <w:szCs w:val="24"/>
        </w:rPr>
        <w:t>», утв</w:t>
      </w:r>
      <w:r w:rsidR="00EF34B2">
        <w:rPr>
          <w:rFonts w:ascii="Times New Roman" w:hAnsi="Times New Roman" w:cs="Times New Roman"/>
          <w:sz w:val="24"/>
          <w:szCs w:val="24"/>
        </w:rPr>
        <w:t xml:space="preserve">ержденного </w:t>
      </w:r>
      <w:r w:rsidRPr="004B3487">
        <w:rPr>
          <w:rFonts w:ascii="Times New Roman" w:hAnsi="Times New Roman" w:cs="Times New Roman"/>
          <w:sz w:val="24"/>
          <w:szCs w:val="24"/>
        </w:rPr>
        <w:t xml:space="preserve">решением Совета депутатов </w:t>
      </w:r>
      <w:r w:rsidR="00EF34B2" w:rsidRPr="00EF34B2">
        <w:rPr>
          <w:rFonts w:ascii="Times New Roman" w:hAnsi="Times New Roman" w:cs="Times New Roman"/>
          <w:sz w:val="24"/>
        </w:rPr>
        <w:t xml:space="preserve">муниципального образования «Муниципальный округ </w:t>
      </w:r>
      <w:proofErr w:type="spellStart"/>
      <w:r w:rsidR="00EF34B2" w:rsidRPr="00EF34B2">
        <w:rPr>
          <w:rFonts w:ascii="Times New Roman" w:hAnsi="Times New Roman" w:cs="Times New Roman"/>
          <w:sz w:val="24"/>
        </w:rPr>
        <w:t>Глазовский</w:t>
      </w:r>
      <w:proofErr w:type="spellEnd"/>
      <w:r w:rsidR="00EF34B2" w:rsidRPr="00EF34B2">
        <w:rPr>
          <w:rFonts w:ascii="Times New Roman" w:hAnsi="Times New Roman" w:cs="Times New Roman"/>
          <w:sz w:val="24"/>
        </w:rPr>
        <w:t xml:space="preserve"> район Удмуртской Республики»</w:t>
      </w:r>
      <w:r w:rsidR="00EF34B2" w:rsidRPr="00EF34B2">
        <w:rPr>
          <w:sz w:val="24"/>
        </w:rPr>
        <w:t xml:space="preserve"> </w:t>
      </w:r>
      <w:r w:rsidRPr="004B3487">
        <w:rPr>
          <w:rFonts w:ascii="Times New Roman" w:hAnsi="Times New Roman" w:cs="Times New Roman"/>
          <w:sz w:val="24"/>
          <w:szCs w:val="24"/>
        </w:rPr>
        <w:t>от 19.11.2021 № 66, без согласия собственника муниципального имущества</w:t>
      </w:r>
      <w:proofErr w:type="gramEnd"/>
      <w:r w:rsidRPr="004B3487">
        <w:rPr>
          <w:rFonts w:ascii="Times New Roman" w:hAnsi="Times New Roman" w:cs="Times New Roman"/>
          <w:sz w:val="24"/>
          <w:szCs w:val="24"/>
        </w:rPr>
        <w:t xml:space="preserve"> в лице Администрации </w:t>
      </w:r>
      <w:r w:rsidR="00EF34B2">
        <w:rPr>
          <w:rFonts w:ascii="Times New Roman" w:hAnsi="Times New Roman" w:cs="Times New Roman"/>
          <w:sz w:val="24"/>
          <w:szCs w:val="24"/>
        </w:rPr>
        <w:t>муниципального образования</w:t>
      </w:r>
      <w:r w:rsidRPr="004B3487">
        <w:rPr>
          <w:rFonts w:ascii="Times New Roman" w:hAnsi="Times New Roman" w:cs="Times New Roman"/>
          <w:sz w:val="24"/>
          <w:szCs w:val="24"/>
        </w:rPr>
        <w:t xml:space="preserve"> «Муниципальный округ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xml:space="preserve"> район</w:t>
      </w:r>
      <w:r w:rsidR="00EF34B2">
        <w:rPr>
          <w:rFonts w:ascii="Times New Roman" w:hAnsi="Times New Roman" w:cs="Times New Roman"/>
          <w:sz w:val="24"/>
          <w:szCs w:val="24"/>
        </w:rPr>
        <w:t xml:space="preserve"> Удмуртской Республики</w:t>
      </w:r>
      <w:r w:rsidRPr="004B3487">
        <w:rPr>
          <w:rFonts w:ascii="Times New Roman" w:hAnsi="Times New Roman" w:cs="Times New Roman"/>
          <w:sz w:val="24"/>
          <w:szCs w:val="24"/>
        </w:rPr>
        <w:t>» распорядилось движимым имуществом, передав по акту приема – передачи во временное безвозмездное пользование с 09.07.2021 г. главе КФХ «</w:t>
      </w:r>
      <w:proofErr w:type="spellStart"/>
      <w:r w:rsidRPr="004B3487">
        <w:rPr>
          <w:rFonts w:ascii="Times New Roman" w:hAnsi="Times New Roman" w:cs="Times New Roman"/>
          <w:sz w:val="24"/>
          <w:szCs w:val="24"/>
        </w:rPr>
        <w:t>Хаймин</w:t>
      </w:r>
      <w:proofErr w:type="spellEnd"/>
      <w:r w:rsidRPr="004B3487">
        <w:rPr>
          <w:rFonts w:ascii="Times New Roman" w:hAnsi="Times New Roman" w:cs="Times New Roman"/>
          <w:sz w:val="24"/>
          <w:szCs w:val="24"/>
        </w:rPr>
        <w:t xml:space="preserve"> Н.В.» трактор и плуг. </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 xml:space="preserve">По итогам проверки по постановлению межрайонной прокуратурой мировой судье </w:t>
      </w:r>
      <w:proofErr w:type="spellStart"/>
      <w:r w:rsidRPr="004B3487">
        <w:rPr>
          <w:rFonts w:ascii="Times New Roman" w:hAnsi="Times New Roman" w:cs="Times New Roman"/>
          <w:sz w:val="24"/>
          <w:szCs w:val="24"/>
        </w:rPr>
        <w:t>Глазовского</w:t>
      </w:r>
      <w:proofErr w:type="spellEnd"/>
      <w:r w:rsidRPr="004B3487">
        <w:rPr>
          <w:rFonts w:ascii="Times New Roman" w:hAnsi="Times New Roman" w:cs="Times New Roman"/>
          <w:sz w:val="24"/>
          <w:szCs w:val="24"/>
        </w:rPr>
        <w:t xml:space="preserve"> района УР директор МОУ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СОШ» Васильев Н.П. привлечен к административной ответственности по ст. 19.1 КоАП РФ в виде штрафа, а по представлению прокурора директор образовательного учреждения Главой </w:t>
      </w:r>
      <w:r w:rsidR="00EF34B2">
        <w:rPr>
          <w:rFonts w:ascii="Times New Roman" w:hAnsi="Times New Roman" w:cs="Times New Roman"/>
          <w:sz w:val="24"/>
          <w:szCs w:val="24"/>
        </w:rPr>
        <w:t xml:space="preserve">муниципального образования </w:t>
      </w:r>
      <w:r w:rsidR="00EF34B2" w:rsidRPr="004B3487">
        <w:rPr>
          <w:rFonts w:ascii="Times New Roman" w:hAnsi="Times New Roman" w:cs="Times New Roman"/>
          <w:sz w:val="24"/>
          <w:szCs w:val="24"/>
        </w:rPr>
        <w:t xml:space="preserve">«Муниципальный округ </w:t>
      </w:r>
      <w:proofErr w:type="spellStart"/>
      <w:r w:rsidR="00EF34B2" w:rsidRPr="004B3487">
        <w:rPr>
          <w:rFonts w:ascii="Times New Roman" w:hAnsi="Times New Roman" w:cs="Times New Roman"/>
          <w:sz w:val="24"/>
          <w:szCs w:val="24"/>
        </w:rPr>
        <w:t>Глазовский</w:t>
      </w:r>
      <w:proofErr w:type="spellEnd"/>
      <w:r w:rsidR="00EF34B2" w:rsidRPr="004B3487">
        <w:rPr>
          <w:rFonts w:ascii="Times New Roman" w:hAnsi="Times New Roman" w:cs="Times New Roman"/>
          <w:sz w:val="24"/>
          <w:szCs w:val="24"/>
        </w:rPr>
        <w:t xml:space="preserve"> район У</w:t>
      </w:r>
      <w:r w:rsidR="00EF34B2">
        <w:rPr>
          <w:rFonts w:ascii="Times New Roman" w:hAnsi="Times New Roman" w:cs="Times New Roman"/>
          <w:sz w:val="24"/>
          <w:szCs w:val="24"/>
        </w:rPr>
        <w:t>дмуртской Республики</w:t>
      </w:r>
      <w:r w:rsidR="00EF34B2" w:rsidRPr="004B3487">
        <w:rPr>
          <w:rFonts w:ascii="Times New Roman" w:hAnsi="Times New Roman" w:cs="Times New Roman"/>
          <w:sz w:val="24"/>
          <w:szCs w:val="24"/>
        </w:rPr>
        <w:t>»</w:t>
      </w:r>
      <w:r w:rsidRPr="004B3487">
        <w:rPr>
          <w:rFonts w:ascii="Times New Roman" w:hAnsi="Times New Roman" w:cs="Times New Roman"/>
          <w:sz w:val="24"/>
          <w:szCs w:val="24"/>
        </w:rPr>
        <w:t xml:space="preserve"> привлечен к дисциплинарной ответственности, муниципальное имущество возвращено из временного безвозмездного пользования в МОУ</w:t>
      </w:r>
      <w:proofErr w:type="gramEnd"/>
      <w:r w:rsidRPr="004B3487">
        <w:rPr>
          <w:rFonts w:ascii="Times New Roman" w:hAnsi="Times New Roman" w:cs="Times New Roman"/>
          <w:sz w:val="24"/>
          <w:szCs w:val="24"/>
        </w:rPr>
        <w:t xml:space="preserve"> «</w:t>
      </w:r>
      <w:proofErr w:type="spellStart"/>
      <w:r w:rsidRPr="004B3487">
        <w:rPr>
          <w:rFonts w:ascii="Times New Roman" w:hAnsi="Times New Roman" w:cs="Times New Roman"/>
          <w:sz w:val="24"/>
          <w:szCs w:val="24"/>
        </w:rPr>
        <w:t>Дондыкарская</w:t>
      </w:r>
      <w:proofErr w:type="spellEnd"/>
      <w:r w:rsidRPr="004B3487">
        <w:rPr>
          <w:rFonts w:ascii="Times New Roman" w:hAnsi="Times New Roman" w:cs="Times New Roman"/>
          <w:sz w:val="24"/>
          <w:szCs w:val="24"/>
        </w:rPr>
        <w:t xml:space="preserve"> СОШ».</w:t>
      </w:r>
    </w:p>
    <w:p w:rsidR="004B3487" w:rsidRPr="004B3487" w:rsidRDefault="004B3487" w:rsidP="004B3487">
      <w:pPr>
        <w:pStyle w:val="HTML"/>
        <w:ind w:firstLine="709"/>
        <w:jc w:val="both"/>
        <w:rPr>
          <w:rFonts w:ascii="Times New Roman" w:hAnsi="Times New Roman" w:cs="Times New Roman"/>
          <w:sz w:val="24"/>
          <w:szCs w:val="24"/>
        </w:rPr>
      </w:pPr>
      <w:proofErr w:type="spellStart"/>
      <w:r w:rsidRPr="004B3487">
        <w:rPr>
          <w:rFonts w:ascii="Times New Roman" w:hAnsi="Times New Roman" w:cs="Times New Roman"/>
          <w:sz w:val="24"/>
          <w:szCs w:val="24"/>
        </w:rPr>
        <w:t>Глазовской</w:t>
      </w:r>
      <w:proofErr w:type="spellEnd"/>
      <w:r w:rsidRPr="004B3487">
        <w:rPr>
          <w:rFonts w:ascii="Times New Roman" w:hAnsi="Times New Roman" w:cs="Times New Roman"/>
          <w:sz w:val="24"/>
          <w:szCs w:val="24"/>
        </w:rPr>
        <w:t xml:space="preserve"> межрайонной прокуратурой подготовлено 2 проекта исковых заявлений в порядке ст.52 АПК РФ о признании договоров аренды муниципального недвижимого </w:t>
      </w:r>
      <w:r w:rsidRPr="004B3487">
        <w:rPr>
          <w:rFonts w:ascii="Times New Roman" w:hAnsi="Times New Roman" w:cs="Times New Roman"/>
          <w:sz w:val="24"/>
          <w:szCs w:val="24"/>
        </w:rPr>
        <w:lastRenderedPageBreak/>
        <w:t xml:space="preserve">имущества (сети канализации и водоснабжения, скважина), заключенного между Администрацией </w:t>
      </w:r>
      <w:r w:rsidR="00D54EC0" w:rsidRPr="00D54EC0">
        <w:rPr>
          <w:rFonts w:ascii="Times New Roman" w:hAnsi="Times New Roman" w:cs="Times New Roman"/>
          <w:sz w:val="24"/>
        </w:rPr>
        <w:t xml:space="preserve">муниципального образования «Муниципальный округ </w:t>
      </w:r>
      <w:proofErr w:type="spellStart"/>
      <w:r w:rsidR="00D54EC0" w:rsidRPr="00D54EC0">
        <w:rPr>
          <w:rFonts w:ascii="Times New Roman" w:hAnsi="Times New Roman" w:cs="Times New Roman"/>
          <w:sz w:val="24"/>
        </w:rPr>
        <w:t>Глазовский</w:t>
      </w:r>
      <w:proofErr w:type="spellEnd"/>
      <w:r w:rsidR="00D54EC0" w:rsidRPr="00D54EC0">
        <w:rPr>
          <w:rFonts w:ascii="Times New Roman" w:hAnsi="Times New Roman" w:cs="Times New Roman"/>
          <w:sz w:val="24"/>
        </w:rPr>
        <w:t xml:space="preserve"> район Удмуртской Республики»</w:t>
      </w:r>
      <w:r w:rsidRPr="00D54EC0">
        <w:rPr>
          <w:rFonts w:ascii="Times New Roman" w:hAnsi="Times New Roman" w:cs="Times New Roman"/>
          <w:sz w:val="32"/>
          <w:szCs w:val="24"/>
        </w:rPr>
        <w:t xml:space="preserve"> </w:t>
      </w:r>
      <w:proofErr w:type="gramStart"/>
      <w:r w:rsidRPr="004B3487">
        <w:rPr>
          <w:rFonts w:ascii="Times New Roman" w:hAnsi="Times New Roman" w:cs="Times New Roman"/>
          <w:sz w:val="24"/>
          <w:szCs w:val="24"/>
        </w:rPr>
        <w:t>и ООО</w:t>
      </w:r>
      <w:proofErr w:type="gramEnd"/>
      <w:r w:rsidRPr="004B3487">
        <w:rPr>
          <w:rFonts w:ascii="Times New Roman" w:hAnsi="Times New Roman" w:cs="Times New Roman"/>
          <w:sz w:val="24"/>
          <w:szCs w:val="24"/>
        </w:rPr>
        <w:t xml:space="preserve"> «</w:t>
      </w:r>
      <w:proofErr w:type="spellStart"/>
      <w:r w:rsidRPr="004B3487">
        <w:rPr>
          <w:rFonts w:ascii="Times New Roman" w:hAnsi="Times New Roman" w:cs="Times New Roman"/>
          <w:sz w:val="24"/>
          <w:szCs w:val="24"/>
        </w:rPr>
        <w:t>Аквафонд</w:t>
      </w:r>
      <w:proofErr w:type="spellEnd"/>
      <w:r w:rsidRPr="004B3487">
        <w:rPr>
          <w:rFonts w:ascii="Times New Roman" w:hAnsi="Times New Roman" w:cs="Times New Roman"/>
          <w:sz w:val="24"/>
          <w:szCs w:val="24"/>
        </w:rPr>
        <w:t xml:space="preserve">». Факт передачи муниципального имущества без проведения конкурсных процедур и заключения договоров аренды в нарушение требований закона нашел свое подтверждение. </w:t>
      </w:r>
    </w:p>
    <w:p w:rsidR="00537F7E" w:rsidRDefault="004B3487" w:rsidP="004B3487">
      <w:pPr>
        <w:pStyle w:val="HTML"/>
        <w:ind w:firstLine="709"/>
        <w:jc w:val="both"/>
      </w:pPr>
      <w:r w:rsidRPr="004B3487">
        <w:rPr>
          <w:rFonts w:ascii="Times New Roman" w:hAnsi="Times New Roman" w:cs="Times New Roman"/>
          <w:sz w:val="24"/>
          <w:szCs w:val="24"/>
        </w:rPr>
        <w:t xml:space="preserve">Арбитражным судом УР исковые требования прокуратуры УР удовлетворены в полном объеме, договоры аренды муниципального имущества признаны недействительными (ничтожными), имущество возвращено в казну </w:t>
      </w:r>
      <w:r w:rsidR="00537F7E" w:rsidRPr="00537F7E">
        <w:rPr>
          <w:rFonts w:ascii="Times New Roman" w:hAnsi="Times New Roman" w:cs="Times New Roman"/>
          <w:sz w:val="24"/>
        </w:rPr>
        <w:t xml:space="preserve">муниципального образования «Муниципальный округ </w:t>
      </w:r>
      <w:proofErr w:type="spellStart"/>
      <w:r w:rsidR="00537F7E" w:rsidRPr="00537F7E">
        <w:rPr>
          <w:rFonts w:ascii="Times New Roman" w:hAnsi="Times New Roman" w:cs="Times New Roman"/>
          <w:sz w:val="24"/>
        </w:rPr>
        <w:t>Глазовский</w:t>
      </w:r>
      <w:proofErr w:type="spellEnd"/>
      <w:r w:rsidR="00537F7E" w:rsidRPr="00537F7E">
        <w:rPr>
          <w:rFonts w:ascii="Times New Roman" w:hAnsi="Times New Roman" w:cs="Times New Roman"/>
          <w:sz w:val="24"/>
        </w:rPr>
        <w:t xml:space="preserve"> район Удмуртской Республики».</w:t>
      </w:r>
      <w:r w:rsidR="00537F7E" w:rsidRPr="00537F7E">
        <w:rPr>
          <w:sz w:val="24"/>
        </w:rPr>
        <w:t xml:space="preserve"> </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В области надзора за соблюдением законодательства </w:t>
      </w:r>
      <w:r w:rsidRPr="004B3487">
        <w:rPr>
          <w:rFonts w:ascii="Times New Roman" w:hAnsi="Times New Roman" w:cs="Times New Roman"/>
          <w:b/>
          <w:sz w:val="24"/>
          <w:szCs w:val="24"/>
        </w:rPr>
        <w:t>о защите прав юридических лиц и индивидуальных предпринимателей в</w:t>
      </w:r>
      <w:r w:rsidRPr="004B3487">
        <w:rPr>
          <w:rFonts w:ascii="Times New Roman" w:hAnsi="Times New Roman" w:cs="Times New Roman"/>
          <w:sz w:val="24"/>
          <w:szCs w:val="24"/>
        </w:rPr>
        <w:t xml:space="preserve"> 2022 году прокурором выявлены нарушения требований законодательства при неполном и несвоевременном внесении сведений в единый реестр проверок муниципальными жилищными инспекторами. Установлены факты несоответствия нормативных правовых актов органов местного самоуправления требованиям федерального законодательства в сфере защиты прав субъектов предпринимательской деятельности, нарушения законодательства о контрактной системе в сфере закупок, в части несвоевременной оплаты выполненных работ, оказанных услуг и поставленных товаров.</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По результатам проведенных проверок принят комплекс мер прокурорского реагирования, в указанной сфере выявлено 65 нарушений закона, для устранения которых принесено 16 протестов, внесено 20 представлений, которые рассмотрены и удовлетворены, 3 лица привлечены к административной ответственности, объявлено 5 предостережений о недопустимости нарушений закона, в суд направлено 1 исковое заявление.</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В сфере соблюдения требований </w:t>
      </w:r>
      <w:r w:rsidRPr="004B3487">
        <w:rPr>
          <w:rFonts w:ascii="Times New Roman" w:hAnsi="Times New Roman" w:cs="Times New Roman"/>
          <w:b/>
          <w:sz w:val="24"/>
          <w:szCs w:val="24"/>
        </w:rPr>
        <w:t>бюджетного законодательства</w:t>
      </w:r>
      <w:r w:rsidRPr="004B3487">
        <w:rPr>
          <w:rFonts w:ascii="Times New Roman" w:hAnsi="Times New Roman" w:cs="Times New Roman"/>
          <w:sz w:val="24"/>
          <w:szCs w:val="24"/>
        </w:rPr>
        <w:t xml:space="preserve"> </w:t>
      </w:r>
      <w:proofErr w:type="spellStart"/>
      <w:r w:rsidRPr="004B3487">
        <w:rPr>
          <w:rFonts w:ascii="Times New Roman" w:hAnsi="Times New Roman" w:cs="Times New Roman"/>
          <w:sz w:val="24"/>
          <w:szCs w:val="24"/>
        </w:rPr>
        <w:t>Глазовской</w:t>
      </w:r>
      <w:proofErr w:type="spellEnd"/>
      <w:r w:rsidRPr="004B3487">
        <w:rPr>
          <w:rFonts w:ascii="Times New Roman" w:hAnsi="Times New Roman" w:cs="Times New Roman"/>
          <w:sz w:val="24"/>
          <w:szCs w:val="24"/>
        </w:rPr>
        <w:t xml:space="preserve"> межрайонной прокуратурой выявлены нарушения бюджетного законодательства при реализации муниципальной программы Администрацией </w:t>
      </w:r>
      <w:r w:rsidR="001C5CED" w:rsidRPr="001C5CED">
        <w:rPr>
          <w:rFonts w:ascii="Times New Roman" w:hAnsi="Times New Roman" w:cs="Times New Roman"/>
          <w:sz w:val="24"/>
        </w:rPr>
        <w:t xml:space="preserve">муниципального образования «Муниципальный округ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В ходе анализа установлено, что Администрацией </w:t>
      </w:r>
      <w:r w:rsidR="001C5CED" w:rsidRPr="001C5CED">
        <w:rPr>
          <w:rFonts w:ascii="Times New Roman" w:hAnsi="Times New Roman" w:cs="Times New Roman"/>
          <w:sz w:val="24"/>
        </w:rPr>
        <w:t xml:space="preserve">муниципального образования «Муниципальный округ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r w:rsidRPr="004B3487">
        <w:rPr>
          <w:rFonts w:ascii="Times New Roman" w:hAnsi="Times New Roman" w:cs="Times New Roman"/>
          <w:sz w:val="24"/>
          <w:szCs w:val="24"/>
        </w:rPr>
        <w:t xml:space="preserve"> допускаются факты несвоевременности внесения корректировок финансирования в муниципальные программы в целях приведения их объема финансирования в соответствие с решениями о бюджете на очередной финансовый год.</w:t>
      </w:r>
    </w:p>
    <w:p w:rsidR="004B3487" w:rsidRPr="004B3487" w:rsidRDefault="004B3487" w:rsidP="004B3487">
      <w:pPr>
        <w:pStyle w:val="HTML"/>
        <w:ind w:firstLine="709"/>
        <w:jc w:val="both"/>
        <w:rPr>
          <w:rFonts w:ascii="Times New Roman" w:hAnsi="Times New Roman" w:cs="Times New Roman"/>
          <w:sz w:val="24"/>
          <w:szCs w:val="24"/>
        </w:rPr>
      </w:pPr>
      <w:r w:rsidRPr="004B3487">
        <w:rPr>
          <w:rFonts w:ascii="Times New Roman" w:hAnsi="Times New Roman" w:cs="Times New Roman"/>
          <w:sz w:val="24"/>
          <w:szCs w:val="24"/>
        </w:rPr>
        <w:t xml:space="preserve">Так, в нарушение ст. 179 Бюджетного кодекса РФ, п. 4.4. </w:t>
      </w:r>
      <w:proofErr w:type="gramStart"/>
      <w:r w:rsidRPr="004B3487">
        <w:rPr>
          <w:rFonts w:ascii="Times New Roman" w:hAnsi="Times New Roman" w:cs="Times New Roman"/>
          <w:sz w:val="24"/>
          <w:szCs w:val="24"/>
        </w:rPr>
        <w:t>Порядка подпрограмма «Гармонизация межэтнических отношений, участие в профилактике терроризма и экстремизма на территории МО «</w:t>
      </w:r>
      <w:proofErr w:type="spellStart"/>
      <w:r w:rsidR="00EF34B2">
        <w:rPr>
          <w:rFonts w:ascii="Times New Roman" w:hAnsi="Times New Roman" w:cs="Times New Roman"/>
          <w:sz w:val="24"/>
          <w:szCs w:val="24"/>
        </w:rPr>
        <w:t>Глазовский</w:t>
      </w:r>
      <w:proofErr w:type="spellEnd"/>
      <w:r w:rsidR="00EF34B2">
        <w:rPr>
          <w:rFonts w:ascii="Times New Roman" w:hAnsi="Times New Roman" w:cs="Times New Roman"/>
          <w:sz w:val="24"/>
          <w:szCs w:val="24"/>
        </w:rPr>
        <w:t xml:space="preserve"> район» за 2021г.</w:t>
      </w:r>
      <w:r w:rsidRPr="004B3487">
        <w:rPr>
          <w:rFonts w:ascii="Times New Roman" w:hAnsi="Times New Roman" w:cs="Times New Roman"/>
          <w:sz w:val="24"/>
          <w:szCs w:val="24"/>
        </w:rPr>
        <w:t xml:space="preserve"> не приведена в соответствие с решением Совет депутатов </w:t>
      </w:r>
      <w:r w:rsidR="00EF34B2">
        <w:rPr>
          <w:rFonts w:ascii="Times New Roman" w:hAnsi="Times New Roman" w:cs="Times New Roman"/>
          <w:sz w:val="24"/>
          <w:szCs w:val="24"/>
        </w:rPr>
        <w:t xml:space="preserve">муниципального образования </w:t>
      </w:r>
      <w:r w:rsidR="00EF34B2" w:rsidRPr="004B3487">
        <w:rPr>
          <w:rFonts w:ascii="Times New Roman" w:hAnsi="Times New Roman" w:cs="Times New Roman"/>
          <w:sz w:val="24"/>
          <w:szCs w:val="24"/>
        </w:rPr>
        <w:t xml:space="preserve">«Муниципальный округ </w:t>
      </w:r>
      <w:proofErr w:type="spellStart"/>
      <w:r w:rsidR="00EF34B2" w:rsidRPr="004B3487">
        <w:rPr>
          <w:rFonts w:ascii="Times New Roman" w:hAnsi="Times New Roman" w:cs="Times New Roman"/>
          <w:sz w:val="24"/>
          <w:szCs w:val="24"/>
        </w:rPr>
        <w:t>Глазовский</w:t>
      </w:r>
      <w:proofErr w:type="spellEnd"/>
      <w:r w:rsidR="00EF34B2" w:rsidRPr="004B3487">
        <w:rPr>
          <w:rFonts w:ascii="Times New Roman" w:hAnsi="Times New Roman" w:cs="Times New Roman"/>
          <w:sz w:val="24"/>
          <w:szCs w:val="24"/>
        </w:rPr>
        <w:t xml:space="preserve"> район У</w:t>
      </w:r>
      <w:r w:rsidR="00EF34B2">
        <w:rPr>
          <w:rFonts w:ascii="Times New Roman" w:hAnsi="Times New Roman" w:cs="Times New Roman"/>
          <w:sz w:val="24"/>
          <w:szCs w:val="24"/>
        </w:rPr>
        <w:t>дмуртской Республики</w:t>
      </w:r>
      <w:r w:rsidR="00EF34B2" w:rsidRPr="004B3487">
        <w:rPr>
          <w:rFonts w:ascii="Times New Roman" w:hAnsi="Times New Roman" w:cs="Times New Roman"/>
          <w:sz w:val="24"/>
          <w:szCs w:val="24"/>
        </w:rPr>
        <w:t>»</w:t>
      </w:r>
      <w:r w:rsidRPr="004B3487">
        <w:rPr>
          <w:rFonts w:ascii="Times New Roman" w:hAnsi="Times New Roman" w:cs="Times New Roman"/>
          <w:sz w:val="24"/>
          <w:szCs w:val="24"/>
        </w:rPr>
        <w:t xml:space="preserve"> «О внесении изменений в решение Совета депутатов </w:t>
      </w:r>
      <w:r w:rsidR="001C5CED" w:rsidRPr="001C5CED">
        <w:rPr>
          <w:rFonts w:ascii="Times New Roman" w:hAnsi="Times New Roman" w:cs="Times New Roman"/>
          <w:sz w:val="24"/>
        </w:rPr>
        <w:t xml:space="preserve">муниципального образования «Муниципальный округ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r w:rsidR="001C5CED">
        <w:rPr>
          <w:rFonts w:ascii="Times New Roman" w:hAnsi="Times New Roman" w:cs="Times New Roman"/>
          <w:sz w:val="24"/>
        </w:rPr>
        <w:t xml:space="preserve"> </w:t>
      </w:r>
      <w:r w:rsidRPr="004B3487">
        <w:rPr>
          <w:rFonts w:ascii="Times New Roman" w:hAnsi="Times New Roman" w:cs="Times New Roman"/>
          <w:sz w:val="24"/>
          <w:szCs w:val="24"/>
        </w:rPr>
        <w:t xml:space="preserve">от 23.12.2021 № 92 «О бюджете муниципального образования «Муниципальный округ </w:t>
      </w:r>
      <w:proofErr w:type="spellStart"/>
      <w:r w:rsidRPr="004B3487">
        <w:rPr>
          <w:rFonts w:ascii="Times New Roman" w:hAnsi="Times New Roman" w:cs="Times New Roman"/>
          <w:sz w:val="24"/>
          <w:szCs w:val="24"/>
        </w:rPr>
        <w:t>Глазовский</w:t>
      </w:r>
      <w:proofErr w:type="spellEnd"/>
      <w:r w:rsidRPr="004B3487">
        <w:rPr>
          <w:rFonts w:ascii="Times New Roman" w:hAnsi="Times New Roman" w:cs="Times New Roman"/>
          <w:sz w:val="24"/>
          <w:szCs w:val="24"/>
        </w:rPr>
        <w:t xml:space="preserve"> район</w:t>
      </w:r>
      <w:proofErr w:type="gramEnd"/>
      <w:r w:rsidRPr="004B3487">
        <w:rPr>
          <w:rFonts w:ascii="Times New Roman" w:hAnsi="Times New Roman" w:cs="Times New Roman"/>
          <w:sz w:val="24"/>
          <w:szCs w:val="24"/>
        </w:rPr>
        <w:t xml:space="preserve"> У</w:t>
      </w:r>
      <w:r w:rsidR="001C5CED">
        <w:rPr>
          <w:rFonts w:ascii="Times New Roman" w:hAnsi="Times New Roman" w:cs="Times New Roman"/>
          <w:sz w:val="24"/>
          <w:szCs w:val="24"/>
        </w:rPr>
        <w:t xml:space="preserve">дмуртской </w:t>
      </w:r>
      <w:r w:rsidRPr="004B3487">
        <w:rPr>
          <w:rFonts w:ascii="Times New Roman" w:hAnsi="Times New Roman" w:cs="Times New Roman"/>
          <w:sz w:val="24"/>
          <w:szCs w:val="24"/>
        </w:rPr>
        <w:t>Р</w:t>
      </w:r>
      <w:r w:rsidR="001C5CED">
        <w:rPr>
          <w:rFonts w:ascii="Times New Roman" w:hAnsi="Times New Roman" w:cs="Times New Roman"/>
          <w:sz w:val="24"/>
          <w:szCs w:val="24"/>
        </w:rPr>
        <w:t>еспублики</w:t>
      </w:r>
      <w:r w:rsidRPr="004B3487">
        <w:rPr>
          <w:rFonts w:ascii="Times New Roman" w:hAnsi="Times New Roman" w:cs="Times New Roman"/>
          <w:sz w:val="24"/>
          <w:szCs w:val="24"/>
        </w:rPr>
        <w:t xml:space="preserve">» на 2022 год и на плановый период 2023 и 2024 годов (в редакции от 27.01.2022 № 120). </w:t>
      </w:r>
    </w:p>
    <w:p w:rsidR="004B3487" w:rsidRPr="004B3487" w:rsidRDefault="004B3487" w:rsidP="004B3487">
      <w:pPr>
        <w:pStyle w:val="HTML"/>
        <w:ind w:firstLine="709"/>
        <w:jc w:val="both"/>
        <w:rPr>
          <w:rFonts w:ascii="Times New Roman" w:hAnsi="Times New Roman" w:cs="Times New Roman"/>
          <w:sz w:val="24"/>
          <w:szCs w:val="24"/>
        </w:rPr>
      </w:pPr>
      <w:proofErr w:type="gramStart"/>
      <w:r w:rsidRPr="004B3487">
        <w:rPr>
          <w:rFonts w:ascii="Times New Roman" w:hAnsi="Times New Roman" w:cs="Times New Roman"/>
          <w:sz w:val="24"/>
          <w:szCs w:val="24"/>
        </w:rPr>
        <w:t>В связи с выявленными нарушениями закона в</w:t>
      </w:r>
      <w:r w:rsidR="00EF34B2">
        <w:rPr>
          <w:rFonts w:ascii="Times New Roman" w:hAnsi="Times New Roman" w:cs="Times New Roman"/>
          <w:sz w:val="24"/>
          <w:szCs w:val="24"/>
        </w:rPr>
        <w:t xml:space="preserve"> адрес Главы</w:t>
      </w:r>
      <w:r w:rsidRPr="004B3487">
        <w:rPr>
          <w:rFonts w:ascii="Times New Roman" w:hAnsi="Times New Roman" w:cs="Times New Roman"/>
          <w:sz w:val="24"/>
          <w:szCs w:val="24"/>
        </w:rPr>
        <w:t xml:space="preserve"> </w:t>
      </w:r>
      <w:r w:rsidR="001C5CED" w:rsidRPr="001C5CED">
        <w:rPr>
          <w:rFonts w:ascii="Times New Roman" w:hAnsi="Times New Roman" w:cs="Times New Roman"/>
          <w:sz w:val="24"/>
        </w:rPr>
        <w:t xml:space="preserve">муниципального образования «Муниципальный округ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r w:rsidRPr="004B3487">
        <w:rPr>
          <w:rFonts w:ascii="Times New Roman" w:hAnsi="Times New Roman" w:cs="Times New Roman"/>
          <w:sz w:val="24"/>
          <w:szCs w:val="24"/>
        </w:rPr>
        <w:t xml:space="preserve"> прокуратурой района внесено представление об устранении нарушений бюджетного законодательства при реализации муниципальной программы, по результатам рассмотрения которого нарушения закона устранены, муниципальная программа приведена в соответствие с решением Совета депутатов </w:t>
      </w:r>
      <w:r w:rsidR="001C5CED" w:rsidRPr="001C5CED">
        <w:rPr>
          <w:rFonts w:ascii="Times New Roman" w:hAnsi="Times New Roman" w:cs="Times New Roman"/>
          <w:sz w:val="24"/>
        </w:rPr>
        <w:t xml:space="preserve">муниципального образования «Муниципальный округ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r w:rsidR="001C5CED">
        <w:rPr>
          <w:rFonts w:ascii="Times New Roman" w:hAnsi="Times New Roman" w:cs="Times New Roman"/>
          <w:sz w:val="24"/>
        </w:rPr>
        <w:t xml:space="preserve"> </w:t>
      </w:r>
      <w:r w:rsidRPr="004B3487">
        <w:rPr>
          <w:rFonts w:ascii="Times New Roman" w:hAnsi="Times New Roman" w:cs="Times New Roman"/>
          <w:sz w:val="24"/>
          <w:szCs w:val="24"/>
        </w:rPr>
        <w:t xml:space="preserve">«О бюджете </w:t>
      </w:r>
      <w:r w:rsidR="001C5CED" w:rsidRPr="001C5CED">
        <w:rPr>
          <w:rFonts w:ascii="Times New Roman" w:hAnsi="Times New Roman" w:cs="Times New Roman"/>
          <w:sz w:val="24"/>
        </w:rPr>
        <w:t>муниципального образования «Муниципальный округ</w:t>
      </w:r>
      <w:proofErr w:type="gramEnd"/>
      <w:r w:rsidR="001C5CED" w:rsidRPr="001C5CED">
        <w:rPr>
          <w:rFonts w:ascii="Times New Roman" w:hAnsi="Times New Roman" w:cs="Times New Roman"/>
          <w:sz w:val="24"/>
        </w:rPr>
        <w:t xml:space="preserve"> </w:t>
      </w:r>
      <w:proofErr w:type="spellStart"/>
      <w:r w:rsidR="001C5CED" w:rsidRPr="001C5CED">
        <w:rPr>
          <w:rFonts w:ascii="Times New Roman" w:hAnsi="Times New Roman" w:cs="Times New Roman"/>
          <w:sz w:val="24"/>
        </w:rPr>
        <w:t>Глазовский</w:t>
      </w:r>
      <w:proofErr w:type="spellEnd"/>
      <w:r w:rsidR="001C5CED" w:rsidRPr="001C5CED">
        <w:rPr>
          <w:rFonts w:ascii="Times New Roman" w:hAnsi="Times New Roman" w:cs="Times New Roman"/>
          <w:sz w:val="24"/>
        </w:rPr>
        <w:t xml:space="preserve"> район Удмуртской Республики»</w:t>
      </w:r>
      <w:r w:rsidRPr="004B3487">
        <w:rPr>
          <w:rFonts w:ascii="Times New Roman" w:hAnsi="Times New Roman" w:cs="Times New Roman"/>
          <w:sz w:val="24"/>
          <w:szCs w:val="24"/>
        </w:rPr>
        <w:t xml:space="preserve"> на 2022 и на плановый период 2023 и 2024 гг., 1 должностное лицо привлечено к дисциплинарной ответственности.</w:t>
      </w:r>
      <w:r w:rsidRPr="004B3487">
        <w:rPr>
          <w:rFonts w:ascii="Times New Roman" w:hAnsi="Times New Roman" w:cs="Times New Roman"/>
          <w:sz w:val="24"/>
          <w:szCs w:val="24"/>
        </w:rPr>
        <w:tab/>
      </w:r>
    </w:p>
    <w:p w:rsidR="004B3487" w:rsidRPr="004B3487" w:rsidRDefault="004B3487" w:rsidP="004B3487">
      <w:pPr>
        <w:ind w:firstLine="720"/>
        <w:jc w:val="both"/>
        <w:rPr>
          <w:b/>
        </w:rPr>
      </w:pPr>
      <w:r w:rsidRPr="004B3487">
        <w:rPr>
          <w:b/>
        </w:rPr>
        <w:lastRenderedPageBreak/>
        <w:t>В сфере исполнения законодательства о защите прав субъектов предпринимательской деятельности и муниципальном контроле:</w:t>
      </w:r>
    </w:p>
    <w:p w:rsidR="004B3487" w:rsidRPr="004B3487" w:rsidRDefault="004B3487" w:rsidP="004B3487">
      <w:pPr>
        <w:ind w:firstLine="720"/>
        <w:jc w:val="both"/>
      </w:pPr>
      <w:proofErr w:type="spellStart"/>
      <w:r w:rsidRPr="004B3487">
        <w:t>Глазовской</w:t>
      </w:r>
      <w:proofErr w:type="spellEnd"/>
      <w:r w:rsidRPr="004B3487">
        <w:t xml:space="preserve"> межрайонной прокуратурой выявлялись факты нарушений при организации работы муниципального контроля (земельного, жилищного) в деятельности Администрации муниципального образования «Муниципальный округ </w:t>
      </w:r>
      <w:proofErr w:type="spellStart"/>
      <w:r w:rsidRPr="004B3487">
        <w:t>Глазовский</w:t>
      </w:r>
      <w:proofErr w:type="spellEnd"/>
      <w:r w:rsidRPr="004B3487">
        <w:t xml:space="preserve"> район У</w:t>
      </w:r>
      <w:r w:rsidR="001C5CED">
        <w:t xml:space="preserve">дмуртской </w:t>
      </w:r>
      <w:r w:rsidRPr="004B3487">
        <w:t>Р</w:t>
      </w:r>
      <w:r w:rsidR="001C5CED">
        <w:t>еспублики</w:t>
      </w:r>
      <w:r w:rsidRPr="004B3487">
        <w:t xml:space="preserve">». </w:t>
      </w:r>
    </w:p>
    <w:p w:rsidR="004B3487" w:rsidRPr="004B3487" w:rsidRDefault="004B3487" w:rsidP="004B3487">
      <w:pPr>
        <w:ind w:firstLine="708"/>
        <w:jc w:val="both"/>
      </w:pPr>
      <w:r w:rsidRPr="004B3487">
        <w:t>Кроме того, отсутствие профилактических контрольно-надзорных мероприятий не обеспечивает должного принятия мер к организациям, ответственным за предоставление коммунальных услуг гражданам, проживающим на территории района, в особенности в сфере водоснабжения.</w:t>
      </w:r>
    </w:p>
    <w:p w:rsidR="004B3487" w:rsidRPr="004B3487" w:rsidRDefault="004B3487" w:rsidP="004B3487">
      <w:pPr>
        <w:jc w:val="both"/>
      </w:pPr>
      <w:r w:rsidRPr="004B3487">
        <w:t xml:space="preserve"> </w:t>
      </w:r>
      <w:r w:rsidRPr="004B3487">
        <w:tab/>
        <w:t xml:space="preserve"> Основной задачей в указанной сфере на 2023 год является повышение качества проводимых профилактических мероприятий во взаимосвязи с хозяйствующими субъектами, а также решительное принятие мер в случае нарушения прав граждан, в частности при предоставлении коммунальных услуг.</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Приоритетным направлением </w:t>
      </w:r>
      <w:r w:rsidRPr="004B3487">
        <w:rPr>
          <w:b/>
        </w:rPr>
        <w:t>в сфере противодействия коррупции</w:t>
      </w:r>
      <w:r w:rsidRPr="004B3487">
        <w:t xml:space="preserve"> является осуществления надзорной деятельности при трудоустройстве бывших государственных и муниципальных служащих.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частности,  в первом полугодии 2022 прокуратурой района проведена проверка  исполнения законодательства о противодействии коррупции, по результатам которой  выявлены нарушения закона в Муниципальном бюджетном учреждении дополнительного образования «Станция юных туристов» (далее – МБОУ ДО «</w:t>
      </w:r>
      <w:proofErr w:type="spellStart"/>
      <w:r w:rsidRPr="004B3487">
        <w:t>СЮТур</w:t>
      </w:r>
      <w:proofErr w:type="spellEnd"/>
      <w:r w:rsidRPr="004B3487">
        <w:t xml:space="preserve">»).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w:t>
      </w:r>
      <w:proofErr w:type="gramStart"/>
      <w:r w:rsidRPr="004B3487">
        <w:t>01.09.2021 директором МБОУ ДО «</w:t>
      </w:r>
      <w:proofErr w:type="spellStart"/>
      <w:r w:rsidRPr="004B3487">
        <w:t>СЮТур</w:t>
      </w:r>
      <w:proofErr w:type="spellEnd"/>
      <w:r w:rsidRPr="004B3487">
        <w:t xml:space="preserve">» </w:t>
      </w:r>
      <w:proofErr w:type="spellStart"/>
      <w:r w:rsidRPr="004B3487">
        <w:t>Подчезерцевым</w:t>
      </w:r>
      <w:proofErr w:type="spellEnd"/>
      <w:r w:rsidRPr="004B3487">
        <w:t xml:space="preserve"> А.В. издан приказ 36-лс о приеме на работу в МБОУ ДО «</w:t>
      </w:r>
      <w:proofErr w:type="spellStart"/>
      <w:r w:rsidRPr="004B3487">
        <w:t>СЮТур</w:t>
      </w:r>
      <w:proofErr w:type="spellEnd"/>
      <w:r w:rsidRPr="004B3487">
        <w:t>» работников, среди которых указан Гаврилов А.А., принятый на должность педагога дополнительного образования по совместительству. 01.09.2021 директором МБОУ ДО «</w:t>
      </w:r>
      <w:proofErr w:type="spellStart"/>
      <w:r w:rsidRPr="004B3487">
        <w:t>СЮТур</w:t>
      </w:r>
      <w:proofErr w:type="spellEnd"/>
      <w:r w:rsidRPr="004B3487">
        <w:t xml:space="preserve">» </w:t>
      </w:r>
      <w:proofErr w:type="spellStart"/>
      <w:r w:rsidRPr="004B3487">
        <w:t>Подчезерцевым</w:t>
      </w:r>
      <w:proofErr w:type="spellEnd"/>
      <w:r w:rsidRPr="004B3487">
        <w:t xml:space="preserve"> А.В. заключен трудовой договор № 196 с Гавриловым А.А., который принят на должность педагога дополнительного образования.</w:t>
      </w:r>
      <w:proofErr w:type="gramEnd"/>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Ранее Гаврилов А.А. замещал должность помощника Главы </w:t>
      </w:r>
      <w:r w:rsidR="00A5532A">
        <w:t xml:space="preserve">муниципального образования </w:t>
      </w:r>
      <w:r w:rsidRPr="004B3487">
        <w:t>«</w:t>
      </w:r>
      <w:proofErr w:type="spellStart"/>
      <w:r w:rsidRPr="004B3487">
        <w:t>Глазовский</w:t>
      </w:r>
      <w:proofErr w:type="spellEnd"/>
      <w:r w:rsidRPr="004B3487">
        <w:t xml:space="preserve"> район» по делам ГО и ЧС, уволен 21.07.2021 на основании приказа (ра</w:t>
      </w:r>
      <w:r w:rsidR="00A5532A">
        <w:t>споряжения) Главы муниципального образования</w:t>
      </w:r>
      <w:r w:rsidRPr="004B3487">
        <w:t xml:space="preserve"> «</w:t>
      </w:r>
      <w:proofErr w:type="spellStart"/>
      <w:r w:rsidRPr="004B3487">
        <w:t>Глазовский</w:t>
      </w:r>
      <w:proofErr w:type="spellEnd"/>
      <w:r w:rsidRPr="004B3487">
        <w:t xml:space="preserve"> район» № 25/20.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w:t>
      </w:r>
      <w:proofErr w:type="gramStart"/>
      <w:r w:rsidRPr="004B3487">
        <w:t xml:space="preserve">Замещаемая ранее Гавриловым  А.А. должность в Администрации </w:t>
      </w:r>
      <w:r w:rsidR="00A5532A">
        <w:t>муниципального образования</w:t>
      </w:r>
      <w:r w:rsidRPr="004B3487">
        <w:t xml:space="preserve"> «</w:t>
      </w:r>
      <w:proofErr w:type="spellStart"/>
      <w:r w:rsidRPr="004B3487">
        <w:t>Глазовский</w:t>
      </w:r>
      <w:proofErr w:type="spellEnd"/>
      <w:r w:rsidRPr="004B3487">
        <w:t xml:space="preserve"> район» согласно Закона УР от 20.03.2008 № 10-РЗ «О муниципальной службе в У</w:t>
      </w:r>
      <w:r w:rsidR="00A5532A">
        <w:t xml:space="preserve">дмуртской </w:t>
      </w:r>
      <w:r w:rsidRPr="004B3487">
        <w:t>Р</w:t>
      </w:r>
      <w:r w:rsidR="00A5532A">
        <w:t>еспублики</w:t>
      </w:r>
      <w:r w:rsidRPr="004B3487">
        <w:t xml:space="preserve">» относится к старшей группе должностей муниципальной службы, входит в Перечень должностей муниципальной службы в органах местного самоуправления </w:t>
      </w:r>
      <w:r w:rsidR="00A5532A">
        <w:t>муниципального образования</w:t>
      </w:r>
      <w:r w:rsidRPr="004B3487">
        <w:t xml:space="preserve"> «</w:t>
      </w:r>
      <w:proofErr w:type="spellStart"/>
      <w:r w:rsidRPr="004B3487">
        <w:t>Глазовский</w:t>
      </w:r>
      <w:proofErr w:type="spellEnd"/>
      <w:r w:rsidRPr="004B3487">
        <w:t xml:space="preserve"> район».</w:t>
      </w:r>
      <w:proofErr w:type="gramEnd"/>
      <w:r w:rsidRPr="004B3487">
        <w:t xml:space="preserve"> Муниципальные служащие обязаны представлять сведения о своих доходах, об имуществе и обязательствах имущественного характера на основании постановления Администрации </w:t>
      </w:r>
      <w:r w:rsidR="00A5532A">
        <w:t>муниципального образования</w:t>
      </w:r>
      <w:r w:rsidRPr="004B3487">
        <w:t xml:space="preserve"> «</w:t>
      </w:r>
      <w:proofErr w:type="spellStart"/>
      <w:r w:rsidRPr="004B3487">
        <w:t>Глазовский</w:t>
      </w:r>
      <w:proofErr w:type="spellEnd"/>
      <w:r w:rsidRPr="004B3487">
        <w:t xml:space="preserve"> район» от 29.03.2019 № 6.1, а также входит в перечень </w:t>
      </w:r>
      <w:proofErr w:type="spellStart"/>
      <w:r w:rsidRPr="004B3487">
        <w:t>коррупционно</w:t>
      </w:r>
      <w:proofErr w:type="spellEnd"/>
      <w:r w:rsidR="00A5532A">
        <w:t xml:space="preserve"> </w:t>
      </w:r>
      <w:r w:rsidRPr="004B3487">
        <w:t>опасных д</w:t>
      </w:r>
      <w:r w:rsidR="00A5532A">
        <w:t>олжностей согласно постановлению</w:t>
      </w:r>
      <w:r w:rsidRPr="004B3487">
        <w:t xml:space="preserve"> Администрации </w:t>
      </w:r>
      <w:r w:rsidR="00A5532A">
        <w:t xml:space="preserve">муниципального образования </w:t>
      </w:r>
      <w:r w:rsidRPr="004B3487">
        <w:t>«</w:t>
      </w:r>
      <w:proofErr w:type="spellStart"/>
      <w:r w:rsidRPr="004B3487">
        <w:t>Глазовский</w:t>
      </w:r>
      <w:proofErr w:type="spellEnd"/>
      <w:r w:rsidRPr="004B3487">
        <w:t xml:space="preserve"> район» № 1.94 от 01.09.2020 года.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связи </w:t>
      </w:r>
      <w:proofErr w:type="gramStart"/>
      <w:r w:rsidRPr="004B3487">
        <w:t>с</w:t>
      </w:r>
      <w:proofErr w:type="gramEnd"/>
      <w:r w:rsidRPr="004B3487">
        <w:t xml:space="preserve"> </w:t>
      </w:r>
      <w:proofErr w:type="gramStart"/>
      <w:r w:rsidRPr="004B3487">
        <w:t>вышеизложенным</w:t>
      </w:r>
      <w:proofErr w:type="gramEnd"/>
      <w:r w:rsidRPr="004B3487">
        <w:t xml:space="preserve"> на МБОУ ДО «</w:t>
      </w:r>
      <w:proofErr w:type="spellStart"/>
      <w:r w:rsidRPr="004B3487">
        <w:t>СЮТур</w:t>
      </w:r>
      <w:proofErr w:type="spellEnd"/>
      <w:r w:rsidRPr="004B3487">
        <w:t xml:space="preserve">», которое приняло на работу по трудовому договору Гаврилова А.А. с 01.09.2021, распространяются требования ч.4 ст. 12 Закона № 273-ФЗ «О противодействии коррупции» и ст. 64.1 Трудового кодекса РФ.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Вместе с тем, обязанность, предусмотренная ч.4 ст. 12 Закона № 273-ФЗ от 25.12.2008 «О противодействии коррупции», ст. 64.1 ТК РФ и постановления Правительства РФ от 21.01.2015 № 29, МБОУ ДО «</w:t>
      </w:r>
      <w:proofErr w:type="spellStart"/>
      <w:r w:rsidRPr="004B3487">
        <w:t>СЮТур</w:t>
      </w:r>
      <w:proofErr w:type="spellEnd"/>
      <w:r w:rsidRPr="004B3487">
        <w:t xml:space="preserve">» в установленный срок не исполнена.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отношении директора МБОУ ДО «</w:t>
      </w:r>
      <w:proofErr w:type="spellStart"/>
      <w:r w:rsidRPr="004B3487">
        <w:t>СЮТур</w:t>
      </w:r>
      <w:proofErr w:type="spellEnd"/>
      <w:r w:rsidRPr="004B3487">
        <w:t xml:space="preserve">» </w:t>
      </w:r>
      <w:proofErr w:type="spellStart"/>
      <w:r w:rsidRPr="004B3487">
        <w:t>Подчзерцева</w:t>
      </w:r>
      <w:proofErr w:type="spellEnd"/>
      <w:r w:rsidRPr="004B3487">
        <w:t xml:space="preserve"> А.В. межрайонной прокуратурой вынесено постановление по ст.19.29 КоАП РФ, которое рассмотрено мировым судьей судебного участка № 3 г. Глазова назначено наказание в виде </w:t>
      </w:r>
      <w:r w:rsidRPr="004B3487">
        <w:lastRenderedPageBreak/>
        <w:t>административного штрафа в размере 20 000 рублей. Кроме того, по представлению прокуратуры директор МБОУ ДО «</w:t>
      </w:r>
      <w:proofErr w:type="spellStart"/>
      <w:r w:rsidRPr="004B3487">
        <w:t>СЮТур</w:t>
      </w:r>
      <w:proofErr w:type="spellEnd"/>
      <w:r w:rsidRPr="004B3487">
        <w:t>» привлечен к дисциплинарной ответственности.</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Межрайонной прокуратурой выявлены нарушения требований законодательства о противодействии коррупции в АО «</w:t>
      </w:r>
      <w:proofErr w:type="spellStart"/>
      <w:r w:rsidRPr="004B3487">
        <w:t>Реммаш</w:t>
      </w:r>
      <w:proofErr w:type="spellEnd"/>
      <w:r w:rsidRPr="004B3487">
        <w:t xml:space="preserve">» при приеме на работу Ворончихина М.В.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01.12.2021 первым заместителем Генерального директора </w:t>
      </w:r>
      <w:proofErr w:type="spellStart"/>
      <w:r w:rsidRPr="004B3487">
        <w:t>Домрачевым</w:t>
      </w:r>
      <w:proofErr w:type="spellEnd"/>
      <w:r w:rsidRPr="004B3487">
        <w:t xml:space="preserve"> А.А. АО «</w:t>
      </w:r>
      <w:proofErr w:type="spellStart"/>
      <w:r w:rsidRPr="004B3487">
        <w:t>Реммаш</w:t>
      </w:r>
      <w:proofErr w:type="spellEnd"/>
      <w:r w:rsidRPr="004B3487">
        <w:t xml:space="preserve">» заключен трудовой договор № 35 с Ворончихиным М.В., который принят на должность инженера по качеству технического отдела на постоянное место работы.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соответствии с п.11 ст. 77 Т</w:t>
      </w:r>
      <w:r w:rsidR="00303492">
        <w:t>рудового кодекса РФ основаниями</w:t>
      </w:r>
      <w:r w:rsidRPr="004B3487">
        <w:t xml:space="preserve"> прекращения трудового договора являются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 84 ТК РФ).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Постановлением Администрации </w:t>
      </w:r>
      <w:r w:rsidR="00A5532A">
        <w:t xml:space="preserve">муниципального образования </w:t>
      </w:r>
      <w:r w:rsidRPr="004B3487">
        <w:t>«</w:t>
      </w:r>
      <w:proofErr w:type="spellStart"/>
      <w:r w:rsidRPr="004B3487">
        <w:t>Глазовский</w:t>
      </w:r>
      <w:proofErr w:type="spellEnd"/>
      <w:r w:rsidRPr="004B3487">
        <w:t xml:space="preserve"> район» от 01.09.2020 № 1.94 утвержден Перечень </w:t>
      </w:r>
      <w:proofErr w:type="spellStart"/>
      <w:r w:rsidRPr="004B3487">
        <w:t>коррупционно</w:t>
      </w:r>
      <w:proofErr w:type="spellEnd"/>
      <w:r w:rsidRPr="004B3487">
        <w:t xml:space="preserve"> опасных услуг, п</w:t>
      </w:r>
      <w:r w:rsidR="00A5532A">
        <w:t>редоставляемых Администрацией муниципального образования</w:t>
      </w:r>
      <w:r w:rsidRPr="004B3487">
        <w:t xml:space="preserve"> «</w:t>
      </w:r>
      <w:proofErr w:type="spellStart"/>
      <w:r w:rsidRPr="004B3487">
        <w:t>Глазовский</w:t>
      </w:r>
      <w:proofErr w:type="spellEnd"/>
      <w:r w:rsidRPr="004B3487">
        <w:t xml:space="preserve"> район», и </w:t>
      </w:r>
      <w:proofErr w:type="spellStart"/>
      <w:r w:rsidRPr="004B3487">
        <w:t>коррупционно</w:t>
      </w:r>
      <w:proofErr w:type="spellEnd"/>
      <w:r w:rsidRPr="004B3487">
        <w:t xml:space="preserve"> опасных муниципальных должностей и должностей муниципальной службы в Администрации </w:t>
      </w:r>
      <w:r w:rsidR="00A5532A">
        <w:t xml:space="preserve">муниципального образования </w:t>
      </w:r>
      <w:r w:rsidRPr="004B3487">
        <w:t>«</w:t>
      </w:r>
      <w:proofErr w:type="spellStart"/>
      <w:r w:rsidRPr="004B3487">
        <w:t>Глазовкий</w:t>
      </w:r>
      <w:proofErr w:type="spellEnd"/>
      <w:r w:rsidRPr="004B3487">
        <w:t xml:space="preserve"> район».</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На основании приказа (распоряжения) № 9-лс от 14.01.2021 прекращен служебный контракт № 21/20, заключенный 16.09.2020 Администрацией </w:t>
      </w:r>
      <w:r w:rsidR="00A5532A">
        <w:t>муниципального образования</w:t>
      </w:r>
      <w:r w:rsidRPr="004B3487">
        <w:t xml:space="preserve"> «</w:t>
      </w:r>
      <w:proofErr w:type="spellStart"/>
      <w:r w:rsidRPr="004B3487">
        <w:t>Глазовский</w:t>
      </w:r>
      <w:proofErr w:type="spellEnd"/>
      <w:r w:rsidRPr="004B3487">
        <w:t xml:space="preserve"> район» с </w:t>
      </w:r>
      <w:proofErr w:type="spellStart"/>
      <w:r w:rsidRPr="004B3487">
        <w:t>Ворончихным</w:t>
      </w:r>
      <w:proofErr w:type="spellEnd"/>
      <w:r w:rsidRPr="004B3487">
        <w:t xml:space="preserve"> М.В., который уволен с должности начальника сектора ЖКХ и транспорта Администрации </w:t>
      </w:r>
      <w:r w:rsidR="00A5532A">
        <w:t>муниципального образования</w:t>
      </w:r>
      <w:r w:rsidRPr="004B3487">
        <w:t xml:space="preserve"> «</w:t>
      </w:r>
      <w:proofErr w:type="spellStart"/>
      <w:r w:rsidRPr="004B3487">
        <w:t>Глазовский</w:t>
      </w:r>
      <w:proofErr w:type="spellEnd"/>
      <w:r w:rsidRPr="004B3487">
        <w:t xml:space="preserve"> район».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Замещаемая Ворончихиным М.В. должность муниципальной службы относится к ведущей группе должностей муниципальной службы и входит в Перечень </w:t>
      </w:r>
      <w:proofErr w:type="spellStart"/>
      <w:r w:rsidRPr="004B3487">
        <w:t>коррупционно</w:t>
      </w:r>
      <w:proofErr w:type="spellEnd"/>
      <w:r w:rsidRPr="004B3487">
        <w:t xml:space="preserve"> опасных должностей, установленных постановлением Администрации № 1.94 от 01.09.2020. При замещении указанной должности Ворончихин М.В. представлял сведения о своих доходах, об имуществе, об обязательствах имущественного характера, и о доходах, расходах, об имуществе и обязательства</w:t>
      </w:r>
      <w:r w:rsidR="00A5532A">
        <w:t>х имущественного характера член</w:t>
      </w:r>
      <w:r w:rsidRPr="004B3487">
        <w:t>ов своей семьи.</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w:t>
      </w:r>
      <w:proofErr w:type="gramStart"/>
      <w:r w:rsidRPr="004B3487">
        <w:t>Проверкой установлено, что в трудовой книжке Ворончихина М.В., предъявленной последним при трудоустройстве в АО «</w:t>
      </w:r>
      <w:proofErr w:type="spellStart"/>
      <w:r w:rsidRPr="004B3487">
        <w:t>Реммаш</w:t>
      </w:r>
      <w:proofErr w:type="spellEnd"/>
      <w:r w:rsidRPr="004B3487">
        <w:t xml:space="preserve">», отсутствовала запись о трудовой деятельности в Администрации </w:t>
      </w:r>
      <w:r w:rsidR="00A5532A">
        <w:t>муниципального образования</w:t>
      </w:r>
      <w:r w:rsidRPr="004B3487">
        <w:t xml:space="preserve"> «</w:t>
      </w:r>
      <w:proofErr w:type="spellStart"/>
      <w:r w:rsidRPr="004B3487">
        <w:t>Глазовский</w:t>
      </w:r>
      <w:proofErr w:type="spellEnd"/>
      <w:r w:rsidRPr="004B3487">
        <w:t xml:space="preserve"> район» в период с 16.09.2020 по 14.01.2021 года, однако при этом Ворончихин М.В. представителю работодателя при приеме на работу не сообщил сведения о последнем месте службы ни в устной форме, ни при написании</w:t>
      </w:r>
      <w:proofErr w:type="gramEnd"/>
      <w:r w:rsidRPr="004B3487">
        <w:t xml:space="preserve"> своей автобиографии, то есть не выполнил требования ч.4 ст.12 Федерального закона № 273 «О противодействии коррупции в РФ».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Уведомление АО «</w:t>
      </w:r>
      <w:proofErr w:type="spellStart"/>
      <w:r w:rsidRPr="004B3487">
        <w:t>Реммаш</w:t>
      </w:r>
      <w:proofErr w:type="spellEnd"/>
      <w:r w:rsidRPr="004B3487">
        <w:t xml:space="preserve">» о заключении трудового договора с бывшим муниципальным служащим Ворончихиным М.В. в адрес представителя работодателя, то есть Администрацию </w:t>
      </w:r>
      <w:r w:rsidR="00A5532A">
        <w:t>муниципального образования</w:t>
      </w:r>
      <w:r w:rsidRPr="004B3487">
        <w:t xml:space="preserve"> «</w:t>
      </w:r>
      <w:proofErr w:type="spellStart"/>
      <w:r w:rsidRPr="004B3487">
        <w:t>Глазовский</w:t>
      </w:r>
      <w:proofErr w:type="spellEnd"/>
      <w:r w:rsidRPr="004B3487">
        <w:t xml:space="preserve"> район» направлено 11.02.2022 только после получения запроса </w:t>
      </w:r>
      <w:proofErr w:type="spellStart"/>
      <w:r w:rsidRPr="004B3487">
        <w:t>Глазовской</w:t>
      </w:r>
      <w:proofErr w:type="spellEnd"/>
      <w:r w:rsidRPr="004B3487">
        <w:t xml:space="preserve"> межрайонной прокуратуры от 07.02.2022 № 083/73-22-20940031. </w:t>
      </w:r>
    </w:p>
    <w:p w:rsidR="00303492"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По выявленным нарушениям антикоррупционного законодательства в адрес генерального директора АО «</w:t>
      </w:r>
      <w:proofErr w:type="spellStart"/>
      <w:r w:rsidRPr="004B3487">
        <w:t>Реммаш</w:t>
      </w:r>
      <w:proofErr w:type="spellEnd"/>
      <w:r w:rsidRPr="004B3487">
        <w:t xml:space="preserve">» прокуратурой района внесено представление об устранении нарушений закона, по результатам рассмотрения которого Ворончихин М.В. уволен по п.11 ст. 77 ТК РФ. Уведомление по установленной форме направлено работодателем в Администрацию </w:t>
      </w:r>
      <w:r w:rsidR="00303492" w:rsidRPr="001C5CED">
        <w:t xml:space="preserve">муниципального образования «Муниципальный округ </w:t>
      </w:r>
      <w:proofErr w:type="spellStart"/>
      <w:r w:rsidR="00303492" w:rsidRPr="001C5CED">
        <w:t>Глазовский</w:t>
      </w:r>
      <w:proofErr w:type="spellEnd"/>
      <w:r w:rsidR="00303492" w:rsidRPr="001C5CED">
        <w:t xml:space="preserve"> район Удмуртской Республики».</w:t>
      </w:r>
    </w:p>
    <w:p w:rsidR="004B3487" w:rsidRPr="004B3487" w:rsidRDefault="004B3487" w:rsidP="00303492">
      <w:pPr>
        <w:pBdr>
          <w:top w:val="single" w:sz="4" w:space="0" w:color="FFFFFF"/>
          <w:left w:val="single" w:sz="4" w:space="0" w:color="FFFFFF"/>
          <w:bottom w:val="single" w:sz="4" w:space="29" w:color="FFFFFF"/>
          <w:right w:val="single" w:sz="4" w:space="4" w:color="FFFFFF"/>
        </w:pBdr>
        <w:ind w:firstLine="708"/>
        <w:jc w:val="both"/>
        <w:rPr>
          <w:spacing w:val="-2"/>
        </w:rPr>
      </w:pPr>
      <w:r w:rsidRPr="004B3487">
        <w:rPr>
          <w:spacing w:val="-2"/>
        </w:rPr>
        <w:t xml:space="preserve">Выявлялись прокуратурой района нарушения требований антикоррупционного законодательства в деятельности Администрации </w:t>
      </w:r>
      <w:r w:rsidR="00303492" w:rsidRPr="001C5CED">
        <w:t xml:space="preserve">муниципального образования «Муниципальный округ </w:t>
      </w:r>
      <w:proofErr w:type="spellStart"/>
      <w:r w:rsidR="00303492" w:rsidRPr="001C5CED">
        <w:t>Глазовский</w:t>
      </w:r>
      <w:proofErr w:type="spellEnd"/>
      <w:r w:rsidR="00303492" w:rsidRPr="001C5CED">
        <w:t xml:space="preserve"> район Удмуртской Республики».</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rPr>
          <w:spacing w:val="-2"/>
        </w:rPr>
        <w:t xml:space="preserve">           </w:t>
      </w:r>
      <w:proofErr w:type="gramStart"/>
      <w:r w:rsidRPr="004B3487">
        <w:rPr>
          <w:spacing w:val="-2"/>
        </w:rPr>
        <w:t>Так, с</w:t>
      </w:r>
      <w:r w:rsidRPr="004B3487">
        <w:t xml:space="preserve">огласно плану работы Комиссии по координации работы по противодействию коррупции в </w:t>
      </w:r>
      <w:r w:rsidR="00A5532A">
        <w:t>муниципальном образовании</w:t>
      </w:r>
      <w:r w:rsidRPr="004B3487">
        <w:t xml:space="preserve"> «</w:t>
      </w:r>
      <w:proofErr w:type="spellStart"/>
      <w:r w:rsidRPr="004B3487">
        <w:t>Глазовский</w:t>
      </w:r>
      <w:proofErr w:type="spellEnd"/>
      <w:r w:rsidRPr="004B3487">
        <w:t xml:space="preserve"> район» на 2021 год не позднее </w:t>
      </w:r>
      <w:r w:rsidRPr="004B3487">
        <w:lastRenderedPageBreak/>
        <w:t xml:space="preserve">25.12.2021 должна быть размещена информация на официальном портале </w:t>
      </w:r>
      <w:r w:rsidR="00A5532A">
        <w:t>муниципального образования</w:t>
      </w:r>
      <w:r w:rsidRPr="004B3487">
        <w:t xml:space="preserve"> «</w:t>
      </w:r>
      <w:proofErr w:type="spellStart"/>
      <w:r w:rsidRPr="004B3487">
        <w:t>Глазовский</w:t>
      </w:r>
      <w:proofErr w:type="spellEnd"/>
      <w:r w:rsidRPr="004B3487">
        <w:t xml:space="preserve"> район» информация о работе Комиссии, а также об итогах ее работы за 2021 год и плана работы на 2022 год.</w:t>
      </w:r>
      <w:proofErr w:type="gramEnd"/>
      <w:r w:rsidRPr="004B3487">
        <w:t xml:space="preserve"> Между тем, указанная информация на 31.01.2022 на официальном сайте Администрации </w:t>
      </w:r>
      <w:r w:rsidR="00A5532A">
        <w:t>муниципального образования</w:t>
      </w:r>
      <w:r w:rsidRPr="004B3487">
        <w:t xml:space="preserve"> «Муниципальный округ </w:t>
      </w:r>
      <w:proofErr w:type="spellStart"/>
      <w:r w:rsidRPr="004B3487">
        <w:t>Глазовский</w:t>
      </w:r>
      <w:proofErr w:type="spellEnd"/>
      <w:r w:rsidRPr="004B3487">
        <w:t xml:space="preserve"> район У</w:t>
      </w:r>
      <w:r w:rsidR="00A5532A">
        <w:t xml:space="preserve">дмуртской </w:t>
      </w:r>
      <w:r w:rsidRPr="004B3487">
        <w:t>Р</w:t>
      </w:r>
      <w:r w:rsidR="00A5532A">
        <w:t>еспублики</w:t>
      </w:r>
      <w:r w:rsidRPr="004B3487">
        <w:t xml:space="preserve">» не размещена.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Кроме того, на указанную дату также не размещена на официальном сайте органа местного самоуправления </w:t>
      </w:r>
      <w:proofErr w:type="spellStart"/>
      <w:r w:rsidRPr="004B3487">
        <w:t>Глазовского</w:t>
      </w:r>
      <w:proofErr w:type="spellEnd"/>
      <w:r w:rsidRPr="004B3487">
        <w:t xml:space="preserve"> района информация об итогах работы комиссии Администрации района 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а также заседаний названной комиссии за 2021 г.</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spacing w:val="-2"/>
        </w:rPr>
      </w:pPr>
      <w:r w:rsidRPr="004B3487">
        <w:t xml:space="preserve">          </w:t>
      </w:r>
      <w:proofErr w:type="gramStart"/>
      <w:r w:rsidRPr="004B3487">
        <w:rPr>
          <w:spacing w:val="-2"/>
        </w:rPr>
        <w:t xml:space="preserve">По итогам рассмотрения Главой </w:t>
      </w:r>
      <w:r w:rsidR="00A5532A">
        <w:t>муниципального образования</w:t>
      </w:r>
      <w:r w:rsidRPr="004B3487">
        <w:rPr>
          <w:spacing w:val="-2"/>
        </w:rPr>
        <w:t xml:space="preserve"> «Муниципальный округ </w:t>
      </w:r>
      <w:proofErr w:type="spellStart"/>
      <w:r w:rsidRPr="004B3487">
        <w:rPr>
          <w:spacing w:val="-2"/>
        </w:rPr>
        <w:t>Глазовский</w:t>
      </w:r>
      <w:proofErr w:type="spellEnd"/>
      <w:r w:rsidRPr="004B3487">
        <w:rPr>
          <w:spacing w:val="-2"/>
        </w:rPr>
        <w:t xml:space="preserve"> район</w:t>
      </w:r>
      <w:r w:rsidR="00A5532A">
        <w:rPr>
          <w:spacing w:val="-2"/>
        </w:rPr>
        <w:t xml:space="preserve"> Удмуртской Республики</w:t>
      </w:r>
      <w:r w:rsidRPr="004B3487">
        <w:rPr>
          <w:spacing w:val="-2"/>
        </w:rPr>
        <w:t xml:space="preserve">» представления межрайонной прокуратуры, 2 должностных лица Администрации привлечены к дисциплинарной ответственности, нарушения устранены. </w:t>
      </w:r>
      <w:proofErr w:type="gramEnd"/>
    </w:p>
    <w:p w:rsidR="00303492" w:rsidRDefault="004B3487" w:rsidP="00303492">
      <w:pPr>
        <w:pBdr>
          <w:top w:val="single" w:sz="4" w:space="0" w:color="FFFFFF"/>
          <w:left w:val="single" w:sz="4" w:space="0" w:color="FFFFFF"/>
          <w:bottom w:val="single" w:sz="4" w:space="29" w:color="FFFFFF"/>
          <w:right w:val="single" w:sz="4" w:space="4" w:color="FFFFFF"/>
        </w:pBdr>
        <w:jc w:val="both"/>
        <w:rPr>
          <w:bCs/>
          <w:spacing w:val="-2"/>
        </w:rPr>
      </w:pPr>
      <w:r w:rsidRPr="004B3487">
        <w:rPr>
          <w:bCs/>
          <w:spacing w:val="-2"/>
        </w:rPr>
        <w:t xml:space="preserve">         </w:t>
      </w:r>
      <w:proofErr w:type="gramStart"/>
      <w:r w:rsidRPr="004B3487">
        <w:rPr>
          <w:bCs/>
          <w:spacing w:val="-2"/>
        </w:rPr>
        <w:t xml:space="preserve">Во втором полугодии 2022г. прокуратурой района проведена проверка достоверности и полноты предоставления сведений о доходах, расходах, об имуществе и обязательствах имущественного характера муниципальными служащими </w:t>
      </w:r>
      <w:proofErr w:type="spellStart"/>
      <w:r w:rsidRPr="004B3487">
        <w:rPr>
          <w:bCs/>
          <w:spacing w:val="-2"/>
        </w:rPr>
        <w:t>Глазовского</w:t>
      </w:r>
      <w:proofErr w:type="spellEnd"/>
      <w:r w:rsidRPr="004B3487">
        <w:rPr>
          <w:bCs/>
          <w:spacing w:val="-2"/>
        </w:rPr>
        <w:t xml:space="preserve"> района и руководителями Учреждений, по итогам которой к дисциплинарной ответственности привлечено 8 должностных лиц, информация рассмотрена на комиссии по урегулированию конфликта интересов и служебного поведения муниципальных служащих Администрации </w:t>
      </w:r>
      <w:r w:rsidR="00A5532A">
        <w:t>муниципального образования</w:t>
      </w:r>
      <w:r w:rsidRPr="004B3487">
        <w:rPr>
          <w:bCs/>
          <w:spacing w:val="-2"/>
        </w:rPr>
        <w:t xml:space="preserve"> «М</w:t>
      </w:r>
      <w:r w:rsidR="00A5532A">
        <w:rPr>
          <w:bCs/>
          <w:spacing w:val="-2"/>
        </w:rPr>
        <w:t xml:space="preserve">униципальный округ </w:t>
      </w:r>
      <w:proofErr w:type="spellStart"/>
      <w:r w:rsidRPr="004B3487">
        <w:rPr>
          <w:bCs/>
          <w:spacing w:val="-2"/>
        </w:rPr>
        <w:t>Глазов</w:t>
      </w:r>
      <w:r w:rsidR="00303492">
        <w:rPr>
          <w:bCs/>
          <w:spacing w:val="-2"/>
        </w:rPr>
        <w:t>ский</w:t>
      </w:r>
      <w:proofErr w:type="spellEnd"/>
      <w:r w:rsidR="00303492">
        <w:rPr>
          <w:bCs/>
          <w:spacing w:val="-2"/>
        </w:rPr>
        <w:t xml:space="preserve"> район</w:t>
      </w:r>
      <w:r w:rsidR="00A5532A">
        <w:rPr>
          <w:bCs/>
          <w:spacing w:val="-2"/>
        </w:rPr>
        <w:t xml:space="preserve"> Удмуртской</w:t>
      </w:r>
      <w:proofErr w:type="gramEnd"/>
      <w:r w:rsidR="00A5532A">
        <w:rPr>
          <w:bCs/>
          <w:spacing w:val="-2"/>
        </w:rPr>
        <w:t xml:space="preserve"> Республики</w:t>
      </w:r>
      <w:r w:rsidR="00303492">
        <w:rPr>
          <w:bCs/>
          <w:spacing w:val="-2"/>
        </w:rPr>
        <w:t>».</w:t>
      </w:r>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r w:rsidRPr="004B3487">
        <w:t xml:space="preserve">На особом контроле </w:t>
      </w:r>
      <w:proofErr w:type="spellStart"/>
      <w:r w:rsidRPr="004B3487">
        <w:t>Глазовской</w:t>
      </w:r>
      <w:proofErr w:type="spellEnd"/>
      <w:r w:rsidRPr="004B3487">
        <w:t xml:space="preserve"> межрайонной прокуратуры находится надзорная деятельность в сфере соблюдения законодательства </w:t>
      </w:r>
      <w:r w:rsidRPr="004B3487">
        <w:rPr>
          <w:b/>
        </w:rPr>
        <w:t>о противодействии терроризму и экстремисткой деятельности</w:t>
      </w:r>
      <w:r w:rsidRPr="004B3487">
        <w:t xml:space="preserve">. </w:t>
      </w:r>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proofErr w:type="gramStart"/>
      <w:r w:rsidRPr="004B3487">
        <w:t xml:space="preserve">Проведены прокуратурой проверки соблюдения антитеррористической и комплексной безопасности в учреждениях здравоохранения, образования, культуры, спорта, гостиничной сферы, массового пребывания граждан, в ходе которых выявлено  порядка 112 нарушений закона, опротестовано 12 незаконных муниципальных акта, внесено 34 представления об устранении нарушений закона, по которым 29 лиц привлечены к дисциплинарной ответственности, к административной ответственности по ст.20.35 КоАП РФ привлечено 6 лиц. </w:t>
      </w:r>
      <w:proofErr w:type="gramEnd"/>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proofErr w:type="gramStart"/>
      <w:r w:rsidRPr="004B3487">
        <w:t xml:space="preserve">Большинство нарушений закона связаны с </w:t>
      </w:r>
      <w:proofErr w:type="spellStart"/>
      <w:r w:rsidRPr="004B3487">
        <w:t>непроведением</w:t>
      </w:r>
      <w:proofErr w:type="spellEnd"/>
      <w:r w:rsidRPr="004B3487">
        <w:t xml:space="preserve"> тренировок с персоналом, не своевременностью и неэффективностью принимаемых мер по профилактике терроризма, недостаточного финансирования программных мероприятий, отсутствии системного подхода к информационной безопасности, отсутствии должного контроля со стороны руководства бюджетных учреждений. </w:t>
      </w:r>
      <w:proofErr w:type="gramEnd"/>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r w:rsidRPr="004B3487">
        <w:t xml:space="preserve">Выявлены межрайонной прокуратурой нарушения в деятельности органов местного самоуправления </w:t>
      </w:r>
      <w:proofErr w:type="spellStart"/>
      <w:r w:rsidRPr="004B3487">
        <w:t>г</w:t>
      </w:r>
      <w:proofErr w:type="gramStart"/>
      <w:r w:rsidRPr="004B3487">
        <w:t>.Г</w:t>
      </w:r>
      <w:proofErr w:type="gramEnd"/>
      <w:r w:rsidRPr="004B3487">
        <w:t>лазова</w:t>
      </w:r>
      <w:proofErr w:type="spellEnd"/>
      <w:r w:rsidRPr="004B3487">
        <w:t xml:space="preserve"> и </w:t>
      </w:r>
      <w:proofErr w:type="spellStart"/>
      <w:r w:rsidRPr="004B3487">
        <w:t>Глазовского</w:t>
      </w:r>
      <w:proofErr w:type="spellEnd"/>
      <w:r w:rsidRPr="004B3487">
        <w:t xml:space="preserve"> района, в том числе в связи с </w:t>
      </w:r>
      <w:r w:rsidR="00A5532A" w:rsidRPr="004B3487">
        <w:t>не приведением</w:t>
      </w:r>
      <w:r w:rsidRPr="004B3487">
        <w:t xml:space="preserve"> муниципальных программ по профилактике терроризма в соответствие с требованиями бюджета. </w:t>
      </w:r>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r w:rsidRPr="004B3487">
        <w:t xml:space="preserve">Прокуратурой на регулярной основе проводится проверка соблюдения требований законодательства о противодействии экстремисткой деятельности в сети Интернет. В ходе проверок выявлено порядка 85 фактов размещения в свободном доступе информации экстремистского характера в сети «Интернет». В связи с  чем, в соответствии с требованиями ст. 15.1 Федерального закона «Об информации, информационных технологиях и о защите информации» направлена информация в Управление </w:t>
      </w:r>
      <w:proofErr w:type="spellStart"/>
      <w:r w:rsidRPr="004B3487">
        <w:t>Роскомнадзора</w:t>
      </w:r>
      <w:proofErr w:type="spellEnd"/>
      <w:r w:rsidRPr="004B3487">
        <w:t xml:space="preserve"> РФ по блокированию доступа пользователей сети «Интернет» к электронным адресам с размещенной на них запрещенной информацией. Заявления Управлением </w:t>
      </w:r>
      <w:proofErr w:type="spellStart"/>
      <w:r w:rsidRPr="004B3487">
        <w:t>Роскомнадзора</w:t>
      </w:r>
      <w:proofErr w:type="spellEnd"/>
      <w:r w:rsidRPr="004B3487">
        <w:t xml:space="preserve"> РФ рассмотрены, сайты внесены в реестр запрещенных.</w:t>
      </w:r>
      <w:r w:rsidR="00A5532A">
        <w:t xml:space="preserve"> </w:t>
      </w:r>
    </w:p>
    <w:p w:rsidR="00A5532A" w:rsidRDefault="004B3487" w:rsidP="00A5532A">
      <w:pPr>
        <w:pBdr>
          <w:top w:val="single" w:sz="4" w:space="0" w:color="FFFFFF"/>
          <w:left w:val="single" w:sz="4" w:space="0" w:color="FFFFFF"/>
          <w:bottom w:val="single" w:sz="4" w:space="29" w:color="FFFFFF"/>
          <w:right w:val="single" w:sz="4" w:space="4" w:color="FFFFFF"/>
        </w:pBdr>
        <w:ind w:firstLine="708"/>
        <w:jc w:val="both"/>
      </w:pPr>
      <w:r w:rsidRPr="004B3487">
        <w:lastRenderedPageBreak/>
        <w:t xml:space="preserve">По фактам нарушений законодательства о противодействии экстремисткой деятельности прокуратурой района возбуждено 6 дел об административном правонарушении, виновные лица судом привлечены к административной ответственности по </w:t>
      </w:r>
      <w:proofErr w:type="spellStart"/>
      <w:r w:rsidRPr="004B3487">
        <w:t>ст.ст</w:t>
      </w:r>
      <w:proofErr w:type="spellEnd"/>
      <w:r w:rsidRPr="004B3487">
        <w:t>. 20.3, 20.29, 20.1 ч.3 КоАП РФ.</w:t>
      </w:r>
      <w:r w:rsidR="00A5532A">
        <w:t xml:space="preserve"> </w:t>
      </w:r>
    </w:p>
    <w:p w:rsidR="004B3487" w:rsidRPr="004B3487" w:rsidRDefault="004B3487" w:rsidP="00A5532A">
      <w:pPr>
        <w:pBdr>
          <w:top w:val="single" w:sz="4" w:space="0" w:color="FFFFFF"/>
          <w:left w:val="single" w:sz="4" w:space="0" w:color="FFFFFF"/>
          <w:bottom w:val="single" w:sz="4" w:space="29" w:color="FFFFFF"/>
          <w:right w:val="single" w:sz="4" w:space="4" w:color="FFFFFF"/>
        </w:pBdr>
        <w:ind w:firstLine="708"/>
        <w:jc w:val="both"/>
        <w:rPr>
          <w:b/>
        </w:rPr>
      </w:pPr>
      <w:r w:rsidRPr="004B3487">
        <w:t xml:space="preserve">При осуществлении надзора за исполнением законов о несовершеннолетних и молодежи выявлено 437 нарушений закона в данной сфере. С целью устранения нарушений закона принесено 66 протестов на незаконные правовые акты, основанная часть которых принесена на локальные акты органов образования, противоречащие федеральному законодательству, внесено 73 представления об устранении нарушений закона, по </w:t>
      </w:r>
      <w:proofErr w:type="gramStart"/>
      <w:r w:rsidRPr="004B3487">
        <w:t>результатам</w:t>
      </w:r>
      <w:proofErr w:type="gramEnd"/>
      <w:r w:rsidRPr="004B3487">
        <w:t xml:space="preserve"> рассмотрения которых 75 лиц привлечены к дисциплинарной ответственности.</w:t>
      </w:r>
      <w:r w:rsidRPr="004B3487">
        <w:rPr>
          <w:b/>
        </w:rPr>
        <w:t xml:space="preserve">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rPr>
          <w:b/>
        </w:rPr>
        <w:t xml:space="preserve">          Работа по защите прав несовершеннолетних.</w:t>
      </w:r>
      <w:r w:rsidRPr="004B3487">
        <w:t xml:space="preserve">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rFonts w:eastAsia="Calibri"/>
          <w:lang w:eastAsia="en-US"/>
        </w:rPr>
      </w:pPr>
      <w:r w:rsidRPr="004B3487">
        <w:t xml:space="preserve">          </w:t>
      </w:r>
      <w:proofErr w:type="spellStart"/>
      <w:r w:rsidRPr="004B3487">
        <w:t>Глазовской</w:t>
      </w:r>
      <w:proofErr w:type="spellEnd"/>
      <w:r w:rsidRPr="004B3487">
        <w:t xml:space="preserve"> межрайонной прокуратурой проанализировано состояние законности в сфере </w:t>
      </w:r>
      <w:r w:rsidRPr="004B3487">
        <w:rPr>
          <w:rFonts w:eastAsia="Calibri"/>
          <w:lang w:eastAsia="en-US"/>
        </w:rPr>
        <w:t xml:space="preserve">исполнения </w:t>
      </w:r>
      <w:r w:rsidRPr="004B3487">
        <w:rPr>
          <w:rFonts w:eastAsia="Calibri"/>
          <w:b/>
          <w:lang w:eastAsia="en-US"/>
        </w:rPr>
        <w:t>законодательства о профилактике преступлений и правонарушений несовершеннолетних</w:t>
      </w:r>
      <w:r w:rsidRPr="004B3487">
        <w:rPr>
          <w:rFonts w:eastAsia="Calibri"/>
          <w:lang w:eastAsia="en-US"/>
        </w:rPr>
        <w:t>.</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w:t>
      </w:r>
      <w:proofErr w:type="gramStart"/>
      <w:r w:rsidRPr="004B3487">
        <w:t xml:space="preserve">За 12 месяцев 2022 года в </w:t>
      </w:r>
      <w:proofErr w:type="spellStart"/>
      <w:r w:rsidRPr="004B3487">
        <w:t>Глазовском</w:t>
      </w:r>
      <w:proofErr w:type="spellEnd"/>
      <w:r w:rsidRPr="004B3487">
        <w:t xml:space="preserve"> районе несовершеннолетними совершено 4 преступления (2021 год – 3), из них 1 кража (п. «а», «б» ч. 2 ст. 158 УК РФ), 2 факта неправомерных завладения транспортным средством (п. «а» ч. 2 ст. 166 УК РФ), 1 хранение наркотического средства (ч. 2 ст. 228 УК РФ). </w:t>
      </w:r>
      <w:proofErr w:type="gramEnd"/>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Все указанные преступления отнесены к категории тяжких, 3 из преступлений совершены в группе (рост на 100 %), 2 - в состоянии опьянения (угоны транспортных средств). Преступления совершены учащимися образовательных организаций.</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За 12 месяцев 2022 года в </w:t>
      </w:r>
      <w:proofErr w:type="spellStart"/>
      <w:r w:rsidRPr="004B3487">
        <w:t>Глазовском</w:t>
      </w:r>
      <w:proofErr w:type="spellEnd"/>
      <w:r w:rsidRPr="004B3487">
        <w:t xml:space="preserve"> районе в отношении несовершеннолетних совершено 12 преступлений, что незначительно ниже уровня прошлого года (2021 год – 15).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отношении детей совершено 1 тяжкое преступление – истязание (ст. 117 УК РФ), 2 угрозы убийством (ст. 119 УК РФ) – рост на 100 %, 6 преступлений против половой неприкосновенности детей (2 факта в 2021 году).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bidi="ru-RU"/>
        </w:rPr>
      </w:pPr>
      <w:r w:rsidRPr="004B3487">
        <w:t xml:space="preserve">        На 66,7 % снизилось количество преступлений, связанных с невыплатой алиментов на содержание несовершеннолетних детей 2 факта в 2022 году против 6 в 2021 году. </w:t>
      </w:r>
      <w:r w:rsidRPr="004B3487">
        <w:rPr>
          <w:lang w:eastAsia="ru-RU" w:bidi="ru-RU"/>
        </w:rPr>
        <w:t xml:space="preserve">В 2022 году потерпевшими от преступлений стали 17 детей (2021- 14).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bidi="ru-RU"/>
        </w:rPr>
        <w:t xml:space="preserve">        </w:t>
      </w:r>
      <w:proofErr w:type="spellStart"/>
      <w:r w:rsidRPr="004B3487">
        <w:rPr>
          <w:lang w:eastAsia="ru-RU"/>
        </w:rPr>
        <w:t>Глазовской</w:t>
      </w:r>
      <w:proofErr w:type="spellEnd"/>
      <w:r w:rsidRPr="004B3487">
        <w:rPr>
          <w:lang w:eastAsia="ru-RU"/>
        </w:rPr>
        <w:t xml:space="preserve"> межрайонной прокуратурой проведены проверки соблюдения требований законодательства в сфере профилактики преступности несовершеннолетних в МО МВД России «</w:t>
      </w:r>
      <w:proofErr w:type="spellStart"/>
      <w:r w:rsidRPr="004B3487">
        <w:rPr>
          <w:lang w:eastAsia="ru-RU"/>
        </w:rPr>
        <w:t>Глазовский</w:t>
      </w:r>
      <w:proofErr w:type="spellEnd"/>
      <w:r w:rsidRPr="004B3487">
        <w:rPr>
          <w:lang w:eastAsia="ru-RU"/>
        </w:rPr>
        <w:t xml:space="preserve">», КДН и ЗП при Администрации </w:t>
      </w:r>
      <w:r w:rsidR="00206E93">
        <w:t>муниципального образования</w:t>
      </w:r>
      <w:r w:rsidR="00206E93">
        <w:rPr>
          <w:lang w:eastAsia="ru-RU"/>
        </w:rPr>
        <w:t xml:space="preserve"> «Муниципальный округ </w:t>
      </w:r>
      <w:proofErr w:type="spellStart"/>
      <w:r w:rsidRPr="004B3487">
        <w:rPr>
          <w:lang w:eastAsia="ru-RU"/>
        </w:rPr>
        <w:t>Глазовский</w:t>
      </w:r>
      <w:proofErr w:type="spellEnd"/>
      <w:r w:rsidRPr="004B3487">
        <w:rPr>
          <w:lang w:eastAsia="ru-RU"/>
        </w:rPr>
        <w:t xml:space="preserve"> район</w:t>
      </w:r>
      <w:r w:rsidR="00206E93">
        <w:rPr>
          <w:lang w:eastAsia="ru-RU"/>
        </w:rPr>
        <w:t xml:space="preserve"> Удмуртской Республики</w:t>
      </w:r>
      <w:r w:rsidRPr="004B3487">
        <w:rPr>
          <w:lang w:eastAsia="ru-RU"/>
        </w:rPr>
        <w:t xml:space="preserve">», </w:t>
      </w:r>
      <w:r w:rsidRPr="004B3487">
        <w:rPr>
          <w:bCs/>
          <w:lang w:eastAsia="ru-RU"/>
        </w:rPr>
        <w:t xml:space="preserve">образовательных организациях, социальных учреждениях. </w:t>
      </w:r>
      <w:r w:rsidRPr="004B3487">
        <w:rPr>
          <w:lang w:eastAsia="ru-RU"/>
        </w:rPr>
        <w:t xml:space="preserve">Выявлены нарушения при проведении индивидуальной профилактической работы с несовершеннолетними, состоящими на учете в связи с совершением преступлений, антиобщественных действий, употреблением алкогольной продукции.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В образовательных организациях выявлены недостатки в организации и проведении индивидуальной профилактической работы с учащимися, состоящими на </w:t>
      </w:r>
      <w:proofErr w:type="spellStart"/>
      <w:r w:rsidRPr="004B3487">
        <w:rPr>
          <w:lang w:eastAsia="ru-RU"/>
        </w:rPr>
        <w:t>внутришкольном</w:t>
      </w:r>
      <w:proofErr w:type="spellEnd"/>
      <w:r w:rsidRPr="004B3487">
        <w:rPr>
          <w:lang w:eastAsia="ru-RU"/>
        </w:rPr>
        <w:t xml:space="preserve"> контроле, учете в органах полиции.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w:t>
      </w:r>
      <w:proofErr w:type="gramStart"/>
      <w:r w:rsidRPr="004B3487">
        <w:rPr>
          <w:lang w:eastAsia="ru-RU"/>
        </w:rPr>
        <w:t xml:space="preserve">В ходе проверки исполнения требований ст. 11 Федерального закона от 24.06.1999 №120-ФЗ «Об основах системы профилактики безнадзорности и правонарушений несовершеннолетних» (далее – Закон № 120-ФЗ) в части организации работы по координации деятельности органов и учреждений системы профилактики по предупреждению правонарушений в рассматриваемой сфере выявлены нарушения в деятельности КДН и ЗП при Администрации </w:t>
      </w:r>
      <w:r w:rsidR="00206E93">
        <w:t>муниципального образования</w:t>
      </w:r>
      <w:r w:rsidRPr="004B3487">
        <w:rPr>
          <w:lang w:eastAsia="ru-RU"/>
        </w:rPr>
        <w:t xml:space="preserve"> «Муниципа</w:t>
      </w:r>
      <w:r w:rsidR="00206E93">
        <w:rPr>
          <w:lang w:eastAsia="ru-RU"/>
        </w:rPr>
        <w:t xml:space="preserve">льный округ </w:t>
      </w:r>
      <w:proofErr w:type="spellStart"/>
      <w:r w:rsidRPr="004B3487">
        <w:rPr>
          <w:lang w:eastAsia="ru-RU"/>
        </w:rPr>
        <w:t>Глазовский</w:t>
      </w:r>
      <w:proofErr w:type="spellEnd"/>
      <w:r w:rsidRPr="004B3487">
        <w:rPr>
          <w:lang w:eastAsia="ru-RU"/>
        </w:rPr>
        <w:t xml:space="preserve"> район</w:t>
      </w:r>
      <w:r w:rsidR="00206E93">
        <w:rPr>
          <w:lang w:eastAsia="ru-RU"/>
        </w:rPr>
        <w:t xml:space="preserve"> Удмуртской Республики</w:t>
      </w:r>
      <w:r w:rsidRPr="004B3487">
        <w:rPr>
          <w:lang w:eastAsia="ru-RU"/>
        </w:rPr>
        <w:t>».</w:t>
      </w:r>
      <w:proofErr w:type="gramEnd"/>
      <w:r w:rsidRPr="004B3487">
        <w:rPr>
          <w:lang w:eastAsia="ru-RU"/>
        </w:rPr>
        <w:t xml:space="preserve"> При изучении постановлений КДН и ЗП установлено, что постановления по состоянию на 11.10.2022 по рассмотренным вопросам не вынесены, сведений об исполнении каких-либо принятых решений в КДН и ЗП не имеется.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rPr>
          <w:lang w:eastAsia="ru-RU"/>
        </w:rPr>
        <w:lastRenderedPageBreak/>
        <w:t xml:space="preserve">        </w:t>
      </w:r>
      <w:r w:rsidRPr="004B3487">
        <w:t xml:space="preserve">В связи с выявленными нарушениями прокуратурой внесены представления, по </w:t>
      </w:r>
      <w:proofErr w:type="gramStart"/>
      <w:r w:rsidRPr="004B3487">
        <w:t>результатам</w:t>
      </w:r>
      <w:proofErr w:type="gramEnd"/>
      <w:r w:rsidRPr="004B3487">
        <w:t xml:space="preserve"> рассмотрения которых нарушения устранены.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w:t>
      </w:r>
      <w:proofErr w:type="spellStart"/>
      <w:r w:rsidRPr="004B3487">
        <w:t>Глазовской</w:t>
      </w:r>
      <w:proofErr w:type="spellEnd"/>
      <w:r w:rsidRPr="004B3487">
        <w:t xml:space="preserve"> межрайонной прокуратурой выявлены нарушения в сфере профилактики алкоголизма в социальных учреждениях для детей-сирот и детей, оставшихся без попечения родителей.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ходе проверки и анализа деятельности филиала Республиканског</w:t>
      </w:r>
      <w:r w:rsidR="00206E93">
        <w:t xml:space="preserve">о СРЦН «СРЦН в г. Глазове» в </w:t>
      </w:r>
      <w:proofErr w:type="spellStart"/>
      <w:r w:rsidR="00206E93">
        <w:t>с</w:t>
      </w:r>
      <w:proofErr w:type="gramStart"/>
      <w:r w:rsidR="00206E93">
        <w:t>.</w:t>
      </w:r>
      <w:r w:rsidRPr="004B3487">
        <w:t>П</w:t>
      </w:r>
      <w:proofErr w:type="gramEnd"/>
      <w:r w:rsidRPr="004B3487">
        <w:t>онино</w:t>
      </w:r>
      <w:proofErr w:type="spellEnd"/>
      <w:r w:rsidRPr="004B3487">
        <w:t xml:space="preserve"> установлено, что за непродолжительное время с августа по октябрь 2022 года самовольно покидали учре</w:t>
      </w:r>
      <w:r w:rsidR="00C365AA">
        <w:t>ждение несовершеннолетние</w:t>
      </w:r>
      <w:r w:rsidRPr="004B3487">
        <w:t xml:space="preserve">, в том числе неоднократно.  Более того, 2 воспитанников с августа по октябрь 2022 года практически ежемесячно рассматривались на заседании Комиссии по делам несовершеннолетних и защите их прав при Администрации </w:t>
      </w:r>
      <w:r w:rsidR="00206E93">
        <w:t>муниципального образования</w:t>
      </w:r>
      <w:r w:rsidRPr="004B3487">
        <w:t xml:space="preserve"> «Муниципальный </w:t>
      </w:r>
      <w:r w:rsidR="00206E93">
        <w:t xml:space="preserve">округ </w:t>
      </w:r>
      <w:proofErr w:type="spellStart"/>
      <w:r w:rsidRPr="004B3487">
        <w:t>Глазовский</w:t>
      </w:r>
      <w:proofErr w:type="spellEnd"/>
      <w:r w:rsidRPr="004B3487">
        <w:t xml:space="preserve"> район</w:t>
      </w:r>
      <w:r w:rsidR="00206E93">
        <w:t xml:space="preserve"> Удмуртской Республики</w:t>
      </w:r>
      <w:r w:rsidRPr="004B3487">
        <w:t xml:space="preserve">» в связи с употреблением спиртных напитков.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филиале Республиканского СРЦН разработаны планы работы по профилактике самовольных уходов, употребления спиртных напитков, однако предпринятые меры к положительным результатам не приводят, являются малоэффективными, несовершеннолетние продолжают совершать самовольные уходы, совершают антиобщественные действия, продолжают распитие алкогольной продукции. Соответственно, цели и задачи по предупреждению правонарушений и антиобщественных действий несовершеннолетних, обеспечение защиты их прав и законных интересов администрацией Учреждения не достигнуты, причины и условия, способствующих этому не выявлены и не устранены.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По результатам проверки в адрес директора Республиканского СРЦН 01.11.2022 внесено представление, по итогам рассмотрения которого приняты меры к устранению нарушений.</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В ходе анализа состояния законности в </w:t>
      </w:r>
      <w:proofErr w:type="spellStart"/>
      <w:r w:rsidRPr="004B3487">
        <w:t>Глазовском</w:t>
      </w:r>
      <w:proofErr w:type="spellEnd"/>
      <w:r w:rsidRPr="004B3487">
        <w:t xml:space="preserve"> районе установлено, что с 2020 года до настоящего времени, несмотря на неоднократное информирование со стороны </w:t>
      </w:r>
      <w:proofErr w:type="spellStart"/>
      <w:r w:rsidRPr="004B3487">
        <w:t>Глазовской</w:t>
      </w:r>
      <w:proofErr w:type="spellEnd"/>
      <w:r w:rsidRPr="004B3487">
        <w:t xml:space="preserve"> межрайонной прокуратуры, не устранены нарушения </w:t>
      </w:r>
      <w:r w:rsidRPr="004B3487">
        <w:rPr>
          <w:b/>
        </w:rPr>
        <w:t>в сфере антитеррористической защищенности объектов образования</w:t>
      </w:r>
      <w:r w:rsidRPr="004B3487">
        <w:t>. Проверками выявлены различные нарушения, в том числе не требующие финансирования.</w:t>
      </w:r>
      <w:r w:rsidRPr="004B3487">
        <w:rPr>
          <w:lang w:eastAsia="ru-RU"/>
        </w:rPr>
        <w:t xml:space="preserve"> </w:t>
      </w:r>
      <w:r w:rsidRPr="004B3487">
        <w:t>Длительное время не выделяются денежные средства на оснащение образовательных организаций 3 категории опасности достаточным видеонаблюдением, охранной сигнализацией, системой речевого оповещения и (или) управления эвакуацией людей при возникновении чрезвычайных ситуаций.</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С этой целью необходимо принять действенные меры к их устранению, изыскать денежные средства на выполнение требований антитеррористической защищённости объектов образования, организовать надлежащий контроль.</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На контроле стоит соблюдение требований законодательства при реализации проектов «Точка роста» в рамках федерального проекта «Современная школа» </w:t>
      </w:r>
      <w:r w:rsidRPr="004B3487">
        <w:rPr>
          <w:b/>
        </w:rPr>
        <w:t>национального проекта «Образование»</w:t>
      </w:r>
      <w:r w:rsidRPr="004B3487">
        <w:t xml:space="preserve">.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Проверки, проведенные в «Точках роста», открытых и работающих в 2022 году в </w:t>
      </w:r>
      <w:proofErr w:type="spellStart"/>
      <w:r w:rsidRPr="004B3487">
        <w:t>Глазовском</w:t>
      </w:r>
      <w:proofErr w:type="spellEnd"/>
      <w:r w:rsidRPr="004B3487">
        <w:t xml:space="preserve"> районе, показали, что не всегда соблюдается законодательство об образовании, о пожарной безопасности, что нарушает права учащихся и педагогов.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bidi="ru-RU"/>
        </w:rPr>
      </w:pPr>
      <w:r w:rsidRPr="004B3487">
        <w:rPr>
          <w:lang w:eastAsia="ru-RU" w:bidi="ru-RU"/>
        </w:rPr>
        <w:t xml:space="preserve">        На контроле </w:t>
      </w:r>
      <w:proofErr w:type="spellStart"/>
      <w:r w:rsidRPr="004B3487">
        <w:rPr>
          <w:lang w:eastAsia="ru-RU" w:bidi="ru-RU"/>
        </w:rPr>
        <w:t>Глазовской</w:t>
      </w:r>
      <w:proofErr w:type="spellEnd"/>
      <w:r w:rsidRPr="004B3487">
        <w:rPr>
          <w:lang w:eastAsia="ru-RU" w:bidi="ru-RU"/>
        </w:rPr>
        <w:t xml:space="preserve"> межрайонной прокуратуры находятся вопросы законности при </w:t>
      </w:r>
      <w:r w:rsidRPr="004B3487">
        <w:rPr>
          <w:b/>
          <w:lang w:eastAsia="ru-RU" w:bidi="ru-RU"/>
        </w:rPr>
        <w:t>реализации национальных проектов</w:t>
      </w:r>
      <w:r w:rsidRPr="004B3487">
        <w:rPr>
          <w:lang w:eastAsia="ru-RU" w:bidi="ru-RU"/>
        </w:rPr>
        <w:t xml:space="preserve">. </w:t>
      </w:r>
    </w:p>
    <w:p w:rsidR="004B3487" w:rsidRPr="00B26F99" w:rsidRDefault="004B3487" w:rsidP="004B3487">
      <w:pPr>
        <w:pBdr>
          <w:top w:val="single" w:sz="4" w:space="0" w:color="FFFFFF"/>
          <w:left w:val="single" w:sz="4" w:space="0" w:color="FFFFFF"/>
          <w:bottom w:val="single" w:sz="4" w:space="29" w:color="FFFFFF"/>
          <w:right w:val="single" w:sz="4" w:space="4" w:color="FFFFFF"/>
        </w:pBdr>
        <w:jc w:val="both"/>
        <w:rPr>
          <w:bCs/>
          <w:highlight w:val="yellow"/>
          <w:lang w:eastAsia="ru-RU" w:bidi="ru-RU"/>
        </w:rPr>
      </w:pPr>
      <w:r w:rsidRPr="004B3487">
        <w:rPr>
          <w:bCs/>
          <w:lang w:eastAsia="ru-RU" w:bidi="ru-RU"/>
        </w:rPr>
        <w:t xml:space="preserve">        </w:t>
      </w:r>
      <w:r w:rsidRPr="00080E27">
        <w:rPr>
          <w:bCs/>
          <w:lang w:eastAsia="ru-RU" w:bidi="ru-RU"/>
        </w:rPr>
        <w:t xml:space="preserve">Проверкой реализации национального проекта «Образование» в Центре образования </w:t>
      </w:r>
      <w:proofErr w:type="gramStart"/>
      <w:r w:rsidRPr="00080E27">
        <w:rPr>
          <w:bCs/>
          <w:lang w:eastAsia="ru-RU" w:bidi="ru-RU"/>
        </w:rPr>
        <w:t>естественно-научной</w:t>
      </w:r>
      <w:proofErr w:type="gramEnd"/>
      <w:r w:rsidRPr="00080E27">
        <w:rPr>
          <w:bCs/>
          <w:lang w:eastAsia="ru-RU" w:bidi="ru-RU"/>
        </w:rPr>
        <w:t xml:space="preserve"> и технологической направленности «Точка роста» МОУ «</w:t>
      </w:r>
      <w:proofErr w:type="spellStart"/>
      <w:r w:rsidRPr="00080E27">
        <w:rPr>
          <w:bCs/>
          <w:lang w:eastAsia="ru-RU" w:bidi="ru-RU"/>
        </w:rPr>
        <w:t>Адамская</w:t>
      </w:r>
      <w:proofErr w:type="spellEnd"/>
      <w:r w:rsidRPr="00080E27">
        <w:rPr>
          <w:bCs/>
          <w:lang w:eastAsia="ru-RU" w:bidi="ru-RU"/>
        </w:rPr>
        <w:t xml:space="preserve"> СОШ» выявлены нарушения законодательства о пожарной безопасности, которые создают угрозу жизни и здоровью учащихся, педагогов, а также угрозу уничтожения дорогостоящего имущества. По результатам рассмотрения мер прокурорского реагирования нарушения устранены, виновные привлечены к ответственности.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bCs/>
          <w:lang w:eastAsia="ru-RU" w:bidi="ru-RU"/>
        </w:rPr>
      </w:pPr>
      <w:r w:rsidRPr="00B743D5">
        <w:rPr>
          <w:bCs/>
          <w:lang w:eastAsia="ru-RU" w:bidi="ru-RU"/>
        </w:rPr>
        <w:lastRenderedPageBreak/>
        <w:t xml:space="preserve">         В 2022 году планируется открытие «Точек роста» на базе МОУ «Ключевская СОШ» и МОУ «</w:t>
      </w:r>
      <w:proofErr w:type="spellStart"/>
      <w:r w:rsidRPr="00B743D5">
        <w:rPr>
          <w:bCs/>
          <w:lang w:eastAsia="ru-RU" w:bidi="ru-RU"/>
        </w:rPr>
        <w:t>Кожильская</w:t>
      </w:r>
      <w:proofErr w:type="spellEnd"/>
      <w:r w:rsidRPr="00B743D5">
        <w:rPr>
          <w:bCs/>
          <w:lang w:eastAsia="ru-RU" w:bidi="ru-RU"/>
        </w:rPr>
        <w:t xml:space="preserve"> СОШ сельскохозяйственного направления», определены помещения и проведена инвентаризация имеющегося оборудования по учебным предметам «Физика», «Химия», «Биология». На реализацию проектов из бюджета Администрации </w:t>
      </w:r>
      <w:r w:rsidR="00080E27" w:rsidRPr="00B743D5">
        <w:t>муниципального образования</w:t>
      </w:r>
      <w:r w:rsidR="00080E27" w:rsidRPr="00B743D5">
        <w:rPr>
          <w:bCs/>
          <w:lang w:eastAsia="ru-RU" w:bidi="ru-RU"/>
        </w:rPr>
        <w:t xml:space="preserve"> </w:t>
      </w:r>
      <w:r w:rsidRPr="00B743D5">
        <w:rPr>
          <w:bCs/>
          <w:lang w:eastAsia="ru-RU" w:bidi="ru-RU"/>
        </w:rPr>
        <w:t>«М</w:t>
      </w:r>
      <w:r w:rsidR="00080E27" w:rsidRPr="00B743D5">
        <w:rPr>
          <w:bCs/>
          <w:lang w:eastAsia="ru-RU" w:bidi="ru-RU"/>
        </w:rPr>
        <w:t>униципальный округ</w:t>
      </w:r>
      <w:r w:rsidRPr="00B743D5">
        <w:rPr>
          <w:bCs/>
          <w:lang w:eastAsia="ru-RU" w:bidi="ru-RU"/>
        </w:rPr>
        <w:t xml:space="preserve"> </w:t>
      </w:r>
      <w:proofErr w:type="spellStart"/>
      <w:r w:rsidRPr="00B743D5">
        <w:rPr>
          <w:bCs/>
          <w:lang w:eastAsia="ru-RU" w:bidi="ru-RU"/>
        </w:rPr>
        <w:t>Глазовский</w:t>
      </w:r>
      <w:proofErr w:type="spellEnd"/>
      <w:r w:rsidRPr="00B743D5">
        <w:rPr>
          <w:bCs/>
          <w:lang w:eastAsia="ru-RU" w:bidi="ru-RU"/>
        </w:rPr>
        <w:t xml:space="preserve"> район</w:t>
      </w:r>
      <w:r w:rsidR="00080E27" w:rsidRPr="00B743D5">
        <w:rPr>
          <w:bCs/>
          <w:lang w:eastAsia="ru-RU" w:bidi="ru-RU"/>
        </w:rPr>
        <w:t xml:space="preserve"> Удмуртской Республики</w:t>
      </w:r>
      <w:r w:rsidRPr="00B743D5">
        <w:rPr>
          <w:bCs/>
          <w:lang w:eastAsia="ru-RU" w:bidi="ru-RU"/>
        </w:rPr>
        <w:t>» предусмотрено 400 000 руб. на каждую «Точку Роста». Планируемая дата завершения и приема ремонтных работ 25.08.2022, открытие – 04.09.2022. Реализуется региональный проект «Успех каждого ребенка», в рамках которого производится ремонт спортивных залов. На 2022 год запланировано проведение ремонта в МОУ «</w:t>
      </w:r>
      <w:proofErr w:type="spellStart"/>
      <w:r w:rsidRPr="00B743D5">
        <w:rPr>
          <w:bCs/>
          <w:lang w:eastAsia="ru-RU" w:bidi="ru-RU"/>
        </w:rPr>
        <w:t>Куреговская</w:t>
      </w:r>
      <w:proofErr w:type="spellEnd"/>
      <w:r w:rsidRPr="00B743D5">
        <w:rPr>
          <w:bCs/>
          <w:lang w:eastAsia="ru-RU" w:bidi="ru-RU"/>
        </w:rPr>
        <w:t xml:space="preserve"> СОШ». Сумма финансирования мероприятий 394 200,00 рублей. Дата открытия - 31.08.2022.</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bCs/>
          <w:lang w:eastAsia="ru-RU" w:bidi="ru-RU"/>
        </w:rPr>
      </w:pPr>
      <w:r w:rsidRPr="004B3487">
        <w:rPr>
          <w:bCs/>
          <w:lang w:eastAsia="ru-RU" w:bidi="ru-RU"/>
        </w:rPr>
        <w:t xml:space="preserve">         С учетом важности реализуемых национальных проектов и выявляемых нарушениях закона следует особое внимание обратить на своевременный и надлежащий </w:t>
      </w:r>
      <w:proofErr w:type="gramStart"/>
      <w:r w:rsidRPr="004B3487">
        <w:rPr>
          <w:bCs/>
          <w:lang w:eastAsia="ru-RU" w:bidi="ru-RU"/>
        </w:rPr>
        <w:t>контроль за</w:t>
      </w:r>
      <w:proofErr w:type="gramEnd"/>
      <w:r w:rsidRPr="004B3487">
        <w:rPr>
          <w:bCs/>
          <w:lang w:eastAsia="ru-RU" w:bidi="ru-RU"/>
        </w:rPr>
        <w:t xml:space="preserve"> выполнением подрядчиками работ, предусмотренных муниципальными контрактами.</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bidi="ru-RU"/>
        </w:rPr>
      </w:pPr>
      <w:r w:rsidRPr="004B3487">
        <w:rPr>
          <w:bCs/>
          <w:lang w:eastAsia="ru-RU" w:bidi="ru-RU"/>
        </w:rPr>
        <w:t xml:space="preserve">       </w:t>
      </w:r>
      <w:r w:rsidRPr="004B3487">
        <w:rPr>
          <w:lang w:eastAsia="ru-RU" w:bidi="ru-RU"/>
        </w:rPr>
        <w:t>В текущем году продолжена работа в сфере защиты прав детей-сирот и детей, оставшихся без попечения родителей, особое внимание уделено вопросам защиты их имущественных и жилищных прав. Установлены факты нарушений в органе опеки и попечительства при выдаче разрешений на сделки с имуществом несовершеннолетних, оформлении опеки, ведении личных дел. Неединичный характер носят нарушения прав детей, находящихся под опекой (попечительством) на получение алиментов с родителей, лишенных (ограниченных) родительских прав. Выявлены и устранены нарушения в сфере пожарной безопасности и санитарно-эпидемиологического благополучия населения в филиале реабилитационного центра.</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По итогам анализа состояния законности в сфере защиты прав и законных интересов несовершеннолетних </w:t>
      </w:r>
      <w:proofErr w:type="spellStart"/>
      <w:r w:rsidRPr="004B3487">
        <w:rPr>
          <w:lang w:eastAsia="ru-RU"/>
        </w:rPr>
        <w:t>Глазовской</w:t>
      </w:r>
      <w:proofErr w:type="spellEnd"/>
      <w:r w:rsidRPr="004B3487">
        <w:rPr>
          <w:lang w:eastAsia="ru-RU"/>
        </w:rPr>
        <w:t xml:space="preserve"> межрайонной прокуратурой запланированы проверки органов системы профилактики безнадзорности и правонарушений несовершеннолетних в связи с ростом групповой преступности, преступлений, совершенных в отношении детей.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Кроме того, во второй половине 2022 года внимание будет уделено организации отдыха и оздоровления детей, законности назначения и отказов в социальных выплатах, подготовке образовательных организаций к новому учебному году.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rPr>
          <w:b/>
        </w:rPr>
        <w:t xml:space="preserve">          Участие прокуратуры в гражданском судопроизводстве.</w:t>
      </w:r>
      <w:r w:rsidRPr="004B3487">
        <w:t xml:space="preserve">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w:t>
      </w:r>
      <w:proofErr w:type="spellStart"/>
      <w:r w:rsidRPr="004B3487">
        <w:rPr>
          <w:lang w:eastAsia="ru-RU"/>
        </w:rPr>
        <w:t>Глазовской</w:t>
      </w:r>
      <w:proofErr w:type="spellEnd"/>
      <w:r w:rsidRPr="004B3487">
        <w:rPr>
          <w:lang w:eastAsia="ru-RU"/>
        </w:rPr>
        <w:t xml:space="preserve"> межрайонной прокуратурой за 12 месяцев 2022 года предъявлено 207 исковых заявлений, из них 84 иска в порядке гражданского судопроизводства, 123 – в порядке административного судопроизводства.</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w:t>
      </w:r>
      <w:proofErr w:type="spellStart"/>
      <w:r w:rsidRPr="004B3487">
        <w:rPr>
          <w:lang w:eastAsia="ru-RU"/>
        </w:rPr>
        <w:t>Глазовской</w:t>
      </w:r>
      <w:proofErr w:type="spellEnd"/>
      <w:r w:rsidRPr="004B3487">
        <w:rPr>
          <w:lang w:eastAsia="ru-RU"/>
        </w:rPr>
        <w:t xml:space="preserve"> межрайонной прокуратурой обращение в суд используется в целях устранения нарушений в значительном количестве сфер законодательства, в том числе по социальным вопросам. </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Так, по административному иску </w:t>
      </w:r>
      <w:proofErr w:type="spellStart"/>
      <w:r w:rsidRPr="004B3487">
        <w:rPr>
          <w:lang w:eastAsia="ru-RU"/>
        </w:rPr>
        <w:t>Глазовского</w:t>
      </w:r>
      <w:proofErr w:type="spellEnd"/>
      <w:r w:rsidRPr="004B3487">
        <w:rPr>
          <w:lang w:eastAsia="ru-RU"/>
        </w:rPr>
        <w:t xml:space="preserve"> межрайонного прокурора решением суда от 27.09.2022 на Администрацию </w:t>
      </w:r>
      <w:r w:rsidR="00B26F99">
        <w:t>муниципального образования</w:t>
      </w:r>
      <w:r w:rsidR="00B26F99">
        <w:rPr>
          <w:lang w:eastAsia="ru-RU"/>
        </w:rPr>
        <w:t xml:space="preserve"> «Муниципальный округ </w:t>
      </w:r>
      <w:proofErr w:type="spellStart"/>
      <w:r w:rsidRPr="004B3487">
        <w:rPr>
          <w:lang w:eastAsia="ru-RU"/>
        </w:rPr>
        <w:t>Глазовский</w:t>
      </w:r>
      <w:proofErr w:type="spellEnd"/>
      <w:r w:rsidRPr="004B3487">
        <w:rPr>
          <w:lang w:eastAsia="ru-RU"/>
        </w:rPr>
        <w:t xml:space="preserve"> район</w:t>
      </w:r>
      <w:r w:rsidR="00B26F99">
        <w:rPr>
          <w:lang w:eastAsia="ru-RU"/>
        </w:rPr>
        <w:t xml:space="preserve"> Удмуртской Республики</w:t>
      </w:r>
      <w:r w:rsidRPr="004B3487">
        <w:rPr>
          <w:lang w:eastAsia="ru-RU"/>
        </w:rPr>
        <w:t xml:space="preserve">» возложена обязанность в срок до 01 апреля 2023 года </w:t>
      </w:r>
      <w:proofErr w:type="gramStart"/>
      <w:r w:rsidRPr="004B3487">
        <w:rPr>
          <w:lang w:eastAsia="ru-RU"/>
        </w:rPr>
        <w:t>устранить</w:t>
      </w:r>
      <w:proofErr w:type="gramEnd"/>
      <w:r w:rsidRPr="004B3487">
        <w:rPr>
          <w:lang w:eastAsia="ru-RU"/>
        </w:rPr>
        <w:t xml:space="preserve"> нарушения законодательства о социальной защите инвалидов, оборудовать вход в здание Администрации табличкой Брайля с информацией о деятельности учреждения.</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Судебная защита прав граждан и неопределенного круга лиц является одним из наиболее эффективных способов понудить устранить нарушения, восстановить нарушенные права.</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Вместе с тем, анализ исполнения судебных решений показывает, что актуальной остается проблема исполнения решений суда, требующих значительного финансирования.</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rPr>
          <w:lang w:eastAsia="ru-RU"/>
        </w:rPr>
      </w:pPr>
      <w:r w:rsidRPr="004B3487">
        <w:rPr>
          <w:lang w:eastAsia="ru-RU"/>
        </w:rPr>
        <w:t xml:space="preserve">        Несмотря на разумный срок добровольного исполнения, учитывающий особенности бюджетного процесса, число неисполненных решений остается значительным, в том числе и в социально-значимых сферах.</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lastRenderedPageBreak/>
        <w:t xml:space="preserve">       Например, не исполнено решение </w:t>
      </w:r>
      <w:proofErr w:type="spellStart"/>
      <w:r w:rsidRPr="004B3487">
        <w:t>Глазовского</w:t>
      </w:r>
      <w:proofErr w:type="spellEnd"/>
      <w:r w:rsidRPr="004B3487">
        <w:t xml:space="preserve"> районного суда от 26.08.2021 по делу № 2а-1724/2021 по иску </w:t>
      </w:r>
      <w:proofErr w:type="spellStart"/>
      <w:r w:rsidRPr="004B3487">
        <w:t>Глазовского</w:t>
      </w:r>
      <w:proofErr w:type="spellEnd"/>
      <w:r w:rsidRPr="004B3487">
        <w:t xml:space="preserve"> межрайонного прокурора УР в интересах неопределенного круга лиц к Администрации МО «</w:t>
      </w:r>
      <w:proofErr w:type="spellStart"/>
      <w:r w:rsidRPr="004B3487">
        <w:t>Глазовский</w:t>
      </w:r>
      <w:proofErr w:type="spellEnd"/>
      <w:r w:rsidRPr="004B3487">
        <w:t xml:space="preserve"> район» о возложении обязанности к приведению автомобильной дороги местного значения в нормативное состояние  - подъезд к жилым домам № № 4,5,6,7</w:t>
      </w:r>
      <w:proofErr w:type="gramStart"/>
      <w:r w:rsidRPr="004B3487">
        <w:t xml:space="preserve"> Д</w:t>
      </w:r>
      <w:proofErr w:type="gramEnd"/>
      <w:r w:rsidRPr="004B3487">
        <w:t>/О Чепца (срок добровольного исполнения решения – 30.07.2022).</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Кроме того, не исполнено решение </w:t>
      </w:r>
      <w:proofErr w:type="spellStart"/>
      <w:r w:rsidRPr="004B3487">
        <w:t>Глазовского</w:t>
      </w:r>
      <w:proofErr w:type="spellEnd"/>
      <w:r w:rsidRPr="004B3487">
        <w:t xml:space="preserve"> районного суда о возложении обязанности к приведению автомобильной дороги местного значения в нормативное состояние  - ул. </w:t>
      </w:r>
      <w:proofErr w:type="gramStart"/>
      <w:r w:rsidRPr="004B3487">
        <w:t>Новая</w:t>
      </w:r>
      <w:proofErr w:type="gramEnd"/>
      <w:r w:rsidRPr="004B3487">
        <w:t xml:space="preserve">, д. </w:t>
      </w:r>
      <w:proofErr w:type="spellStart"/>
      <w:r w:rsidRPr="004B3487">
        <w:t>Качкашур</w:t>
      </w:r>
      <w:proofErr w:type="spellEnd"/>
      <w:r w:rsidRPr="004B3487">
        <w:t xml:space="preserve"> </w:t>
      </w:r>
      <w:proofErr w:type="spellStart"/>
      <w:r w:rsidRPr="004B3487">
        <w:t>Глазовского</w:t>
      </w:r>
      <w:proofErr w:type="spellEnd"/>
      <w:r w:rsidRPr="004B3487">
        <w:t xml:space="preserve"> района.</w:t>
      </w:r>
    </w:p>
    <w:p w:rsidR="004B3487" w:rsidRPr="004B3487" w:rsidRDefault="004B3487" w:rsidP="004B3487">
      <w:pPr>
        <w:pBdr>
          <w:top w:val="single" w:sz="4" w:space="0" w:color="FFFFFF"/>
          <w:left w:val="single" w:sz="4" w:space="0" w:color="FFFFFF"/>
          <w:bottom w:val="single" w:sz="4" w:space="29" w:color="FFFFFF"/>
          <w:right w:val="single" w:sz="4" w:space="4" w:color="FFFFFF"/>
        </w:pBdr>
        <w:jc w:val="both"/>
      </w:pPr>
      <w:r w:rsidRPr="004B3487">
        <w:t xml:space="preserve">        Проблемным остается в сфере водоснабжения населения питьевой водой.\</w:t>
      </w:r>
    </w:p>
    <w:p w:rsidR="00B26F99" w:rsidRDefault="004B3487" w:rsidP="00B26F99">
      <w:pPr>
        <w:pBdr>
          <w:top w:val="single" w:sz="4" w:space="0" w:color="FFFFFF"/>
          <w:left w:val="single" w:sz="4" w:space="0" w:color="FFFFFF"/>
          <w:bottom w:val="single" w:sz="4" w:space="29" w:color="FFFFFF"/>
          <w:right w:val="single" w:sz="4" w:space="4" w:color="FFFFFF"/>
        </w:pBdr>
        <w:jc w:val="both"/>
      </w:pPr>
      <w:r w:rsidRPr="004B3487">
        <w:rPr>
          <w:lang w:eastAsia="ru-RU"/>
        </w:rPr>
        <w:t xml:space="preserve">        В 2022 году </w:t>
      </w:r>
      <w:proofErr w:type="spellStart"/>
      <w:r w:rsidRPr="004B3487">
        <w:rPr>
          <w:lang w:eastAsia="ru-RU"/>
        </w:rPr>
        <w:t>Глазовской</w:t>
      </w:r>
      <w:proofErr w:type="spellEnd"/>
      <w:r w:rsidRPr="004B3487">
        <w:rPr>
          <w:lang w:eastAsia="ru-RU"/>
        </w:rPr>
        <w:t xml:space="preserve"> межрайонной прокуратурой к Администрации </w:t>
      </w:r>
      <w:r w:rsidR="00B26F99">
        <w:t>муниципального образования</w:t>
      </w:r>
      <w:r w:rsidRPr="004B3487">
        <w:rPr>
          <w:lang w:eastAsia="ru-RU"/>
        </w:rPr>
        <w:t xml:space="preserve"> «Муниципальный округ </w:t>
      </w:r>
      <w:proofErr w:type="spellStart"/>
      <w:r w:rsidRPr="004B3487">
        <w:rPr>
          <w:lang w:eastAsia="ru-RU"/>
        </w:rPr>
        <w:t>Глазовский</w:t>
      </w:r>
      <w:proofErr w:type="spellEnd"/>
      <w:r w:rsidRPr="004B3487">
        <w:rPr>
          <w:lang w:eastAsia="ru-RU"/>
        </w:rPr>
        <w:t xml:space="preserve"> район</w:t>
      </w:r>
      <w:r w:rsidR="00B26F99">
        <w:rPr>
          <w:lang w:eastAsia="ru-RU"/>
        </w:rPr>
        <w:t xml:space="preserve"> Удмуртской Республики</w:t>
      </w:r>
      <w:r w:rsidRPr="004B3487">
        <w:rPr>
          <w:lang w:eastAsia="ru-RU"/>
        </w:rPr>
        <w:t xml:space="preserve">» предъявлено 5 административных исковых заявлений </w:t>
      </w:r>
      <w:r w:rsidRPr="004B3487">
        <w:t xml:space="preserve">о понуждении </w:t>
      </w:r>
      <w:proofErr w:type="gramStart"/>
      <w:r w:rsidRPr="004B3487">
        <w:t>устранить</w:t>
      </w:r>
      <w:proofErr w:type="gramEnd"/>
      <w:r w:rsidRPr="004B3487">
        <w:t xml:space="preserve"> нарушения санитарно – эпидемиологического законодательства при содержании источников водоснабжения.</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pPr>
      <w:r w:rsidRPr="004B3487">
        <w:t>Аналогичная исковая работа проведена в 2021 году, вместе с тем, 5 судебных решений остались не исполненными.</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pPr>
      <w:r w:rsidRPr="004B3487">
        <w:t xml:space="preserve">Так, не исполнено решение </w:t>
      </w:r>
      <w:proofErr w:type="spellStart"/>
      <w:r w:rsidRPr="004B3487">
        <w:t>Глазовского</w:t>
      </w:r>
      <w:proofErr w:type="spellEnd"/>
      <w:r w:rsidRPr="004B3487">
        <w:t xml:space="preserve"> районного суда от 02.02.2021 по делу № 2а-788/2021 по иску </w:t>
      </w:r>
      <w:proofErr w:type="spellStart"/>
      <w:r w:rsidRPr="004B3487">
        <w:t>Глазовского</w:t>
      </w:r>
      <w:proofErr w:type="spellEnd"/>
      <w:r w:rsidRPr="004B3487">
        <w:t xml:space="preserve"> межрайонного прокурора УР в интересах неопределенного круга лиц к Администрации </w:t>
      </w:r>
      <w:r w:rsidR="00B26F99">
        <w:t>муниципального образования</w:t>
      </w:r>
      <w:r w:rsidRPr="004B3487">
        <w:t xml:space="preserve"> «</w:t>
      </w:r>
      <w:proofErr w:type="spellStart"/>
      <w:r w:rsidRPr="004B3487">
        <w:t>Глазовский</w:t>
      </w:r>
      <w:proofErr w:type="spellEnd"/>
      <w:r w:rsidRPr="004B3487">
        <w:t xml:space="preserve"> район» о понуждении устранить нарушения санитарно – эпидемиологического законодательства в д. Большой </w:t>
      </w:r>
      <w:proofErr w:type="spellStart"/>
      <w:r w:rsidRPr="004B3487">
        <w:t>Лудошур</w:t>
      </w:r>
      <w:proofErr w:type="spellEnd"/>
      <w:r w:rsidRPr="004B3487">
        <w:t xml:space="preserve"> </w:t>
      </w:r>
      <w:proofErr w:type="spellStart"/>
      <w:r w:rsidRPr="004B3487">
        <w:t>Глазовского</w:t>
      </w:r>
      <w:proofErr w:type="spellEnd"/>
      <w:r w:rsidRPr="004B3487">
        <w:t xml:space="preserve"> района. </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pPr>
      <w:r w:rsidRPr="004B3487">
        <w:t>В связи с отсутствием добровольного исполнения рассматривается вопрос о возбуждении исполнительных производств.</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lang w:eastAsia="ru-RU"/>
        </w:rPr>
      </w:pPr>
      <w:r w:rsidRPr="004B3487">
        <w:rPr>
          <w:lang w:eastAsia="ru-RU"/>
        </w:rPr>
        <w:t>Вышеуказанное может повлечь наложение на Администрацию штрафов за несвоевременное исполнение решений суда.</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b/>
          <w:spacing w:val="-2"/>
        </w:rPr>
      </w:pPr>
      <w:r w:rsidRPr="004B3487">
        <w:rPr>
          <w:b/>
          <w:spacing w:val="-2"/>
        </w:rPr>
        <w:t>Участие в уголовном судопроизводстве.</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b/>
          <w:spacing w:val="-2"/>
        </w:rPr>
      </w:pPr>
      <w:proofErr w:type="gramStart"/>
      <w:r w:rsidRPr="004B3487">
        <w:t xml:space="preserve">Статистические данные рассмотрения уголовных дел судами и участия в них прокуроров свидетельствуют о некотором снижении нагрузки на суд и прокуроров в части рассмотрения уголовных дел по сравнению с аналогичным периодом 2021 года: так, за 12 месяцев 2022 года </w:t>
      </w:r>
      <w:proofErr w:type="spellStart"/>
      <w:r w:rsidRPr="004B3487">
        <w:t>Глазовским</w:t>
      </w:r>
      <w:proofErr w:type="spellEnd"/>
      <w:r w:rsidRPr="004B3487">
        <w:t xml:space="preserve"> районным судом и мировыми судьями судебных участков г. Глазова и </w:t>
      </w:r>
      <w:proofErr w:type="spellStart"/>
      <w:r w:rsidRPr="004B3487">
        <w:t>Глазовского</w:t>
      </w:r>
      <w:proofErr w:type="spellEnd"/>
      <w:r w:rsidRPr="004B3487">
        <w:t xml:space="preserve"> района рассмотрено 589 уголовных дел в отношении 627 лиц (АППГ</w:t>
      </w:r>
      <w:proofErr w:type="gramEnd"/>
      <w:r w:rsidRPr="004B3487">
        <w:t xml:space="preserve"> – </w:t>
      </w:r>
      <w:proofErr w:type="gramStart"/>
      <w:r w:rsidRPr="004B3487">
        <w:t xml:space="preserve">639 дел в отношении 663 лиц).   </w:t>
      </w:r>
      <w:proofErr w:type="gramEnd"/>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b/>
          <w:spacing w:val="-2"/>
        </w:rPr>
      </w:pPr>
      <w:r w:rsidRPr="004B3487">
        <w:t xml:space="preserve">За 12 месяцев 2022 года судом прекращен особый порядок по 39  уголовным делам в отношении 39 лиц, все по инициативе государственного обвинителя (АППГ – прекращен особый порядок по 41 уголовным делам в отношении 41 лиц, 40 дел в отношении 40 лиц по инициативе государственного обвинителя). </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b/>
          <w:spacing w:val="-2"/>
        </w:rPr>
      </w:pPr>
      <w:r w:rsidRPr="004B3487">
        <w:t xml:space="preserve">За 12 месяцев 2022 года в особом порядке рассмотрено 196 дел  в отношении 204 лиц (АППГ – 282 дела в отношении 290 лиц), удельный вес 32,6 % от числа дел с итоговым решением, АППГ – 44,1 %. </w:t>
      </w:r>
    </w:p>
    <w:p w:rsidR="00B26F99" w:rsidRDefault="004B3487" w:rsidP="00B26F99">
      <w:pPr>
        <w:pBdr>
          <w:top w:val="single" w:sz="4" w:space="0" w:color="FFFFFF"/>
          <w:left w:val="single" w:sz="4" w:space="0" w:color="FFFFFF"/>
          <w:bottom w:val="single" w:sz="4" w:space="29" w:color="FFFFFF"/>
          <w:right w:val="single" w:sz="4" w:space="4" w:color="FFFFFF"/>
        </w:pBdr>
        <w:ind w:firstLine="708"/>
        <w:jc w:val="both"/>
        <w:rPr>
          <w:b/>
          <w:spacing w:val="-2"/>
        </w:rPr>
      </w:pPr>
      <w:proofErr w:type="gramStart"/>
      <w:r w:rsidRPr="004B3487">
        <w:t xml:space="preserve">Обобщая статистические данные карательной практики указанного отчетного периода можно высказаться о снижении данного показателя: из 496 осужденных  в текущем году 131 направлены  в места лишения свободы, процент карательной практики составил 26,4% (АППГ из 530 осужденных 117 направлены в места лишения свободы, процент карательной практики составил (АППГ – 32,0%). </w:t>
      </w:r>
      <w:proofErr w:type="gramEnd"/>
    </w:p>
    <w:p w:rsidR="001514FC" w:rsidRDefault="004B3487" w:rsidP="001514FC">
      <w:pPr>
        <w:pBdr>
          <w:top w:val="single" w:sz="4" w:space="0" w:color="FFFFFF"/>
          <w:left w:val="single" w:sz="4" w:space="0" w:color="FFFFFF"/>
          <w:bottom w:val="single" w:sz="4" w:space="29" w:color="FFFFFF"/>
          <w:right w:val="single" w:sz="4" w:space="4" w:color="FFFFFF"/>
        </w:pBdr>
        <w:ind w:firstLine="708"/>
        <w:jc w:val="both"/>
        <w:rPr>
          <w:b/>
          <w:spacing w:val="-2"/>
        </w:rPr>
      </w:pPr>
      <w:r w:rsidRPr="004B3487">
        <w:t xml:space="preserve">За 12 месяцев 2022 года судами оправдательные решения не выносились, реабилитирующие решения не принимались. </w:t>
      </w:r>
    </w:p>
    <w:p w:rsidR="004B3487" w:rsidRPr="001514FC" w:rsidRDefault="004B3487" w:rsidP="001514FC">
      <w:pPr>
        <w:pBdr>
          <w:top w:val="single" w:sz="4" w:space="0" w:color="FFFFFF"/>
          <w:left w:val="single" w:sz="4" w:space="0" w:color="FFFFFF"/>
          <w:bottom w:val="single" w:sz="4" w:space="29" w:color="FFFFFF"/>
          <w:right w:val="single" w:sz="4" w:space="4" w:color="FFFFFF"/>
        </w:pBdr>
        <w:ind w:firstLine="708"/>
        <w:jc w:val="both"/>
        <w:rPr>
          <w:b/>
          <w:spacing w:val="-2"/>
        </w:rPr>
      </w:pPr>
      <w:r w:rsidRPr="004B3487">
        <w:t>По результатам рассмотрения подавляющего большинства уголовных дел квалификация, предложенная органами предварительного расследования, нашла свое подтверждение в ходе судебного разбирательства.</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lastRenderedPageBreak/>
        <w:t xml:space="preserve">В 2022 году рассмотрено 159 дел о тяжких и особо тяжких преступлениях в отношении 170 лиц (АППГ – 127 дел в отношении 128 лиц), удельный вес составил 26,9% (АППГ – 19,8%), что свидетельствует об увеличении данного показателя.  </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 xml:space="preserve">В анализируемый период рассмотрено 59 дел в отношении 59 лиц о преступлениях, совершенных в отношении несовершеннолетних, подавляющее большинство из которых преступления, связанных с уклонением родителей от уплаты алиментов на содержание несовершеннолетних детей. </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 xml:space="preserve">Так, приговором </w:t>
      </w:r>
      <w:proofErr w:type="spellStart"/>
      <w:r w:rsidRPr="004B3487">
        <w:t>Глазовского</w:t>
      </w:r>
      <w:proofErr w:type="spellEnd"/>
      <w:r w:rsidRPr="004B3487">
        <w:t xml:space="preserve"> районного суда от 23.05.2022 бывший сотрудник одного из учреждений ФСИН Мальцев Н.С. признан виновным в совершении 5 преступлений, предусмотренных п. «б» ч.4 ст. 132 УК РФ. </w:t>
      </w:r>
      <w:proofErr w:type="gramStart"/>
      <w:r w:rsidRPr="004B3487">
        <w:t xml:space="preserve">По делу установлено, что Мальцев Н.С. в 2014, дважды в 2016 году, в 2017 и 2018 году совершал насильственные действия сексуального характера с использованием беспомощного состояния потерпевшей, в отношении своей падчерицы </w:t>
      </w:r>
      <w:proofErr w:type="spellStart"/>
      <w:r w:rsidRPr="004B3487">
        <w:t>Коробейниковой</w:t>
      </w:r>
      <w:proofErr w:type="spellEnd"/>
      <w:r w:rsidRPr="004B3487">
        <w:t xml:space="preserve"> Ю.А., не достигшей 14-летнего возраста, трогал руками под футболкой её оголенную грудь, сжимал грудь руками, трогал её за ягодицы и бедра, прикасался рукой к её половым</w:t>
      </w:r>
      <w:proofErr w:type="gramEnd"/>
      <w:r w:rsidRPr="004B3487">
        <w:t xml:space="preserve"> губам, вводил палец ей во влагалище.</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Судом Мальцеву Н.С. за совершение указанных преступлений назначено окончательное наказание (с учетом внесенных изменений апелляционной инстанцией) в виде  12 лет 6 месяцев лишения свободы с отбыванием наказания в исправительной колонии строгого режима с ограничением свободы сроком на 10 месяцев. Также в связи с наличием у Мальцева Н.С. расстройства сексуального предпочтени</w:t>
      </w:r>
      <w:r w:rsidR="006749FB">
        <w:t xml:space="preserve">я – педофилии, не исключающего </w:t>
      </w:r>
      <w:r w:rsidRPr="004B3487">
        <w:t xml:space="preserve">вменяемости, к нему применены принудительные меры медицинского характера в виде принудительного наблюдения и лечения у врача – психиатра в амбулаторных условиях. </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 xml:space="preserve">За 12 месяцев 2022 года прекращено 104 дела в отношении 115 лиц (АППГ – 115 дел в отношении 125 лиц), удельный вес составил 17,7 % (АППГ –17,9 %). </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proofErr w:type="gramStart"/>
      <w:r w:rsidRPr="004B3487">
        <w:t>В 2022 году судом рассмотрено 7 дел в отношении 7 лиц о преступлениях коррупционной направленности (АППГ – 4 дела в отношении 4 лиц), в том числе, дела в отношении руководителей дошкольных образовательных учреждений и руководителя учреждения дополнительного образования по ч.1 ст. 292 УК РФ, дело в отношении заместителя главного врача больницы по делу о мошенничестве, а также дела о покушении</w:t>
      </w:r>
      <w:proofErr w:type="gramEnd"/>
      <w:r w:rsidRPr="004B3487">
        <w:t xml:space="preserve"> на дачу взяток сотрудникам ДПС.</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rPr>
          <w:b/>
        </w:rPr>
        <w:t>В сфере исполнения уголовных наказаний, не связанных лишением свободы</w:t>
      </w:r>
      <w:r w:rsidRPr="004B3487">
        <w:t xml:space="preserve"> за 12 месяцев 2022 года выявлено 12 нарушений, из них допущенных сотрудниками УИИ – 4 нарушения, допущенных сотрудниками органов внутренних дел – 3,  нарушений допущенных иными организациями и учреждениями исполняющими уголовные наказания - 5.</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 xml:space="preserve">По результатам проверок внесено 8 представлений (АППГ - 6) представления, по </w:t>
      </w:r>
      <w:proofErr w:type="gramStart"/>
      <w:r w:rsidRPr="004B3487">
        <w:t>результатам</w:t>
      </w:r>
      <w:proofErr w:type="gramEnd"/>
      <w:r w:rsidRPr="004B3487">
        <w:t xml:space="preserve"> рассмотрения которых к дисциплинарной ответственности привлечено 28 лиц (АППГ – 19), кроме того, принесено 2 протеста (АППГ - 2), который рассмотрены и удовлетворены.</w:t>
      </w:r>
    </w:p>
    <w:p w:rsidR="00B26F99" w:rsidRDefault="004B3487" w:rsidP="00B26F99">
      <w:pPr>
        <w:pBdr>
          <w:top w:val="single" w:sz="4" w:space="1" w:color="FFFFFF"/>
          <w:left w:val="single" w:sz="4" w:space="0" w:color="FFFFFF"/>
          <w:bottom w:val="single" w:sz="4" w:space="31" w:color="FFFFFF"/>
          <w:right w:val="single" w:sz="4" w:space="4" w:color="FFFFFF"/>
        </w:pBdr>
        <w:ind w:firstLine="720"/>
        <w:jc w:val="both"/>
      </w:pPr>
      <w:r w:rsidRPr="004B3487">
        <w:t xml:space="preserve">Особо внимание межрайонной прокуратурой уделяется вопросам рецидивной преступности среди </w:t>
      </w:r>
      <w:proofErr w:type="gramStart"/>
      <w:r w:rsidRPr="004B3487">
        <w:t>осужденных</w:t>
      </w:r>
      <w:proofErr w:type="gramEnd"/>
      <w:r w:rsidRPr="004B3487">
        <w:t xml:space="preserve"> состоящих на учете.</w:t>
      </w:r>
    </w:p>
    <w:p w:rsidR="001514FC" w:rsidRDefault="004B3487" w:rsidP="001514FC">
      <w:pPr>
        <w:pBdr>
          <w:top w:val="single" w:sz="4" w:space="1" w:color="FFFFFF"/>
          <w:left w:val="single" w:sz="4" w:space="0" w:color="FFFFFF"/>
          <w:bottom w:val="single" w:sz="4" w:space="31" w:color="FFFFFF"/>
          <w:right w:val="single" w:sz="4" w:space="4" w:color="FFFFFF"/>
        </w:pBdr>
        <w:ind w:firstLine="720"/>
        <w:jc w:val="both"/>
      </w:pPr>
      <w:r w:rsidRPr="004B3487">
        <w:t xml:space="preserve">За 2022 год в отношении 25 осужденных, состоящих на учете в УИИ г. Глазова возбуждены уголовные дела за совершение повторных преступлений (АППГ -27). Уровень повторной преступности составил 3,01% от числа </w:t>
      </w:r>
      <w:proofErr w:type="gramStart"/>
      <w:r w:rsidRPr="004B3487">
        <w:t>прошедших</w:t>
      </w:r>
      <w:proofErr w:type="gramEnd"/>
      <w:r w:rsidRPr="004B3487">
        <w:t xml:space="preserve"> по учетам (АППГ – 3,81 %).</w:t>
      </w:r>
    </w:p>
    <w:p w:rsidR="004B3487" w:rsidRPr="004B3487" w:rsidRDefault="004B3487" w:rsidP="001514FC">
      <w:pPr>
        <w:pBdr>
          <w:top w:val="single" w:sz="4" w:space="1" w:color="FFFFFF"/>
          <w:left w:val="single" w:sz="4" w:space="0" w:color="FFFFFF"/>
          <w:bottom w:val="single" w:sz="4" w:space="31" w:color="FFFFFF"/>
          <w:right w:val="single" w:sz="4" w:space="4" w:color="FFFFFF"/>
        </w:pBdr>
        <w:ind w:firstLine="720"/>
        <w:jc w:val="both"/>
      </w:pPr>
      <w:proofErr w:type="gramStart"/>
      <w:r w:rsidRPr="004B3487">
        <w:t>Несовершеннолетними осужденными, состоящими на учете повторные преступления не совершались</w:t>
      </w:r>
      <w:proofErr w:type="gramEnd"/>
      <w:r w:rsidRPr="004B3487">
        <w:t>.</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lastRenderedPageBreak/>
        <w:t>За 12 месяцев 2022 год УИИ г. Глазова в суд направлено 91 представление на замену (отмену) наказания, 75 представлений о продлении испытательного срока, 105 представлений о дополнении ранее установленных обязанностей, 15 представлений на внесение дополнительных ограничений.</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В 2022 году УИИ г. Глазова в суд представления об отмене условного осуждения и снятии судимости не направлялись.</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Основными причинами совершения повторных преступлений явилось нежелание осужденного встать на путь исправления, укоренившиеся антиобщественные взгляды. Проверка показала, что в УИИ г. Глазова работа по исполнению уголовных наказаний, не связанных с лишением свободы, в целом соответствует требованиям уголовно-исполнительного законодательства, носит удовлетворительный характер.</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Вместе с тем, выявлены недостатки в работе МО МВД России «</w:t>
      </w:r>
      <w:proofErr w:type="spellStart"/>
      <w:r w:rsidRPr="004B3487">
        <w:t>Глазовский</w:t>
      </w:r>
      <w:proofErr w:type="spellEnd"/>
      <w:r w:rsidRPr="004B3487">
        <w:t xml:space="preserve">» при организации работы с </w:t>
      </w:r>
      <w:proofErr w:type="spellStart"/>
      <w:r w:rsidRPr="004B3487">
        <w:t>подучетными</w:t>
      </w:r>
      <w:proofErr w:type="spellEnd"/>
      <w:r w:rsidRPr="004B3487">
        <w:t xml:space="preserve"> лицами, совершившими в период условного осуждения повторное преступление. Указанные нарушения уголовно-исполнительного законодательства стали возможными по причине ненадлежащего исполнения своих обязанностей сотрудниками МО МВД России «</w:t>
      </w:r>
      <w:proofErr w:type="spellStart"/>
      <w:r w:rsidRPr="004B3487">
        <w:t>Глазовский</w:t>
      </w:r>
      <w:proofErr w:type="spellEnd"/>
      <w:r w:rsidRPr="004B3487">
        <w:t>», а также ослабленного контроля со стороны руководства, способствуют увеличению количества рецидивных преступлений.</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В связи с вышеуказанными нарушениями законодательства, в адрес МО МВД России «</w:t>
      </w:r>
      <w:proofErr w:type="spellStart"/>
      <w:r w:rsidRPr="004B3487">
        <w:t>Глазовский</w:t>
      </w:r>
      <w:proofErr w:type="spellEnd"/>
      <w:r w:rsidRPr="004B3487">
        <w:t xml:space="preserve">» внесено представление об устранении нарушений уголовно-исполнительного законодательства, которое рассмотрено и удовлетворено, 8 должностных лиц привлечено к дисциплинарной ответственности. </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В дальнейшей работе стоит уделить особое внимание профилактике повторной преступности среди осужденных, состоящих на учете.</w:t>
      </w:r>
    </w:p>
    <w:p w:rsidR="004B3487" w:rsidRPr="004B3487" w:rsidRDefault="004B3487" w:rsidP="004B3487">
      <w:pPr>
        <w:pBdr>
          <w:top w:val="single" w:sz="4" w:space="1" w:color="FFFFFF"/>
          <w:left w:val="single" w:sz="4" w:space="0" w:color="FFFFFF"/>
          <w:bottom w:val="single" w:sz="4" w:space="29" w:color="FFFFFF"/>
          <w:right w:val="single" w:sz="4" w:space="4" w:color="FFFFFF"/>
        </w:pBdr>
        <w:ind w:firstLine="708"/>
        <w:jc w:val="both"/>
      </w:pPr>
      <w:r w:rsidRPr="004B3487">
        <w:t xml:space="preserve">В сфере надзора за  соблюдением законодательства </w:t>
      </w:r>
      <w:r w:rsidRPr="004B3487">
        <w:rPr>
          <w:b/>
        </w:rPr>
        <w:t>в деятельности ФКУ СИЗО-2 УФСИН России по УР</w:t>
      </w:r>
      <w:r w:rsidRPr="004B3487">
        <w:t xml:space="preserve"> за 12 месяцев 2022 года выявлено 9 нарушений (АППГ - 5), внесено 3 представления (АППГ - 3) по результатам, рассмотрения которых 2 лица привлечено к дисциплинарной ответственности (АППГ - 2), принесены 5 протестов на незаконные акты СИЗО-2.</w:t>
      </w:r>
    </w:p>
    <w:p w:rsidR="00087A5A" w:rsidRDefault="004B3487" w:rsidP="00087A5A">
      <w:pPr>
        <w:pBdr>
          <w:top w:val="single" w:sz="4" w:space="1" w:color="FFFFFF"/>
          <w:left w:val="single" w:sz="4" w:space="0" w:color="FFFFFF"/>
          <w:bottom w:val="single" w:sz="4" w:space="29" w:color="FFFFFF"/>
          <w:right w:val="single" w:sz="4" w:space="4" w:color="FFFFFF"/>
        </w:pBdr>
        <w:ind w:firstLine="708"/>
        <w:jc w:val="both"/>
      </w:pPr>
      <w:r w:rsidRPr="004B3487">
        <w:t xml:space="preserve">В текущем году, при осуществлении надзора за деятельностью ФКУ СИЗО-2 УФСИН России по УР выявлялись нарушения требований материально-бытового обеспечения осужденных, содержащихся в учреждении. В частности, в 2022 году выявлен факт несоблюдения требований </w:t>
      </w:r>
      <w:proofErr w:type="spellStart"/>
      <w:r w:rsidRPr="004B3487">
        <w:t>СанПин</w:t>
      </w:r>
      <w:proofErr w:type="spellEnd"/>
      <w:r w:rsidRPr="004B3487">
        <w:t xml:space="preserve"> в части наличия в камерных помещениях искусственного освещения, несоответствующего нормативным требованиям. В связи </w:t>
      </w:r>
      <w:proofErr w:type="gramStart"/>
      <w:r w:rsidRPr="004B3487">
        <w:t>с</w:t>
      </w:r>
      <w:proofErr w:type="gramEnd"/>
      <w:r w:rsidRPr="004B3487">
        <w:t xml:space="preserve"> </w:t>
      </w:r>
      <w:proofErr w:type="gramStart"/>
      <w:r w:rsidRPr="004B3487">
        <w:t>вышеуказанным</w:t>
      </w:r>
      <w:proofErr w:type="gramEnd"/>
      <w:r w:rsidRPr="004B3487">
        <w:t>, полагаю необходимым в провести в 2023 году контрольные проверки деятельности следственного изолятора по</w:t>
      </w:r>
      <w:r w:rsidR="00087A5A">
        <w:t xml:space="preserve"> указанному направлению работы.</w:t>
      </w:r>
    </w:p>
    <w:p w:rsidR="00087A5A" w:rsidRDefault="004B3487" w:rsidP="00087A5A">
      <w:pPr>
        <w:pBdr>
          <w:top w:val="single" w:sz="4" w:space="1" w:color="FFFFFF"/>
          <w:left w:val="single" w:sz="4" w:space="0" w:color="FFFFFF"/>
          <w:bottom w:val="single" w:sz="4" w:space="29" w:color="FFFFFF"/>
          <w:right w:val="single" w:sz="4" w:space="4" w:color="FFFFFF"/>
        </w:pBdr>
        <w:ind w:firstLine="708"/>
        <w:jc w:val="both"/>
      </w:pPr>
      <w:r w:rsidRPr="004B3487">
        <w:t>По итогам анализа предложений по повышению эффективности осуществления прокурорского надзора не имеется. Анализируя возникшие в ходе надзорной деятельности проблемы по указанному направлению, особо стоит отметить факт изменения состава спец.</w:t>
      </w:r>
      <w:r w:rsidR="00633723">
        <w:t xml:space="preserve"> </w:t>
      </w:r>
      <w:r w:rsidRPr="004B3487">
        <w:t>контингента, содержащегося в учреждении. Так текущий год характеризуется значительным увеличением численности в следственном изолят</w:t>
      </w:r>
      <w:r>
        <w:t xml:space="preserve">оре лиц, </w:t>
      </w:r>
      <w:proofErr w:type="spellStart"/>
      <w:r>
        <w:t>этапируемых</w:t>
      </w:r>
      <w:proofErr w:type="spellEnd"/>
      <w:r>
        <w:t xml:space="preserve"> из СИЗО </w:t>
      </w:r>
      <w:proofErr w:type="spellStart"/>
      <w:r>
        <w:t>г</w:t>
      </w:r>
      <w:proofErr w:type="gramStart"/>
      <w:r>
        <w:t>.</w:t>
      </w:r>
      <w:r w:rsidRPr="004B3487">
        <w:t>М</w:t>
      </w:r>
      <w:proofErr w:type="gramEnd"/>
      <w:r w:rsidRPr="004B3487">
        <w:t>осквы</w:t>
      </w:r>
      <w:proofErr w:type="spellEnd"/>
      <w:r w:rsidRPr="004B3487">
        <w:t xml:space="preserve"> и Краснодарского края, которые негативно влияют на оперативную обстановку в учреждении в целом.</w:t>
      </w:r>
    </w:p>
    <w:p w:rsidR="00087A5A" w:rsidRDefault="004B3487" w:rsidP="00087A5A">
      <w:pPr>
        <w:pBdr>
          <w:top w:val="single" w:sz="4" w:space="1" w:color="FFFFFF"/>
          <w:left w:val="single" w:sz="4" w:space="0" w:color="FFFFFF"/>
          <w:bottom w:val="single" w:sz="4" w:space="29" w:color="FFFFFF"/>
          <w:right w:val="single" w:sz="4" w:space="4" w:color="FFFFFF"/>
        </w:pBdr>
        <w:ind w:firstLine="708"/>
        <w:jc w:val="both"/>
      </w:pPr>
      <w:r w:rsidRPr="004B3487">
        <w:t xml:space="preserve">Устранение перечисленных проблем и нарушений закона возможно в тесном взаимодействии правоохранительных органов, органов местного самоуправления и населения. В свою очередь, </w:t>
      </w:r>
      <w:proofErr w:type="spellStart"/>
      <w:r w:rsidRPr="004B3487">
        <w:t>Глазовская</w:t>
      </w:r>
      <w:proofErr w:type="spellEnd"/>
      <w:r w:rsidRPr="004B3487">
        <w:t xml:space="preserve"> межрайонная прокуратура и впредь будет строить свою деятельность таким образом, чтобы надзорными средствами добиваться строгого и неукоснительного со</w:t>
      </w:r>
      <w:r w:rsidRPr="00087A5A">
        <w:t>блюде</w:t>
      </w:r>
      <w:r w:rsidRPr="004B3487">
        <w:t>ния законов.</w:t>
      </w:r>
    </w:p>
    <w:p w:rsidR="00087A5A" w:rsidRDefault="004B3487" w:rsidP="00087A5A">
      <w:pPr>
        <w:pBdr>
          <w:top w:val="single" w:sz="4" w:space="1" w:color="FFFFFF"/>
          <w:left w:val="single" w:sz="4" w:space="0" w:color="FFFFFF"/>
          <w:bottom w:val="single" w:sz="4" w:space="29" w:color="FFFFFF"/>
          <w:right w:val="single" w:sz="4" w:space="4" w:color="FFFFFF"/>
        </w:pBdr>
        <w:ind w:firstLine="708"/>
        <w:jc w:val="both"/>
      </w:pPr>
      <w:r w:rsidRPr="004B3487">
        <w:t xml:space="preserve">В связи с </w:t>
      </w:r>
      <w:proofErr w:type="gramStart"/>
      <w:r w:rsidRPr="004B3487">
        <w:t>изложенным</w:t>
      </w:r>
      <w:proofErr w:type="gramEnd"/>
      <w:r w:rsidRPr="004B3487">
        <w:t xml:space="preserve">, </w:t>
      </w:r>
      <w:r>
        <w:t xml:space="preserve">предлагаем Администрации </w:t>
      </w:r>
      <w:proofErr w:type="spellStart"/>
      <w:r>
        <w:t>Глазовского</w:t>
      </w:r>
      <w:proofErr w:type="spellEnd"/>
      <w:r>
        <w:t xml:space="preserve"> района</w:t>
      </w:r>
      <w:r w:rsidR="00087A5A">
        <w:t>:</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1. </w:t>
      </w:r>
      <w:r w:rsidR="004B3487" w:rsidRPr="004B3487">
        <w:t xml:space="preserve">Рассмотреть настоящую информацию на ближайшем заседании сессии Совета депутатов муниципального образования «Муниципальный округ </w:t>
      </w:r>
      <w:proofErr w:type="spellStart"/>
      <w:r w:rsidR="004B3487" w:rsidRPr="004B3487">
        <w:t>Гла</w:t>
      </w:r>
      <w:r>
        <w:t>зовский</w:t>
      </w:r>
      <w:proofErr w:type="spellEnd"/>
      <w:r>
        <w:t xml:space="preserve"> район</w:t>
      </w:r>
      <w:r w:rsidR="00633723">
        <w:t xml:space="preserve"> Удмуртской Республики</w:t>
      </w:r>
      <w:r>
        <w:t>»;</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lastRenderedPageBreak/>
        <w:t xml:space="preserve">2. </w:t>
      </w:r>
      <w:r w:rsidR="004B3487" w:rsidRPr="004B3487">
        <w:t xml:space="preserve">Обеспечить исполнение моратория на проведение проверок в отношении субъектов предпринимательской деятельности органами муниципального контроля </w:t>
      </w:r>
      <w:r w:rsidR="00633723">
        <w:t>муниципального образования</w:t>
      </w:r>
      <w:r w:rsidR="004B3487" w:rsidRPr="004B3487">
        <w:t xml:space="preserve"> </w:t>
      </w:r>
      <w:r w:rsidR="00633723" w:rsidRPr="004B3487">
        <w:t xml:space="preserve">«Муниципальный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3. </w:t>
      </w:r>
      <w:r w:rsidR="004B3487" w:rsidRPr="004B3487">
        <w:t xml:space="preserve">Обеспечить качественный </w:t>
      </w:r>
      <w:proofErr w:type="gramStart"/>
      <w:r w:rsidR="004B3487" w:rsidRPr="004B3487">
        <w:t>контроль за</w:t>
      </w:r>
      <w:proofErr w:type="gramEnd"/>
      <w:r w:rsidR="004B3487" w:rsidRPr="004B3487">
        <w:t xml:space="preserve"> сохранностью муниципального имущества, законности его использования и распоряжения, соблюдения требований законодательства о защите конкуренции. В случае нарушения хозяйствующими субъектами </w:t>
      </w:r>
      <w:proofErr w:type="spellStart"/>
      <w:r w:rsidR="004B3487" w:rsidRPr="004B3487">
        <w:t>г</w:t>
      </w:r>
      <w:proofErr w:type="gramStart"/>
      <w:r w:rsidR="004B3487" w:rsidRPr="004B3487">
        <w:t>.Г</w:t>
      </w:r>
      <w:proofErr w:type="gramEnd"/>
      <w:r w:rsidR="004B3487" w:rsidRPr="004B3487">
        <w:t>лазова</w:t>
      </w:r>
      <w:proofErr w:type="spellEnd"/>
      <w:r w:rsidR="004B3487" w:rsidRPr="004B3487">
        <w:t xml:space="preserve"> порядка использования муниципального имущества, распоряжения им и целевого использования, информировать </w:t>
      </w:r>
      <w:proofErr w:type="spellStart"/>
      <w:r w:rsidR="004B3487" w:rsidRPr="004B3487">
        <w:t>Глазовскую</w:t>
      </w:r>
      <w:proofErr w:type="spellEnd"/>
      <w:r w:rsidR="004B3487" w:rsidRPr="004B3487">
        <w:t xml:space="preserve"> межрайонную прокуратуру;</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4. </w:t>
      </w:r>
      <w:proofErr w:type="gramStart"/>
      <w:r w:rsidR="004B3487" w:rsidRPr="004B3487">
        <w:t xml:space="preserve">Организовать на территории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t xml:space="preserve"> надлежащую работу органов муниципального контроля за сохранностью автомобильных дорог, обеспечить достаточное финансирование мероприятий по содержанию дорожной сети, своевременное заключение договоров с подрядными организациями по проведению ремонта дорожной сети, принять необходимые меры по исполнению решений судов, которыми на органы местного самоуправления возложены обязанности по организации освещения дорожной сети и приведению</w:t>
      </w:r>
      <w:proofErr w:type="gramEnd"/>
      <w:r w:rsidR="004B3487" w:rsidRPr="004B3487">
        <w:t xml:space="preserve"> в соответствие с нормативными требованиями дорожного полотна, организовать работу по паспортизации дорог местного значения;</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5. </w:t>
      </w:r>
      <w:r w:rsidR="004B3487" w:rsidRPr="004B3487">
        <w:t xml:space="preserve">Принять меры к положительному решению вопроса о финансировании работ по капитальному ремонту сетей водоотведения и насосной станции в </w:t>
      </w:r>
      <w:proofErr w:type="spellStart"/>
      <w:r w:rsidR="004B3487" w:rsidRPr="004B3487">
        <w:t>д</w:t>
      </w:r>
      <w:proofErr w:type="gramStart"/>
      <w:r>
        <w:t>.Ш</w:t>
      </w:r>
      <w:proofErr w:type="gramEnd"/>
      <w:r>
        <w:t>танигурт</w:t>
      </w:r>
      <w:proofErr w:type="spellEnd"/>
      <w:r>
        <w:t xml:space="preserve"> </w:t>
      </w:r>
      <w:proofErr w:type="spellStart"/>
      <w:r>
        <w:t>Глазовского</w:t>
      </w:r>
      <w:proofErr w:type="spellEnd"/>
      <w:r>
        <w:t xml:space="preserve"> района; </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6. </w:t>
      </w:r>
      <w:r w:rsidR="004B3487" w:rsidRPr="004B3487">
        <w:t xml:space="preserve">Решить вопрос о проведении работ по приведению в соответствие с требованиями </w:t>
      </w:r>
      <w:proofErr w:type="spellStart"/>
      <w:r w:rsidR="004B3487" w:rsidRPr="004B3487">
        <w:t>СанПин</w:t>
      </w:r>
      <w:proofErr w:type="spellEnd"/>
      <w:r w:rsidR="004B3487" w:rsidRPr="004B3487">
        <w:t xml:space="preserve"> источников водоснабжения, находящихся на балансе Администрации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t xml:space="preserve">. Указанная работа, несмотря на принимаемые </w:t>
      </w:r>
      <w:proofErr w:type="spellStart"/>
      <w:r w:rsidR="004B3487" w:rsidRPr="004B3487">
        <w:t>Глазовским</w:t>
      </w:r>
      <w:proofErr w:type="spellEnd"/>
      <w:r w:rsidR="004B3487" w:rsidRPr="004B3487">
        <w:t xml:space="preserve"> районным судом решения об удовлетворении исковых требо</w:t>
      </w:r>
      <w:r>
        <w:t>ваний прокурора, не проводится;</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7. </w:t>
      </w:r>
      <w:r w:rsidR="004B3487" w:rsidRPr="004B3487">
        <w:t xml:space="preserve">Организовать надлежащую организацию реализацию региональной адресной программы по расселению аварийного и ветхого жилья, в том числе дальнейший снос авариных домов, расселенных в рамках Региональной адресной программы 2019-2025гг. Проводить эффективный контроль за деятельностью подрядчика, осуществляющего строительство МКД в </w:t>
      </w:r>
      <w:proofErr w:type="spellStart"/>
      <w:r>
        <w:t>п</w:t>
      </w:r>
      <w:proofErr w:type="gramStart"/>
      <w:r w:rsidR="004B3487" w:rsidRPr="004B3487">
        <w:t>.Д</w:t>
      </w:r>
      <w:proofErr w:type="gramEnd"/>
      <w:r w:rsidR="004B3487" w:rsidRPr="004B3487">
        <w:t>ом</w:t>
      </w:r>
      <w:proofErr w:type="spellEnd"/>
      <w:r w:rsidR="004B3487" w:rsidRPr="004B3487">
        <w:t xml:space="preserve"> отдыха Чепца </w:t>
      </w:r>
      <w:proofErr w:type="spellStart"/>
      <w:r w:rsidR="004B3487" w:rsidRPr="004B3487">
        <w:t>Глазовского</w:t>
      </w:r>
      <w:proofErr w:type="spellEnd"/>
      <w:r w:rsidR="004B3487" w:rsidRPr="004B3487">
        <w:t xml:space="preserve"> района в рамках национального проекта «Жилье и ком</w:t>
      </w:r>
      <w:r>
        <w:t>фортная городская среда»;</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8. </w:t>
      </w:r>
      <w:r w:rsidR="004B3487" w:rsidRPr="004B3487">
        <w:t xml:space="preserve">Организовать работу по установке контейнерных площадок для сбора ТКО, соответствующих </w:t>
      </w:r>
      <w:proofErr w:type="spellStart"/>
      <w:r w:rsidR="004B3487" w:rsidRPr="004B3487">
        <w:t>СанПин</w:t>
      </w:r>
      <w:proofErr w:type="spellEnd"/>
      <w:r w:rsidR="004B3487" w:rsidRPr="004B3487">
        <w:t xml:space="preserve"> на территории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t>, организовать взаимодействие по названному вопросу с ООО «</w:t>
      </w:r>
      <w:proofErr w:type="spellStart"/>
      <w:r w:rsidR="004B3487" w:rsidRPr="004B3487">
        <w:t>Спецавтохозяй</w:t>
      </w:r>
      <w:r>
        <w:t>ство</w:t>
      </w:r>
      <w:proofErr w:type="spellEnd"/>
      <w:r>
        <w:t>»;</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9. </w:t>
      </w:r>
      <w:r w:rsidR="004B3487" w:rsidRPr="004B3487">
        <w:t xml:space="preserve">Администрации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t xml:space="preserve"> в рамках имеющихся полномочий обеспечить полноту </w:t>
      </w:r>
      <w:proofErr w:type="gramStart"/>
      <w:r w:rsidR="004B3487" w:rsidRPr="004B3487">
        <w:t>контроля за</w:t>
      </w:r>
      <w:proofErr w:type="gramEnd"/>
      <w:r w:rsidR="004B3487" w:rsidRPr="004B3487">
        <w:t xml:space="preserve"> исполнением ООО «</w:t>
      </w:r>
      <w:proofErr w:type="spellStart"/>
      <w:r w:rsidR="004B3487" w:rsidRPr="004B3487">
        <w:t>Аквафонд</w:t>
      </w:r>
      <w:proofErr w:type="spellEnd"/>
      <w:r w:rsidR="004B3487" w:rsidRPr="004B3487">
        <w:t>» обязанностей по Концессионному соглашению от 22.11.2017 го</w:t>
      </w:r>
      <w:r>
        <w:t xml:space="preserve">да; </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10. </w:t>
      </w:r>
      <w:r w:rsidR="004B3487" w:rsidRPr="004B3487">
        <w:rPr>
          <w:spacing w:val="1"/>
        </w:rPr>
        <w:t xml:space="preserve">Активно использовать полномочия по проведению антикоррупционной экспертизы нормативных правовых актов, актуализировать муниципальную нормативно-правовую базу по вопросу противодействия коррупции и муниципальной службы, обеспечить эффективную работу кадровой службы Администрации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rPr>
          <w:spacing w:val="1"/>
        </w:rPr>
        <w:t xml:space="preserve"> в сфере профилактики коррупции;</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11. </w:t>
      </w:r>
      <w:r w:rsidR="004B3487" w:rsidRPr="004B3487">
        <w:rPr>
          <w:spacing w:val="1"/>
        </w:rPr>
        <w:t xml:space="preserve">Продолжить работу по пресечению экстремистских и террористических проявлений, уделить особое внимание состоянию антитеррористической защищенности и комплексной безопасности объектов образования, культуры, сферы ЖКХ, сельского хозяйства, объектов жизнеобеспечения и массовым пребыванием граждан. Не допускать проведения незаконных публичных мероприятий на территории </w:t>
      </w:r>
      <w:proofErr w:type="spellStart"/>
      <w:r w:rsidR="004B3487" w:rsidRPr="004B3487">
        <w:rPr>
          <w:spacing w:val="1"/>
        </w:rPr>
        <w:t>Глазовского</w:t>
      </w:r>
      <w:proofErr w:type="spellEnd"/>
      <w:r w:rsidR="004B3487" w:rsidRPr="004B3487">
        <w:rPr>
          <w:spacing w:val="1"/>
        </w:rPr>
        <w:t xml:space="preserve"> района, </w:t>
      </w:r>
      <w:r w:rsidR="004B3487" w:rsidRPr="004B3487">
        <w:rPr>
          <w:spacing w:val="1"/>
        </w:rPr>
        <w:lastRenderedPageBreak/>
        <w:t xml:space="preserve">проводить профилактическую работу по борьбе с проявлениями экстремизма, межнациональными конфликтами. АТК </w:t>
      </w:r>
      <w:proofErr w:type="spellStart"/>
      <w:r w:rsidR="004B3487" w:rsidRPr="004B3487">
        <w:rPr>
          <w:spacing w:val="1"/>
        </w:rPr>
        <w:t>Глазовского</w:t>
      </w:r>
      <w:proofErr w:type="spellEnd"/>
      <w:r w:rsidR="004B3487" w:rsidRPr="004B3487">
        <w:rPr>
          <w:spacing w:val="1"/>
        </w:rPr>
        <w:t xml:space="preserve"> района активизировать взаимодействие с прокуратурой района; </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12. </w:t>
      </w:r>
      <w:r w:rsidR="004B3487" w:rsidRPr="004B3487">
        <w:rPr>
          <w:spacing w:val="1"/>
        </w:rPr>
        <w:t xml:space="preserve">Активизировать работу в сфере профилактики совершения преступлений и правонарушений в сфере незаконного оборота наркотических и психотропных веществ, обеспечить действенное взаимодействие с органами внутренних дел и медицинскими учреждениями по обмену информацией о распространении на территории </w:t>
      </w:r>
      <w:proofErr w:type="spellStart"/>
      <w:r w:rsidR="004B3487" w:rsidRPr="004B3487">
        <w:rPr>
          <w:spacing w:val="1"/>
        </w:rPr>
        <w:t>Глазовского</w:t>
      </w:r>
      <w:proofErr w:type="spellEnd"/>
      <w:r w:rsidR="004B3487" w:rsidRPr="004B3487">
        <w:rPr>
          <w:spacing w:val="1"/>
        </w:rPr>
        <w:t xml:space="preserve"> района наркотических средств и психотропных веществ; </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13. </w:t>
      </w:r>
      <w:r w:rsidR="004B3487" w:rsidRPr="004B3487">
        <w:rPr>
          <w:spacing w:val="1"/>
        </w:rPr>
        <w:t xml:space="preserve">Активизировать профилактическую работу комиссии по снижению неформальной занятости, предупреждать работодателей об ответственности за нарушение трудового законодательства, в случае наличия достаточных сведений о грубом нарушении закона информировать </w:t>
      </w:r>
      <w:proofErr w:type="spellStart"/>
      <w:r w:rsidR="004B3487" w:rsidRPr="004B3487">
        <w:rPr>
          <w:spacing w:val="1"/>
        </w:rPr>
        <w:t>Глазовскую</w:t>
      </w:r>
      <w:proofErr w:type="spellEnd"/>
      <w:r w:rsidR="004B3487" w:rsidRPr="004B3487">
        <w:rPr>
          <w:spacing w:val="1"/>
        </w:rPr>
        <w:t xml:space="preserve"> межрайонную прокуратуру;</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14. </w:t>
      </w:r>
      <w:r w:rsidR="004B3487" w:rsidRPr="004B3487">
        <w:rPr>
          <w:spacing w:val="1"/>
        </w:rPr>
        <w:t xml:space="preserve">Администрации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rPr>
          <w:spacing w:val="1"/>
        </w:rPr>
        <w:t xml:space="preserve"> принять дополнительные меры, направленные на исполнение законодательства о социальной защите инвалидов в образовательных учреждениях;</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15. </w:t>
      </w:r>
      <w:r w:rsidR="004B3487" w:rsidRPr="004B3487">
        <w:rPr>
          <w:spacing w:val="1"/>
        </w:rPr>
        <w:t>Активизировать работу в сфере профилактики преступлений и правонарушений, совершаемых несовершеннолетними и в отношении них;</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16. </w:t>
      </w:r>
      <w:proofErr w:type="gramStart"/>
      <w:r w:rsidR="004B3487" w:rsidRPr="004B3487">
        <w:rPr>
          <w:spacing w:val="1"/>
        </w:rPr>
        <w:t xml:space="preserve">Включить в план работы Администрации </w:t>
      </w:r>
      <w:r w:rsidR="00633723">
        <w:t>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rPr>
          <w:spacing w:val="1"/>
        </w:rPr>
        <w:t xml:space="preserve"> в сфере профилактики правонарушений рассмотрение вопросов профилактики с заслушиванием субъектов системы профилактики) преступлений против половой неприкосновенности детей, преступлений и правонарушений в сфере противодействия экстремизму и терроризму, потребления алкогольной продукции, немедицинского потребления наркотических средств и психотропных веществ, противодействия незаконному обороту наркотиков, групповых преступлений, совершенных несовершеннолетними;</w:t>
      </w:r>
      <w:proofErr w:type="gramEnd"/>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t xml:space="preserve">17. </w:t>
      </w:r>
      <w:r w:rsidR="004B3487" w:rsidRPr="004B3487">
        <w:rPr>
          <w:spacing w:val="1"/>
        </w:rPr>
        <w:t xml:space="preserve">Обеспечить выделение денежных средств на устранение нарушений в сфере антитеррористической защищенности, пожарной безопасности объектов образования </w:t>
      </w:r>
      <w:proofErr w:type="spellStart"/>
      <w:r w:rsidR="004B3487" w:rsidRPr="004B3487">
        <w:rPr>
          <w:spacing w:val="1"/>
        </w:rPr>
        <w:t>Глазовского</w:t>
      </w:r>
      <w:proofErr w:type="spellEnd"/>
      <w:r w:rsidR="004B3487" w:rsidRPr="004B3487">
        <w:rPr>
          <w:spacing w:val="1"/>
        </w:rPr>
        <w:t xml:space="preserve"> района;</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18. </w:t>
      </w:r>
      <w:r w:rsidR="004B3487" w:rsidRPr="004B3487">
        <w:rPr>
          <w:spacing w:val="1"/>
        </w:rPr>
        <w:t>Обеспечить транспортное обслуживание учащихся, проживающих в сельских поселениях, расположенных на расстоянии более 1 км до образовательной организации, реализующей программы дошкольного и общего образования;</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19. </w:t>
      </w:r>
      <w:r w:rsidR="004B3487" w:rsidRPr="004B3487">
        <w:rPr>
          <w:spacing w:val="1"/>
        </w:rPr>
        <w:t>Обеспечить контроль за своевременным и качественным выполнением работ по ремонту объектов образования, завершением таких работ до начала учебного процесса;</w:t>
      </w:r>
    </w:p>
    <w:p w:rsid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20. </w:t>
      </w:r>
      <w:r w:rsidR="004B3487" w:rsidRPr="004B3487">
        <w:rPr>
          <w:spacing w:val="1"/>
        </w:rPr>
        <w:t>Активизировать работу по исполнению судебных решений, вынесенных по искам прокурора в целях своевременного устранения нарушений. При формировании бюд</w:t>
      </w:r>
      <w:r w:rsidR="00633723">
        <w:rPr>
          <w:spacing w:val="1"/>
        </w:rPr>
        <w:t>жета муниципального образования</w:t>
      </w:r>
      <w:r w:rsidR="00633723" w:rsidRPr="004B3487">
        <w:t xml:space="preserve"> «Муниципальный округ </w:t>
      </w:r>
      <w:proofErr w:type="spellStart"/>
      <w:r w:rsidR="00633723" w:rsidRPr="004B3487">
        <w:t>Гла</w:t>
      </w:r>
      <w:r w:rsidR="00633723">
        <w:t>зовский</w:t>
      </w:r>
      <w:proofErr w:type="spellEnd"/>
      <w:r w:rsidR="00633723">
        <w:t xml:space="preserve"> район Удмуртской Республики»</w:t>
      </w:r>
      <w:r w:rsidR="004B3487" w:rsidRPr="004B3487">
        <w:rPr>
          <w:spacing w:val="1"/>
        </w:rPr>
        <w:t xml:space="preserve"> на 2023 год своевременно формировать заявки на выделение бюджетных средств;</w:t>
      </w:r>
    </w:p>
    <w:p w:rsidR="004B3487" w:rsidRPr="00087A5A" w:rsidRDefault="00087A5A" w:rsidP="00087A5A">
      <w:pPr>
        <w:pBdr>
          <w:top w:val="single" w:sz="4" w:space="1" w:color="FFFFFF"/>
          <w:left w:val="single" w:sz="4" w:space="0" w:color="FFFFFF"/>
          <w:bottom w:val="single" w:sz="4" w:space="29" w:color="FFFFFF"/>
          <w:right w:val="single" w:sz="4" w:space="4" w:color="FFFFFF"/>
        </w:pBdr>
        <w:ind w:firstLine="708"/>
        <w:jc w:val="both"/>
      </w:pPr>
      <w:r>
        <w:rPr>
          <w:spacing w:val="1"/>
        </w:rPr>
        <w:t xml:space="preserve">21. </w:t>
      </w:r>
      <w:r w:rsidR="004B3487" w:rsidRPr="004B3487">
        <w:rPr>
          <w:spacing w:val="1"/>
        </w:rPr>
        <w:t xml:space="preserve">О результатах рассмотрения информации о состоянии законности в </w:t>
      </w:r>
      <w:proofErr w:type="spellStart"/>
      <w:r w:rsidR="004B3487" w:rsidRPr="004B3487">
        <w:rPr>
          <w:spacing w:val="1"/>
        </w:rPr>
        <w:t>Глазовском</w:t>
      </w:r>
      <w:proofErr w:type="spellEnd"/>
      <w:r w:rsidR="004B3487" w:rsidRPr="004B3487">
        <w:rPr>
          <w:spacing w:val="1"/>
        </w:rPr>
        <w:t xml:space="preserve"> районе за второе полугодие 2022 года и принятых мерах прошу проинформировать </w:t>
      </w:r>
      <w:proofErr w:type="spellStart"/>
      <w:r w:rsidR="004B3487" w:rsidRPr="004B3487">
        <w:rPr>
          <w:spacing w:val="1"/>
        </w:rPr>
        <w:t>Глазовскую</w:t>
      </w:r>
      <w:proofErr w:type="spellEnd"/>
      <w:r w:rsidR="004B3487" w:rsidRPr="004B3487">
        <w:rPr>
          <w:spacing w:val="1"/>
        </w:rPr>
        <w:t xml:space="preserve"> межрайонную прокуратуру в письменной форме в течение месяца со дня ее рассмотрения.</w:t>
      </w:r>
    </w:p>
    <w:p w:rsidR="004B3487" w:rsidRPr="004B3487" w:rsidRDefault="004B3487" w:rsidP="004B3487">
      <w:pPr>
        <w:jc w:val="both"/>
        <w:rPr>
          <w:spacing w:val="1"/>
          <w:sz w:val="28"/>
          <w:szCs w:val="28"/>
        </w:rPr>
      </w:pPr>
    </w:p>
    <w:p w:rsidR="00D246CD" w:rsidRPr="004B3487" w:rsidRDefault="00D246CD" w:rsidP="008221F1">
      <w:pPr>
        <w:pStyle w:val="23"/>
        <w:ind w:right="-1"/>
        <w:jc w:val="center"/>
        <w:rPr>
          <w:b/>
        </w:rPr>
      </w:pPr>
    </w:p>
    <w:sectPr w:rsidR="00D246CD" w:rsidRPr="004B3487" w:rsidSect="00BA795E">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E5" w:rsidRDefault="00432DE5" w:rsidP="00432DE5">
      <w:r>
        <w:separator/>
      </w:r>
    </w:p>
  </w:endnote>
  <w:endnote w:type="continuationSeparator" w:id="0">
    <w:p w:rsidR="00432DE5" w:rsidRDefault="00432DE5" w:rsidP="0043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E5" w:rsidRDefault="00432DE5" w:rsidP="00432DE5">
      <w:r>
        <w:separator/>
      </w:r>
    </w:p>
  </w:footnote>
  <w:footnote w:type="continuationSeparator" w:id="0">
    <w:p w:rsidR="00432DE5" w:rsidRDefault="00432DE5" w:rsidP="00432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50267C"/>
    <w:multiLevelType w:val="hybridMultilevel"/>
    <w:tmpl w:val="34AE72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EE7AB0"/>
    <w:multiLevelType w:val="hybridMultilevel"/>
    <w:tmpl w:val="C818D21C"/>
    <w:lvl w:ilvl="0" w:tplc="1EB0B0EC">
      <w:start w:val="1"/>
      <w:numFmt w:val="decimal"/>
      <w:lvlText w:val="%1."/>
      <w:lvlJc w:val="left"/>
      <w:pPr>
        <w:tabs>
          <w:tab w:val="num" w:pos="1729"/>
        </w:tabs>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2873A5"/>
    <w:multiLevelType w:val="hybridMultilevel"/>
    <w:tmpl w:val="97CE5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D26B3"/>
    <w:multiLevelType w:val="hybridMultilevel"/>
    <w:tmpl w:val="8FFC5DE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1D9A632E"/>
    <w:multiLevelType w:val="hybridMultilevel"/>
    <w:tmpl w:val="FFB8BE44"/>
    <w:lvl w:ilvl="0" w:tplc="BA6C37C6">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BA19A7"/>
    <w:multiLevelType w:val="hybridMultilevel"/>
    <w:tmpl w:val="9086E46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
    <w:nsid w:val="1F291A49"/>
    <w:multiLevelType w:val="hybridMultilevel"/>
    <w:tmpl w:val="084A51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C7E64E7"/>
    <w:multiLevelType w:val="hybridMultilevel"/>
    <w:tmpl w:val="1382D0C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1">
    <w:nsid w:val="4095482C"/>
    <w:multiLevelType w:val="hybridMultilevel"/>
    <w:tmpl w:val="AEEAB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3D967DA"/>
    <w:multiLevelType w:val="multilevel"/>
    <w:tmpl w:val="0000000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914D39"/>
    <w:multiLevelType w:val="hybridMultilevel"/>
    <w:tmpl w:val="F3C8F7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B2C0F72"/>
    <w:multiLevelType w:val="hybridMultilevel"/>
    <w:tmpl w:val="70804F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BA5758"/>
    <w:multiLevelType w:val="hybridMultilevel"/>
    <w:tmpl w:val="0C162BE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9"/>
  </w:num>
  <w:num w:numId="20">
    <w:abstractNumId w:val="15"/>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9A"/>
    <w:rsid w:val="000116CD"/>
    <w:rsid w:val="000121E3"/>
    <w:rsid w:val="00016880"/>
    <w:rsid w:val="000406DB"/>
    <w:rsid w:val="0005143C"/>
    <w:rsid w:val="00080E27"/>
    <w:rsid w:val="00086BE0"/>
    <w:rsid w:val="00087A5A"/>
    <w:rsid w:val="000C5091"/>
    <w:rsid w:val="000E01CD"/>
    <w:rsid w:val="00110C73"/>
    <w:rsid w:val="001137E8"/>
    <w:rsid w:val="00127583"/>
    <w:rsid w:val="001514FC"/>
    <w:rsid w:val="001765F3"/>
    <w:rsid w:val="00181980"/>
    <w:rsid w:val="00181C55"/>
    <w:rsid w:val="001A5411"/>
    <w:rsid w:val="001B7867"/>
    <w:rsid w:val="001C3D29"/>
    <w:rsid w:val="001C5CED"/>
    <w:rsid w:val="001C7BE9"/>
    <w:rsid w:val="001D5F39"/>
    <w:rsid w:val="00205081"/>
    <w:rsid w:val="00206E93"/>
    <w:rsid w:val="0021256E"/>
    <w:rsid w:val="00217458"/>
    <w:rsid w:val="00223216"/>
    <w:rsid w:val="00275633"/>
    <w:rsid w:val="00281A50"/>
    <w:rsid w:val="002A6EFF"/>
    <w:rsid w:val="002B3EF7"/>
    <w:rsid w:val="002C2EC2"/>
    <w:rsid w:val="002C603B"/>
    <w:rsid w:val="00303492"/>
    <w:rsid w:val="00373541"/>
    <w:rsid w:val="003770F4"/>
    <w:rsid w:val="003810D6"/>
    <w:rsid w:val="003B5433"/>
    <w:rsid w:val="003C059A"/>
    <w:rsid w:val="003E4D34"/>
    <w:rsid w:val="003E52FB"/>
    <w:rsid w:val="004140A1"/>
    <w:rsid w:val="00416725"/>
    <w:rsid w:val="00432DE5"/>
    <w:rsid w:val="00451594"/>
    <w:rsid w:val="0045614D"/>
    <w:rsid w:val="00457DF1"/>
    <w:rsid w:val="004776DE"/>
    <w:rsid w:val="004810E6"/>
    <w:rsid w:val="00483E51"/>
    <w:rsid w:val="004A0173"/>
    <w:rsid w:val="004B3487"/>
    <w:rsid w:val="004E1594"/>
    <w:rsid w:val="00510365"/>
    <w:rsid w:val="00525EC9"/>
    <w:rsid w:val="00537F7E"/>
    <w:rsid w:val="00543896"/>
    <w:rsid w:val="00544720"/>
    <w:rsid w:val="00553855"/>
    <w:rsid w:val="005634A3"/>
    <w:rsid w:val="00585475"/>
    <w:rsid w:val="005B2BD6"/>
    <w:rsid w:val="005E2B38"/>
    <w:rsid w:val="005E706E"/>
    <w:rsid w:val="00633723"/>
    <w:rsid w:val="00634914"/>
    <w:rsid w:val="00634EE0"/>
    <w:rsid w:val="006530B0"/>
    <w:rsid w:val="0067117E"/>
    <w:rsid w:val="006749FB"/>
    <w:rsid w:val="006A2E1D"/>
    <w:rsid w:val="006A3A84"/>
    <w:rsid w:val="006B7E88"/>
    <w:rsid w:val="006B7F99"/>
    <w:rsid w:val="006D1CF8"/>
    <w:rsid w:val="00701CED"/>
    <w:rsid w:val="00710955"/>
    <w:rsid w:val="00717EAB"/>
    <w:rsid w:val="0074117C"/>
    <w:rsid w:val="007522F8"/>
    <w:rsid w:val="00765169"/>
    <w:rsid w:val="00775D2F"/>
    <w:rsid w:val="00776312"/>
    <w:rsid w:val="00794AAB"/>
    <w:rsid w:val="007B33C0"/>
    <w:rsid w:val="007F44E9"/>
    <w:rsid w:val="0080567C"/>
    <w:rsid w:val="008221F1"/>
    <w:rsid w:val="00822729"/>
    <w:rsid w:val="0085456F"/>
    <w:rsid w:val="00875EA9"/>
    <w:rsid w:val="008A4FE9"/>
    <w:rsid w:val="008D7D40"/>
    <w:rsid w:val="00901E85"/>
    <w:rsid w:val="00910A51"/>
    <w:rsid w:val="00953BE1"/>
    <w:rsid w:val="009602EC"/>
    <w:rsid w:val="00963328"/>
    <w:rsid w:val="0096536E"/>
    <w:rsid w:val="009725E4"/>
    <w:rsid w:val="009C1918"/>
    <w:rsid w:val="009C6DF8"/>
    <w:rsid w:val="009D19A8"/>
    <w:rsid w:val="009D3805"/>
    <w:rsid w:val="009E048D"/>
    <w:rsid w:val="009F0CC0"/>
    <w:rsid w:val="009F35CA"/>
    <w:rsid w:val="00A069D4"/>
    <w:rsid w:val="00A14F0A"/>
    <w:rsid w:val="00A32270"/>
    <w:rsid w:val="00A3580D"/>
    <w:rsid w:val="00A47F52"/>
    <w:rsid w:val="00A5532A"/>
    <w:rsid w:val="00A71E71"/>
    <w:rsid w:val="00A72F41"/>
    <w:rsid w:val="00AB3984"/>
    <w:rsid w:val="00AB4E15"/>
    <w:rsid w:val="00AC1686"/>
    <w:rsid w:val="00AC18FF"/>
    <w:rsid w:val="00AC5424"/>
    <w:rsid w:val="00AD1E84"/>
    <w:rsid w:val="00AF107E"/>
    <w:rsid w:val="00B14D35"/>
    <w:rsid w:val="00B24CB4"/>
    <w:rsid w:val="00B26F99"/>
    <w:rsid w:val="00B35175"/>
    <w:rsid w:val="00B460A7"/>
    <w:rsid w:val="00B613FF"/>
    <w:rsid w:val="00B743D5"/>
    <w:rsid w:val="00B75755"/>
    <w:rsid w:val="00B931C3"/>
    <w:rsid w:val="00B95D19"/>
    <w:rsid w:val="00BA795E"/>
    <w:rsid w:val="00BC5E81"/>
    <w:rsid w:val="00BD1882"/>
    <w:rsid w:val="00BE3261"/>
    <w:rsid w:val="00BF48B6"/>
    <w:rsid w:val="00BF5EFA"/>
    <w:rsid w:val="00BF73F4"/>
    <w:rsid w:val="00C365AA"/>
    <w:rsid w:val="00C36DCB"/>
    <w:rsid w:val="00C44806"/>
    <w:rsid w:val="00C5548B"/>
    <w:rsid w:val="00C55A9B"/>
    <w:rsid w:val="00C73E88"/>
    <w:rsid w:val="00C877FA"/>
    <w:rsid w:val="00C93735"/>
    <w:rsid w:val="00CB1E60"/>
    <w:rsid w:val="00CB7A17"/>
    <w:rsid w:val="00CC07EA"/>
    <w:rsid w:val="00CC11EA"/>
    <w:rsid w:val="00CC67FB"/>
    <w:rsid w:val="00CE68E7"/>
    <w:rsid w:val="00D077FD"/>
    <w:rsid w:val="00D246CD"/>
    <w:rsid w:val="00D279C7"/>
    <w:rsid w:val="00D30B3F"/>
    <w:rsid w:val="00D44F84"/>
    <w:rsid w:val="00D54EC0"/>
    <w:rsid w:val="00D60C6B"/>
    <w:rsid w:val="00D66BDA"/>
    <w:rsid w:val="00D66FEA"/>
    <w:rsid w:val="00DA2796"/>
    <w:rsid w:val="00DA738E"/>
    <w:rsid w:val="00DB5922"/>
    <w:rsid w:val="00DD2C30"/>
    <w:rsid w:val="00DD5383"/>
    <w:rsid w:val="00DD73A8"/>
    <w:rsid w:val="00E37390"/>
    <w:rsid w:val="00E5679E"/>
    <w:rsid w:val="00E83517"/>
    <w:rsid w:val="00EA7784"/>
    <w:rsid w:val="00EB54D1"/>
    <w:rsid w:val="00EC0461"/>
    <w:rsid w:val="00ED2A9A"/>
    <w:rsid w:val="00EE362B"/>
    <w:rsid w:val="00EF34B2"/>
    <w:rsid w:val="00EF4266"/>
    <w:rsid w:val="00EF5098"/>
    <w:rsid w:val="00F222A7"/>
    <w:rsid w:val="00F64638"/>
    <w:rsid w:val="00F64B31"/>
    <w:rsid w:val="00FB1AB2"/>
    <w:rsid w:val="00FB3D87"/>
    <w:rsid w:val="00FD3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82"/>
    <w:pPr>
      <w:suppressAutoHyphens/>
    </w:pPr>
    <w:rPr>
      <w:sz w:val="24"/>
      <w:szCs w:val="24"/>
      <w:lang w:eastAsia="ar-SA"/>
    </w:rPr>
  </w:style>
  <w:style w:type="paragraph" w:styleId="1">
    <w:name w:val="heading 1"/>
    <w:basedOn w:val="a"/>
    <w:next w:val="a"/>
    <w:link w:val="10"/>
    <w:qFormat/>
    <w:rsid w:val="00EF4266"/>
    <w:pPr>
      <w:keepNext/>
      <w:numPr>
        <w:numId w:val="1"/>
      </w:numPr>
      <w:suppressAutoHyphens w:val="0"/>
      <w:spacing w:line="360" w:lineRule="auto"/>
      <w:jc w:val="both"/>
      <w:outlineLvl w:val="0"/>
    </w:pPr>
    <w:rPr>
      <w:b/>
      <w:bCs/>
    </w:rPr>
  </w:style>
  <w:style w:type="paragraph" w:styleId="2">
    <w:name w:val="heading 2"/>
    <w:basedOn w:val="a"/>
    <w:next w:val="a"/>
    <w:link w:val="20"/>
    <w:unhideWhenUsed/>
    <w:qFormat/>
    <w:rsid w:val="00BD1882"/>
    <w:pPr>
      <w:keepNext/>
      <w:spacing w:before="240" w:after="60"/>
      <w:outlineLvl w:val="1"/>
    </w:pPr>
    <w:rPr>
      <w:rFonts w:ascii="Cambria" w:hAnsi="Cambria"/>
      <w:b/>
      <w:bCs/>
      <w:i/>
      <w:iCs/>
      <w:sz w:val="28"/>
      <w:szCs w:val="28"/>
    </w:rPr>
  </w:style>
  <w:style w:type="paragraph" w:styleId="3">
    <w:name w:val="heading 3"/>
    <w:basedOn w:val="a"/>
    <w:next w:val="a"/>
    <w:link w:val="30"/>
    <w:qFormat/>
    <w:rsid w:val="00BD1882"/>
    <w:pPr>
      <w:keepNext/>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D1882"/>
    <w:rPr>
      <w:rFonts w:ascii="Cambria" w:hAnsi="Cambria"/>
      <w:b/>
      <w:bCs/>
      <w:i/>
      <w:iCs/>
      <w:sz w:val="28"/>
      <w:szCs w:val="28"/>
      <w:lang w:eastAsia="ar-SA"/>
    </w:rPr>
  </w:style>
  <w:style w:type="character" w:customStyle="1" w:styleId="30">
    <w:name w:val="Заголовок 3 Знак"/>
    <w:basedOn w:val="a0"/>
    <w:link w:val="3"/>
    <w:rsid w:val="00C55A9B"/>
    <w:rPr>
      <w:rFonts w:ascii="Arial" w:hAnsi="Arial" w:cs="Arial"/>
      <w:sz w:val="24"/>
      <w:szCs w:val="24"/>
      <w:lang w:eastAsia="ar-SA"/>
    </w:rPr>
  </w:style>
  <w:style w:type="character" w:styleId="a3">
    <w:name w:val="Strong"/>
    <w:uiPriority w:val="22"/>
    <w:qFormat/>
    <w:rsid w:val="00BD1882"/>
    <w:rPr>
      <w:b/>
      <w:bCs/>
    </w:rPr>
  </w:style>
  <w:style w:type="character" w:styleId="a4">
    <w:name w:val="Emphasis"/>
    <w:qFormat/>
    <w:rsid w:val="00BD1882"/>
    <w:rPr>
      <w:i/>
      <w:iCs/>
    </w:rPr>
  </w:style>
  <w:style w:type="paragraph" w:styleId="31">
    <w:name w:val="Body Text Indent 3"/>
    <w:basedOn w:val="a"/>
    <w:link w:val="32"/>
    <w:unhideWhenUsed/>
    <w:rsid w:val="00ED2A9A"/>
    <w:pPr>
      <w:tabs>
        <w:tab w:val="left" w:pos="540"/>
      </w:tabs>
      <w:suppressAutoHyphens w:val="0"/>
      <w:ind w:firstLine="540"/>
      <w:jc w:val="both"/>
    </w:pPr>
    <w:rPr>
      <w:lang w:eastAsia="ru-RU"/>
    </w:rPr>
  </w:style>
  <w:style w:type="character" w:customStyle="1" w:styleId="32">
    <w:name w:val="Основной текст с отступом 3 Знак"/>
    <w:basedOn w:val="a0"/>
    <w:link w:val="31"/>
    <w:rsid w:val="00ED2A9A"/>
    <w:rPr>
      <w:sz w:val="24"/>
      <w:szCs w:val="24"/>
      <w:lang w:eastAsia="ru-RU"/>
    </w:rPr>
  </w:style>
  <w:style w:type="paragraph" w:styleId="a5">
    <w:name w:val="Normal (Web)"/>
    <w:basedOn w:val="a"/>
    <w:unhideWhenUsed/>
    <w:rsid w:val="009F0CC0"/>
    <w:pPr>
      <w:suppressAutoHyphens w:val="0"/>
      <w:spacing w:before="100" w:beforeAutospacing="1" w:after="100" w:afterAutospacing="1"/>
    </w:pPr>
    <w:rPr>
      <w:lang w:eastAsia="ru-RU"/>
    </w:rPr>
  </w:style>
  <w:style w:type="paragraph" w:styleId="a6">
    <w:name w:val="List Paragraph"/>
    <w:basedOn w:val="a"/>
    <w:link w:val="a7"/>
    <w:uiPriority w:val="34"/>
    <w:qFormat/>
    <w:rsid w:val="00717EA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717EAB"/>
    <w:rPr>
      <w:rFonts w:asciiTheme="minorHAnsi" w:eastAsiaTheme="minorHAnsi" w:hAnsiTheme="minorHAnsi" w:cstheme="minorBidi"/>
      <w:sz w:val="22"/>
      <w:szCs w:val="22"/>
    </w:rPr>
  </w:style>
  <w:style w:type="paragraph" w:customStyle="1" w:styleId="11">
    <w:name w:val="Абзац списка1"/>
    <w:basedOn w:val="a"/>
    <w:rsid w:val="00717EAB"/>
    <w:pPr>
      <w:spacing w:after="200" w:line="276" w:lineRule="auto"/>
      <w:ind w:left="720"/>
    </w:pPr>
    <w:rPr>
      <w:rFonts w:ascii="Arial" w:eastAsia="SimSun" w:hAnsi="Arial" w:cs="Mangal"/>
      <w:kern w:val="1"/>
      <w:sz w:val="22"/>
      <w:szCs w:val="22"/>
      <w:lang w:eastAsia="hi-IN" w:bidi="hi-IN"/>
    </w:rPr>
  </w:style>
  <w:style w:type="paragraph" w:styleId="a8">
    <w:name w:val="Balloon Text"/>
    <w:basedOn w:val="a"/>
    <w:link w:val="a9"/>
    <w:uiPriority w:val="99"/>
    <w:semiHidden/>
    <w:unhideWhenUsed/>
    <w:rsid w:val="00BF48B6"/>
    <w:rPr>
      <w:rFonts w:ascii="Tahoma" w:hAnsi="Tahoma" w:cs="Tahoma"/>
      <w:sz w:val="16"/>
      <w:szCs w:val="16"/>
    </w:rPr>
  </w:style>
  <w:style w:type="character" w:customStyle="1" w:styleId="a9">
    <w:name w:val="Текст выноски Знак"/>
    <w:basedOn w:val="a0"/>
    <w:link w:val="a8"/>
    <w:uiPriority w:val="99"/>
    <w:semiHidden/>
    <w:rsid w:val="00BF48B6"/>
    <w:rPr>
      <w:rFonts w:ascii="Tahoma" w:hAnsi="Tahoma" w:cs="Tahoma"/>
      <w:sz w:val="16"/>
      <w:szCs w:val="16"/>
      <w:lang w:eastAsia="ar-SA"/>
    </w:rPr>
  </w:style>
  <w:style w:type="paragraph" w:styleId="aa">
    <w:name w:val="Body Text Indent"/>
    <w:basedOn w:val="a"/>
    <w:link w:val="ab"/>
    <w:unhideWhenUsed/>
    <w:rsid w:val="00127583"/>
    <w:pPr>
      <w:spacing w:after="120"/>
      <w:ind w:left="283"/>
    </w:pPr>
  </w:style>
  <w:style w:type="character" w:customStyle="1" w:styleId="ab">
    <w:name w:val="Основной текст с отступом Знак"/>
    <w:basedOn w:val="a0"/>
    <w:link w:val="aa"/>
    <w:rsid w:val="00127583"/>
    <w:rPr>
      <w:sz w:val="24"/>
      <w:szCs w:val="24"/>
      <w:lang w:eastAsia="ar-SA"/>
    </w:rPr>
  </w:style>
  <w:style w:type="paragraph" w:styleId="21">
    <w:name w:val="Body Text 2"/>
    <w:basedOn w:val="a"/>
    <w:link w:val="22"/>
    <w:uiPriority w:val="99"/>
    <w:semiHidden/>
    <w:unhideWhenUsed/>
    <w:rsid w:val="00281A50"/>
    <w:pPr>
      <w:spacing w:after="120" w:line="480" w:lineRule="auto"/>
    </w:pPr>
  </w:style>
  <w:style w:type="character" w:customStyle="1" w:styleId="22">
    <w:name w:val="Основной текст 2 Знак"/>
    <w:basedOn w:val="a0"/>
    <w:link w:val="21"/>
    <w:uiPriority w:val="99"/>
    <w:semiHidden/>
    <w:rsid w:val="00281A50"/>
    <w:rPr>
      <w:sz w:val="24"/>
      <w:szCs w:val="24"/>
      <w:lang w:eastAsia="ar-SA"/>
    </w:rPr>
  </w:style>
  <w:style w:type="character" w:customStyle="1" w:styleId="FontStyle85">
    <w:name w:val="Font Style85"/>
    <w:uiPriority w:val="99"/>
    <w:rsid w:val="00281A50"/>
    <w:rPr>
      <w:rFonts w:ascii="Times New Roman" w:hAnsi="Times New Roman" w:cs="Times New Roman"/>
      <w:sz w:val="24"/>
      <w:szCs w:val="24"/>
    </w:rPr>
  </w:style>
  <w:style w:type="paragraph" w:customStyle="1" w:styleId="ConsPlusNormal">
    <w:name w:val="ConsPlusNormal"/>
    <w:next w:val="a"/>
    <w:rsid w:val="00FB3D87"/>
    <w:pPr>
      <w:widowControl w:val="0"/>
      <w:suppressAutoHyphens/>
      <w:ind w:firstLine="720"/>
    </w:pPr>
    <w:rPr>
      <w:rFonts w:ascii="Arial" w:eastAsia="Arial" w:hAnsi="Arial"/>
    </w:rPr>
  </w:style>
  <w:style w:type="paragraph" w:customStyle="1" w:styleId="23">
    <w:name w:val="Тема2"/>
    <w:basedOn w:val="a"/>
    <w:uiPriority w:val="99"/>
    <w:rsid w:val="008221F1"/>
    <w:pPr>
      <w:widowControl w:val="0"/>
      <w:suppressAutoHyphens w:val="0"/>
      <w:ind w:right="5902"/>
    </w:pPr>
    <w:rPr>
      <w:rFonts w:eastAsia="Calibri"/>
      <w:lang w:eastAsia="ru-RU"/>
    </w:rPr>
  </w:style>
  <w:style w:type="character" w:styleId="ac">
    <w:name w:val="Hyperlink"/>
    <w:unhideWhenUsed/>
    <w:rsid w:val="007522F8"/>
    <w:rPr>
      <w:color w:val="0000FF"/>
      <w:u w:val="single"/>
    </w:rPr>
  </w:style>
  <w:style w:type="paragraph" w:styleId="HTML">
    <w:name w:val="HTML Preformatted"/>
    <w:basedOn w:val="a"/>
    <w:link w:val="HTML0"/>
    <w:uiPriority w:val="99"/>
    <w:unhideWhenUsed/>
    <w:rsid w:val="0075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522F8"/>
    <w:rPr>
      <w:rFonts w:ascii="Courier New" w:hAnsi="Courier New" w:cs="Courier New"/>
      <w:lang w:eastAsia="ru-RU"/>
    </w:rPr>
  </w:style>
  <w:style w:type="paragraph" w:customStyle="1" w:styleId="ConsPlusNonformat">
    <w:name w:val="ConsPlusNonformat"/>
    <w:basedOn w:val="a"/>
    <w:next w:val="ConsPlusNormal"/>
    <w:rsid w:val="007522F8"/>
    <w:pPr>
      <w:autoSpaceDE w:val="0"/>
    </w:pPr>
    <w:rPr>
      <w:rFonts w:ascii="Courier New" w:eastAsia="Courier New" w:hAnsi="Courier New"/>
      <w:sz w:val="20"/>
      <w:szCs w:val="20"/>
      <w:lang w:eastAsia="ru-RU"/>
    </w:rPr>
  </w:style>
  <w:style w:type="character" w:customStyle="1" w:styleId="24">
    <w:name w:val="Основной текст (2)_"/>
    <w:link w:val="25"/>
    <w:locked/>
    <w:rsid w:val="007522F8"/>
    <w:rPr>
      <w:b/>
      <w:shd w:val="clear" w:color="auto" w:fill="FFFFFF"/>
    </w:rPr>
  </w:style>
  <w:style w:type="paragraph" w:customStyle="1" w:styleId="25">
    <w:name w:val="Основной текст (2)"/>
    <w:basedOn w:val="a"/>
    <w:link w:val="24"/>
    <w:rsid w:val="007522F8"/>
    <w:pPr>
      <w:widowControl w:val="0"/>
      <w:shd w:val="clear" w:color="auto" w:fill="FFFFFF"/>
      <w:suppressAutoHyphens w:val="0"/>
      <w:spacing w:before="300" w:after="540" w:line="240" w:lineRule="atLeast"/>
      <w:jc w:val="center"/>
    </w:pPr>
    <w:rPr>
      <w:b/>
      <w:sz w:val="20"/>
      <w:szCs w:val="20"/>
      <w:lang w:eastAsia="en-US"/>
    </w:rPr>
  </w:style>
  <w:style w:type="paragraph" w:styleId="ad">
    <w:name w:val="header"/>
    <w:basedOn w:val="a"/>
    <w:link w:val="ae"/>
    <w:uiPriority w:val="99"/>
    <w:unhideWhenUsed/>
    <w:rsid w:val="00432DE5"/>
    <w:pPr>
      <w:tabs>
        <w:tab w:val="center" w:pos="4677"/>
        <w:tab w:val="right" w:pos="9355"/>
      </w:tabs>
    </w:pPr>
  </w:style>
  <w:style w:type="character" w:customStyle="1" w:styleId="ae">
    <w:name w:val="Верхний колонтитул Знак"/>
    <w:basedOn w:val="a0"/>
    <w:link w:val="ad"/>
    <w:uiPriority w:val="99"/>
    <w:rsid w:val="00432DE5"/>
    <w:rPr>
      <w:sz w:val="24"/>
      <w:szCs w:val="24"/>
      <w:lang w:eastAsia="ar-SA"/>
    </w:rPr>
  </w:style>
  <w:style w:type="paragraph" w:styleId="af">
    <w:name w:val="footer"/>
    <w:basedOn w:val="a"/>
    <w:link w:val="af0"/>
    <w:unhideWhenUsed/>
    <w:rsid w:val="00432DE5"/>
    <w:pPr>
      <w:tabs>
        <w:tab w:val="center" w:pos="4677"/>
        <w:tab w:val="right" w:pos="9355"/>
      </w:tabs>
    </w:pPr>
  </w:style>
  <w:style w:type="character" w:customStyle="1" w:styleId="af0">
    <w:name w:val="Нижний колонтитул Знак"/>
    <w:basedOn w:val="a0"/>
    <w:link w:val="af"/>
    <w:rsid w:val="00432DE5"/>
    <w:rPr>
      <w:sz w:val="24"/>
      <w:szCs w:val="24"/>
      <w:lang w:eastAsia="ar-SA"/>
    </w:rPr>
  </w:style>
  <w:style w:type="character" w:customStyle="1" w:styleId="10">
    <w:name w:val="Заголовок 1 Знак"/>
    <w:basedOn w:val="a0"/>
    <w:link w:val="1"/>
    <w:rsid w:val="00EF4266"/>
    <w:rPr>
      <w:b/>
      <w:bCs/>
      <w:sz w:val="24"/>
      <w:szCs w:val="24"/>
      <w:lang w:eastAsia="ar-SA"/>
    </w:rPr>
  </w:style>
  <w:style w:type="character" w:customStyle="1" w:styleId="Absatz-Standardschriftart">
    <w:name w:val="Absatz-Standardschriftart"/>
    <w:rsid w:val="00EF4266"/>
  </w:style>
  <w:style w:type="character" w:customStyle="1" w:styleId="WW-Absatz-Standardschriftart">
    <w:name w:val="WW-Absatz-Standardschriftart"/>
    <w:rsid w:val="00EF4266"/>
  </w:style>
  <w:style w:type="character" w:customStyle="1" w:styleId="WW-Absatz-Standardschriftart1">
    <w:name w:val="WW-Absatz-Standardschriftart1"/>
    <w:rsid w:val="00EF4266"/>
  </w:style>
  <w:style w:type="character" w:customStyle="1" w:styleId="WW-Absatz-Standardschriftart11">
    <w:name w:val="WW-Absatz-Standardschriftart11"/>
    <w:rsid w:val="00EF4266"/>
  </w:style>
  <w:style w:type="character" w:customStyle="1" w:styleId="WW-Absatz-Standardschriftart111">
    <w:name w:val="WW-Absatz-Standardschriftart111"/>
    <w:rsid w:val="00EF4266"/>
  </w:style>
  <w:style w:type="character" w:customStyle="1" w:styleId="WW-Absatz-Standardschriftart1111">
    <w:name w:val="WW-Absatz-Standardschriftart1111"/>
    <w:rsid w:val="00EF4266"/>
  </w:style>
  <w:style w:type="character" w:customStyle="1" w:styleId="WW-Absatz-Standardschriftart11111">
    <w:name w:val="WW-Absatz-Standardschriftart11111"/>
    <w:rsid w:val="00EF4266"/>
  </w:style>
  <w:style w:type="character" w:customStyle="1" w:styleId="WW-Absatz-Standardschriftart111111">
    <w:name w:val="WW-Absatz-Standardschriftart111111"/>
    <w:rsid w:val="00EF4266"/>
  </w:style>
  <w:style w:type="character" w:customStyle="1" w:styleId="WW-Absatz-Standardschriftart1111111">
    <w:name w:val="WW-Absatz-Standardschriftart1111111"/>
    <w:rsid w:val="00EF4266"/>
  </w:style>
  <w:style w:type="character" w:customStyle="1" w:styleId="WW-Absatz-Standardschriftart11111111">
    <w:name w:val="WW-Absatz-Standardschriftart11111111"/>
    <w:rsid w:val="00EF4266"/>
  </w:style>
  <w:style w:type="character" w:customStyle="1" w:styleId="WW-Absatz-Standardschriftart111111111">
    <w:name w:val="WW-Absatz-Standardschriftart111111111"/>
    <w:rsid w:val="00EF4266"/>
  </w:style>
  <w:style w:type="character" w:customStyle="1" w:styleId="WW-Absatz-Standardschriftart1111111111">
    <w:name w:val="WW-Absatz-Standardschriftart1111111111"/>
    <w:rsid w:val="00EF4266"/>
  </w:style>
  <w:style w:type="character" w:customStyle="1" w:styleId="WW-Absatz-Standardschriftart11111111111">
    <w:name w:val="WW-Absatz-Standardschriftart11111111111"/>
    <w:rsid w:val="00EF4266"/>
  </w:style>
  <w:style w:type="character" w:customStyle="1" w:styleId="WW-Absatz-Standardschriftart111111111111">
    <w:name w:val="WW-Absatz-Standardschriftart111111111111"/>
    <w:rsid w:val="00EF4266"/>
  </w:style>
  <w:style w:type="character" w:customStyle="1" w:styleId="WW-Absatz-Standardschriftart1111111111111">
    <w:name w:val="WW-Absatz-Standardschriftart1111111111111"/>
    <w:rsid w:val="00EF4266"/>
  </w:style>
  <w:style w:type="character" w:customStyle="1" w:styleId="26">
    <w:name w:val="Основной шрифт абзаца2"/>
    <w:rsid w:val="00EF4266"/>
  </w:style>
  <w:style w:type="character" w:customStyle="1" w:styleId="WW-Absatz-Standardschriftart11111111111111">
    <w:name w:val="WW-Absatz-Standardschriftart11111111111111"/>
    <w:rsid w:val="00EF4266"/>
  </w:style>
  <w:style w:type="character" w:customStyle="1" w:styleId="WW-Absatz-Standardschriftart111111111111111">
    <w:name w:val="WW-Absatz-Standardschriftart111111111111111"/>
    <w:rsid w:val="00EF4266"/>
  </w:style>
  <w:style w:type="character" w:customStyle="1" w:styleId="WW8NumSt3z0">
    <w:name w:val="WW8NumSt3z0"/>
    <w:rsid w:val="00EF4266"/>
    <w:rPr>
      <w:rFonts w:ascii="Times New Roman" w:hAnsi="Times New Roman" w:cs="Times New Roman"/>
    </w:rPr>
  </w:style>
  <w:style w:type="character" w:customStyle="1" w:styleId="12">
    <w:name w:val="Основной шрифт абзаца1"/>
    <w:rsid w:val="00EF4266"/>
  </w:style>
  <w:style w:type="character" w:styleId="af1">
    <w:name w:val="page number"/>
    <w:basedOn w:val="12"/>
    <w:rsid w:val="00EF4266"/>
  </w:style>
  <w:style w:type="character" w:customStyle="1" w:styleId="af2">
    <w:name w:val="Символ нумерации"/>
    <w:rsid w:val="00EF4266"/>
  </w:style>
  <w:style w:type="character" w:customStyle="1" w:styleId="WW8NumSt1z0">
    <w:name w:val="WW8NumSt1z0"/>
    <w:rsid w:val="00EF4266"/>
    <w:rPr>
      <w:rFonts w:ascii="Times New Roman" w:hAnsi="Times New Roman" w:cs="Times New Roman"/>
    </w:rPr>
  </w:style>
  <w:style w:type="character" w:customStyle="1" w:styleId="33">
    <w:name w:val="Основной шрифт абзаца3"/>
    <w:rsid w:val="00EF4266"/>
  </w:style>
  <w:style w:type="character" w:customStyle="1" w:styleId="34">
    <w:name w:val="Основной текст 3 Знак"/>
    <w:rsid w:val="00EF4266"/>
    <w:rPr>
      <w:sz w:val="16"/>
      <w:szCs w:val="16"/>
    </w:rPr>
  </w:style>
  <w:style w:type="paragraph" w:styleId="af3">
    <w:name w:val="Title"/>
    <w:basedOn w:val="a"/>
    <w:next w:val="af4"/>
    <w:link w:val="af5"/>
    <w:qFormat/>
    <w:rsid w:val="00EF4266"/>
    <w:pPr>
      <w:keepNext/>
      <w:suppressAutoHyphens w:val="0"/>
      <w:spacing w:before="240" w:after="120"/>
    </w:pPr>
    <w:rPr>
      <w:rFonts w:ascii="Arial" w:eastAsia="DejaVu Sans" w:hAnsi="Arial" w:cs="Tahoma"/>
      <w:sz w:val="28"/>
      <w:szCs w:val="28"/>
    </w:rPr>
  </w:style>
  <w:style w:type="character" w:customStyle="1" w:styleId="af5">
    <w:name w:val="Название Знак"/>
    <w:basedOn w:val="a0"/>
    <w:link w:val="af3"/>
    <w:rsid w:val="00EF4266"/>
    <w:rPr>
      <w:rFonts w:ascii="Arial" w:eastAsia="DejaVu Sans" w:hAnsi="Arial" w:cs="Tahoma"/>
      <w:sz w:val="28"/>
      <w:szCs w:val="28"/>
      <w:lang w:eastAsia="ar-SA"/>
    </w:rPr>
  </w:style>
  <w:style w:type="paragraph" w:styleId="af4">
    <w:name w:val="Body Text"/>
    <w:basedOn w:val="a"/>
    <w:link w:val="af6"/>
    <w:rsid w:val="00EF4266"/>
    <w:pPr>
      <w:suppressAutoHyphens w:val="0"/>
      <w:spacing w:after="120"/>
    </w:pPr>
    <w:rPr>
      <w:rFonts w:ascii="Arial" w:hAnsi="Arial"/>
      <w:sz w:val="22"/>
    </w:rPr>
  </w:style>
  <w:style w:type="character" w:customStyle="1" w:styleId="af6">
    <w:name w:val="Основной текст Знак"/>
    <w:basedOn w:val="a0"/>
    <w:link w:val="af4"/>
    <w:rsid w:val="00EF4266"/>
    <w:rPr>
      <w:rFonts w:ascii="Arial" w:hAnsi="Arial"/>
      <w:sz w:val="22"/>
      <w:szCs w:val="24"/>
      <w:lang w:eastAsia="ar-SA"/>
    </w:rPr>
  </w:style>
  <w:style w:type="paragraph" w:styleId="af7">
    <w:name w:val="List"/>
    <w:basedOn w:val="af4"/>
    <w:rsid w:val="00EF4266"/>
    <w:rPr>
      <w:rFonts w:cs="Tahoma"/>
    </w:rPr>
  </w:style>
  <w:style w:type="paragraph" w:customStyle="1" w:styleId="27">
    <w:name w:val="Название2"/>
    <w:basedOn w:val="a"/>
    <w:rsid w:val="00EF4266"/>
    <w:pPr>
      <w:suppressLineNumbers/>
      <w:suppressAutoHyphens w:val="0"/>
      <w:spacing w:before="120" w:after="120"/>
    </w:pPr>
    <w:rPr>
      <w:rFonts w:cs="Tahoma"/>
      <w:i/>
      <w:iCs/>
    </w:rPr>
  </w:style>
  <w:style w:type="paragraph" w:customStyle="1" w:styleId="28">
    <w:name w:val="Указатель2"/>
    <w:basedOn w:val="a"/>
    <w:rsid w:val="00EF4266"/>
    <w:pPr>
      <w:suppressLineNumbers/>
      <w:suppressAutoHyphens w:val="0"/>
    </w:pPr>
    <w:rPr>
      <w:rFonts w:cs="Tahoma"/>
    </w:rPr>
  </w:style>
  <w:style w:type="paragraph" w:customStyle="1" w:styleId="13">
    <w:name w:val="Название1"/>
    <w:basedOn w:val="a"/>
    <w:rsid w:val="00EF4266"/>
    <w:pPr>
      <w:suppressLineNumbers/>
      <w:suppressAutoHyphens w:val="0"/>
      <w:spacing w:before="120" w:after="120"/>
    </w:pPr>
    <w:rPr>
      <w:rFonts w:cs="Tahoma"/>
      <w:i/>
      <w:iCs/>
    </w:rPr>
  </w:style>
  <w:style w:type="paragraph" w:customStyle="1" w:styleId="14">
    <w:name w:val="Указатель1"/>
    <w:basedOn w:val="a"/>
    <w:rsid w:val="00EF4266"/>
    <w:pPr>
      <w:suppressLineNumbers/>
      <w:suppressAutoHyphens w:val="0"/>
    </w:pPr>
    <w:rPr>
      <w:rFonts w:cs="Tahoma"/>
    </w:rPr>
  </w:style>
  <w:style w:type="paragraph" w:customStyle="1" w:styleId="210">
    <w:name w:val="Основной текст 21"/>
    <w:basedOn w:val="a"/>
    <w:rsid w:val="00EF4266"/>
    <w:pPr>
      <w:tabs>
        <w:tab w:val="left" w:pos="1418"/>
      </w:tabs>
      <w:suppressAutoHyphens w:val="0"/>
      <w:jc w:val="both"/>
    </w:pPr>
    <w:rPr>
      <w:szCs w:val="22"/>
    </w:rPr>
  </w:style>
  <w:style w:type="paragraph" w:customStyle="1" w:styleId="15">
    <w:name w:val="Цитата1"/>
    <w:basedOn w:val="a"/>
    <w:rsid w:val="00EF4266"/>
    <w:pPr>
      <w:shd w:val="clear" w:color="auto" w:fill="FFFFFF"/>
      <w:suppressAutoHyphens w:val="0"/>
      <w:spacing w:before="5"/>
      <w:ind w:left="5" w:right="19" w:firstLine="706"/>
      <w:jc w:val="both"/>
    </w:pPr>
    <w:rPr>
      <w:szCs w:val="28"/>
    </w:rPr>
  </w:style>
  <w:style w:type="paragraph" w:customStyle="1" w:styleId="211">
    <w:name w:val="Основной текст с отступом 21"/>
    <w:basedOn w:val="a"/>
    <w:rsid w:val="00EF4266"/>
    <w:pPr>
      <w:suppressAutoHyphens w:val="0"/>
      <w:spacing w:after="120" w:line="480" w:lineRule="auto"/>
      <w:ind w:left="283"/>
    </w:pPr>
  </w:style>
  <w:style w:type="paragraph" w:customStyle="1" w:styleId="320">
    <w:name w:val="Основной текст с отступом 32"/>
    <w:basedOn w:val="a"/>
    <w:rsid w:val="00EF4266"/>
    <w:pPr>
      <w:suppressAutoHyphens w:val="0"/>
      <w:ind w:firstLine="709"/>
      <w:jc w:val="both"/>
    </w:pPr>
  </w:style>
  <w:style w:type="paragraph" w:customStyle="1" w:styleId="af8">
    <w:name w:val="Заголовок статьи"/>
    <w:basedOn w:val="a"/>
    <w:next w:val="a"/>
    <w:rsid w:val="00EF4266"/>
    <w:pPr>
      <w:suppressAutoHyphens w:val="0"/>
      <w:autoSpaceDE w:val="0"/>
      <w:ind w:left="1612" w:hanging="892"/>
      <w:jc w:val="both"/>
    </w:pPr>
    <w:rPr>
      <w:rFonts w:ascii="Arial" w:hAnsi="Arial"/>
      <w:sz w:val="20"/>
      <w:szCs w:val="20"/>
    </w:rPr>
  </w:style>
  <w:style w:type="paragraph" w:customStyle="1" w:styleId="310">
    <w:name w:val="Основной текст 31"/>
    <w:basedOn w:val="a"/>
    <w:rsid w:val="00EF4266"/>
    <w:pPr>
      <w:widowControl w:val="0"/>
      <w:shd w:val="clear" w:color="auto" w:fill="FFFFFF"/>
      <w:tabs>
        <w:tab w:val="left" w:pos="163"/>
        <w:tab w:val="left" w:pos="540"/>
      </w:tabs>
      <w:suppressAutoHyphens w:val="0"/>
      <w:autoSpaceDE w:val="0"/>
      <w:jc w:val="both"/>
    </w:pPr>
    <w:rPr>
      <w:color w:val="000000"/>
      <w:sz w:val="28"/>
      <w:szCs w:val="28"/>
    </w:rPr>
  </w:style>
  <w:style w:type="paragraph" w:customStyle="1" w:styleId="af9">
    <w:name w:val="Содержимое таблицы"/>
    <w:basedOn w:val="a"/>
    <w:rsid w:val="00EF4266"/>
    <w:pPr>
      <w:suppressLineNumbers/>
      <w:suppressAutoHyphens w:val="0"/>
    </w:pPr>
  </w:style>
  <w:style w:type="paragraph" w:customStyle="1" w:styleId="afa">
    <w:name w:val="Заголовок таблицы"/>
    <w:basedOn w:val="af9"/>
    <w:rsid w:val="00EF4266"/>
    <w:pPr>
      <w:jc w:val="center"/>
    </w:pPr>
    <w:rPr>
      <w:b/>
      <w:bCs/>
    </w:rPr>
  </w:style>
  <w:style w:type="paragraph" w:customStyle="1" w:styleId="afb">
    <w:name w:val="Содержимое врезки"/>
    <w:basedOn w:val="af4"/>
    <w:rsid w:val="00EF4266"/>
  </w:style>
  <w:style w:type="paragraph" w:customStyle="1" w:styleId="ConsPlusTitle">
    <w:name w:val="ConsPlusTitle"/>
    <w:basedOn w:val="a"/>
    <w:next w:val="ConsPlusNormal"/>
    <w:rsid w:val="00EF4266"/>
    <w:pPr>
      <w:autoSpaceDE w:val="0"/>
    </w:pPr>
    <w:rPr>
      <w:rFonts w:ascii="Arial" w:eastAsia="Arial" w:hAnsi="Arial"/>
      <w:b/>
      <w:bCs/>
      <w:sz w:val="20"/>
      <w:szCs w:val="20"/>
    </w:rPr>
  </w:style>
  <w:style w:type="paragraph" w:customStyle="1" w:styleId="ConsPlusCell">
    <w:name w:val="ConsPlusCell"/>
    <w:basedOn w:val="a"/>
    <w:rsid w:val="00EF4266"/>
    <w:pPr>
      <w:autoSpaceDE w:val="0"/>
    </w:pPr>
    <w:rPr>
      <w:rFonts w:ascii="Arial" w:eastAsia="Arial" w:hAnsi="Arial"/>
      <w:sz w:val="20"/>
      <w:szCs w:val="20"/>
    </w:rPr>
  </w:style>
  <w:style w:type="paragraph" w:customStyle="1" w:styleId="ConsPlusDocList">
    <w:name w:val="ConsPlusDocList"/>
    <w:basedOn w:val="a"/>
    <w:rsid w:val="00EF4266"/>
    <w:pPr>
      <w:autoSpaceDE w:val="0"/>
    </w:pPr>
    <w:rPr>
      <w:rFonts w:ascii="Courier New" w:eastAsia="Courier New" w:hAnsi="Courier New"/>
      <w:sz w:val="20"/>
      <w:szCs w:val="20"/>
    </w:rPr>
  </w:style>
  <w:style w:type="paragraph" w:customStyle="1" w:styleId="311">
    <w:name w:val="Основной текст с отступом 31"/>
    <w:basedOn w:val="a"/>
    <w:rsid w:val="00EF4266"/>
    <w:pPr>
      <w:suppressAutoHyphens w:val="0"/>
      <w:ind w:firstLine="709"/>
      <w:jc w:val="both"/>
    </w:pPr>
  </w:style>
  <w:style w:type="paragraph" w:customStyle="1" w:styleId="321">
    <w:name w:val="Основной текст 32"/>
    <w:basedOn w:val="a"/>
    <w:rsid w:val="00EF4266"/>
    <w:pPr>
      <w:suppressAutoHyphens w:val="0"/>
      <w:spacing w:after="120"/>
    </w:pPr>
    <w:rPr>
      <w:sz w:val="16"/>
      <w:szCs w:val="16"/>
    </w:rPr>
  </w:style>
  <w:style w:type="paragraph" w:customStyle="1" w:styleId="16">
    <w:name w:val="Знак Знак Знак Знак Знак Знак Знак1"/>
    <w:basedOn w:val="a"/>
    <w:rsid w:val="00EF4266"/>
    <w:pPr>
      <w:widowControl w:val="0"/>
      <w:suppressAutoHyphens w:val="0"/>
      <w:spacing w:after="160" w:line="240" w:lineRule="exact"/>
      <w:jc w:val="right"/>
    </w:pPr>
    <w:rPr>
      <w:sz w:val="20"/>
      <w:szCs w:val="20"/>
      <w:lang w:val="en-GB"/>
    </w:rPr>
  </w:style>
  <w:style w:type="paragraph" w:customStyle="1" w:styleId="220">
    <w:name w:val="Основной текст с отступом 22"/>
    <w:basedOn w:val="a"/>
    <w:rsid w:val="00EF4266"/>
    <w:pPr>
      <w:suppressAutoHyphens w:val="0"/>
      <w:spacing w:after="120" w:line="480" w:lineRule="auto"/>
      <w:ind w:left="283"/>
    </w:pPr>
  </w:style>
  <w:style w:type="paragraph" w:customStyle="1" w:styleId="WW-">
    <w:name w:val="WW-Текст"/>
    <w:basedOn w:val="a"/>
    <w:rsid w:val="00EF4266"/>
    <w:pPr>
      <w:suppressAutoHyphens w:val="0"/>
    </w:pPr>
    <w:rPr>
      <w:rFonts w:ascii="Courier New" w:hAnsi="Courier New"/>
      <w:sz w:val="20"/>
    </w:rPr>
  </w:style>
  <w:style w:type="paragraph" w:customStyle="1" w:styleId="afc">
    <w:name w:val="Знак"/>
    <w:basedOn w:val="a"/>
    <w:rsid w:val="00EF4266"/>
    <w:pPr>
      <w:suppressAutoHyphens w:val="0"/>
      <w:spacing w:after="160" w:line="240" w:lineRule="exact"/>
    </w:pPr>
    <w:rPr>
      <w:rFonts w:ascii="Verdana" w:hAnsi="Verdana"/>
      <w:sz w:val="20"/>
      <w:szCs w:val="20"/>
      <w:lang w:val="en-US" w:eastAsia="en-US"/>
    </w:rPr>
  </w:style>
  <w:style w:type="paragraph" w:styleId="35">
    <w:name w:val="Body Text 3"/>
    <w:basedOn w:val="a"/>
    <w:link w:val="312"/>
    <w:rsid w:val="00EF4266"/>
    <w:pPr>
      <w:suppressAutoHyphens w:val="0"/>
      <w:spacing w:after="120"/>
    </w:pPr>
    <w:rPr>
      <w:sz w:val="16"/>
      <w:szCs w:val="16"/>
      <w:lang w:eastAsia="ru-RU"/>
    </w:rPr>
  </w:style>
  <w:style w:type="character" w:customStyle="1" w:styleId="312">
    <w:name w:val="Основной текст 3 Знак1"/>
    <w:basedOn w:val="a0"/>
    <w:link w:val="35"/>
    <w:rsid w:val="00EF4266"/>
    <w:rPr>
      <w:sz w:val="16"/>
      <w:szCs w:val="16"/>
      <w:lang w:eastAsia="ru-RU"/>
    </w:rPr>
  </w:style>
  <w:style w:type="paragraph" w:customStyle="1" w:styleId="29">
    <w:name w:val="Абзац списка2"/>
    <w:basedOn w:val="a"/>
    <w:rsid w:val="00EF4266"/>
    <w:pPr>
      <w:suppressAutoHyphens w:val="0"/>
      <w:spacing w:after="200" w:line="276" w:lineRule="auto"/>
      <w:ind w:left="720"/>
    </w:pPr>
    <w:rPr>
      <w:rFonts w:ascii="Calibri" w:hAnsi="Calibri" w:cs="Calibri"/>
      <w:sz w:val="22"/>
      <w:szCs w:val="22"/>
      <w:lang w:eastAsia="en-US"/>
    </w:rPr>
  </w:style>
  <w:style w:type="paragraph" w:styleId="2a">
    <w:name w:val="Body Text Indent 2"/>
    <w:basedOn w:val="a"/>
    <w:link w:val="2b"/>
    <w:rsid w:val="00EF4266"/>
    <w:pPr>
      <w:suppressAutoHyphens w:val="0"/>
      <w:spacing w:after="120" w:line="480" w:lineRule="auto"/>
      <w:ind w:left="283"/>
    </w:pPr>
    <w:rPr>
      <w:lang w:val="x-none"/>
    </w:rPr>
  </w:style>
  <w:style w:type="character" w:customStyle="1" w:styleId="2b">
    <w:name w:val="Основной текст с отступом 2 Знак"/>
    <w:basedOn w:val="a0"/>
    <w:link w:val="2a"/>
    <w:rsid w:val="00EF4266"/>
    <w:rPr>
      <w:sz w:val="24"/>
      <w:szCs w:val="24"/>
      <w:lang w:val="x-none" w:eastAsia="ar-SA"/>
    </w:rPr>
  </w:style>
  <w:style w:type="paragraph" w:customStyle="1" w:styleId="17">
    <w:name w:val="Знак Знак1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afd">
    <w:name w:val="Знак Знак Знак Знак Знак Знак"/>
    <w:basedOn w:val="a"/>
    <w:rsid w:val="00EF4266"/>
    <w:pPr>
      <w:suppressAutoHyphens w:val="0"/>
      <w:spacing w:after="160"/>
    </w:pPr>
    <w:rPr>
      <w:rFonts w:ascii="Arial" w:hAnsi="Arial"/>
      <w:b/>
      <w:color w:val="FFFFFF"/>
      <w:sz w:val="32"/>
      <w:szCs w:val="20"/>
      <w:lang w:val="en-US" w:eastAsia="en-US"/>
    </w:rPr>
  </w:style>
  <w:style w:type="paragraph" w:customStyle="1" w:styleId="afe">
    <w:name w:val="Знак Знак Знак Знак"/>
    <w:basedOn w:val="a"/>
    <w:rsid w:val="00EF4266"/>
    <w:pPr>
      <w:suppressAutoHyphens w:val="0"/>
      <w:spacing w:after="160" w:line="240" w:lineRule="exact"/>
    </w:pPr>
    <w:rPr>
      <w:rFonts w:ascii="Verdana" w:hAnsi="Verdana" w:cs="Verdana"/>
      <w:lang w:val="en-US" w:eastAsia="en-US"/>
    </w:rPr>
  </w:style>
  <w:style w:type="character" w:customStyle="1" w:styleId="aff">
    <w:name w:val="Основной текст_"/>
    <w:link w:val="18"/>
    <w:rsid w:val="00EF4266"/>
    <w:rPr>
      <w:rFonts w:ascii="Sylfaen" w:eastAsia="Sylfaen" w:hAnsi="Sylfaen"/>
      <w:shd w:val="clear" w:color="auto" w:fill="FFFFFF"/>
    </w:rPr>
  </w:style>
  <w:style w:type="paragraph" w:customStyle="1" w:styleId="18">
    <w:name w:val="Основной текст1"/>
    <w:basedOn w:val="a"/>
    <w:link w:val="aff"/>
    <w:rsid w:val="00EF4266"/>
    <w:pPr>
      <w:widowControl w:val="0"/>
      <w:shd w:val="clear" w:color="auto" w:fill="FFFFFF"/>
      <w:suppressAutoHyphens w:val="0"/>
      <w:spacing w:line="230" w:lineRule="exact"/>
      <w:jc w:val="both"/>
    </w:pPr>
    <w:rPr>
      <w:rFonts w:ascii="Sylfaen" w:eastAsia="Sylfaen" w:hAnsi="Sylfaen"/>
      <w:sz w:val="20"/>
      <w:szCs w:val="20"/>
      <w:shd w:val="clear" w:color="auto" w:fill="FFFFFF"/>
      <w:lang w:eastAsia="en-US"/>
    </w:rPr>
  </w:style>
  <w:style w:type="character" w:customStyle="1" w:styleId="2c">
    <w:name w:val="Основной текст (2) + Полужирный"/>
    <w:rsid w:val="00EF426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0pt">
    <w:name w:val="Основной текст (2) + 11 pt;Малые прописные;Интервал 0 pt"/>
    <w:rsid w:val="00EF4266"/>
    <w:rPr>
      <w:rFonts w:ascii="Times New Roman" w:eastAsia="Times New Roman" w:hAnsi="Times New Roman" w:cs="Times New Roman"/>
      <w:b/>
      <w:bCs w:val="0"/>
      <w:i w:val="0"/>
      <w:iCs w:val="0"/>
      <w:smallCaps/>
      <w:strike w:val="0"/>
      <w:color w:val="000000"/>
      <w:spacing w:val="10"/>
      <w:w w:val="100"/>
      <w:position w:val="0"/>
      <w:sz w:val="22"/>
      <w:szCs w:val="22"/>
      <w:u w:val="none"/>
      <w:shd w:val="clear" w:color="auto" w:fill="FFFFFF"/>
      <w:lang w:val="en-US" w:eastAsia="en-US" w:bidi="en-US"/>
    </w:rPr>
  </w:style>
  <w:style w:type="paragraph" w:customStyle="1" w:styleId="aff0">
    <w:name w:val="Знак Знак Знак Знак Знак Знак"/>
    <w:basedOn w:val="a"/>
    <w:rsid w:val="00EF4266"/>
    <w:pPr>
      <w:suppressAutoHyphens w:val="0"/>
      <w:spacing w:after="160" w:line="240" w:lineRule="exact"/>
    </w:pPr>
    <w:rPr>
      <w:rFonts w:ascii="Verdana" w:hAnsi="Verdana"/>
      <w:sz w:val="20"/>
      <w:szCs w:val="20"/>
      <w:lang w:val="en-US" w:eastAsia="en-US"/>
    </w:rPr>
  </w:style>
  <w:style w:type="paragraph" w:customStyle="1" w:styleId="19">
    <w:name w:val="Знак Знак1"/>
    <w:basedOn w:val="a"/>
    <w:rsid w:val="00EF4266"/>
    <w:pPr>
      <w:suppressAutoHyphens w:val="0"/>
      <w:spacing w:after="160" w:line="240" w:lineRule="exact"/>
    </w:pPr>
    <w:rPr>
      <w:rFonts w:ascii="Verdana" w:hAnsi="Verdana" w:cs="Verdana"/>
      <w:sz w:val="20"/>
      <w:szCs w:val="20"/>
      <w:lang w:val="en-US" w:eastAsia="en-US"/>
    </w:rPr>
  </w:style>
  <w:style w:type="paragraph" w:customStyle="1" w:styleId="2d">
    <w:name w:val="Знак Знак2"/>
    <w:basedOn w:val="a"/>
    <w:rsid w:val="00EF4266"/>
    <w:pPr>
      <w:widowControl w:val="0"/>
      <w:suppressAutoHyphens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4266"/>
    <w:pPr>
      <w:suppressAutoHyphens w:val="0"/>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w:basedOn w:val="a"/>
    <w:rsid w:val="00EF4266"/>
    <w:pPr>
      <w:suppressAutoHyphens w:val="0"/>
      <w:spacing w:after="160" w:line="240" w:lineRule="exact"/>
    </w:pPr>
    <w:rPr>
      <w:rFonts w:ascii="Verdana" w:hAnsi="Verdana" w:cs="Verdana"/>
      <w:lang w:val="en-US" w:eastAsia="en-US"/>
    </w:rPr>
  </w:style>
  <w:style w:type="paragraph" w:customStyle="1" w:styleId="1a">
    <w:name w:val="Знак Знак1 Знак Знак Знак Знак"/>
    <w:basedOn w:val="a"/>
    <w:rsid w:val="00EF4266"/>
    <w:pPr>
      <w:widowControl w:val="0"/>
      <w:suppressAutoHyphens w:val="0"/>
      <w:adjustRightInd w:val="0"/>
      <w:spacing w:after="160" w:line="240" w:lineRule="exact"/>
      <w:jc w:val="right"/>
    </w:pPr>
    <w:rPr>
      <w:sz w:val="20"/>
      <w:szCs w:val="20"/>
      <w:lang w:val="en-GB" w:eastAsia="en-US"/>
    </w:rPr>
  </w:style>
  <w:style w:type="character" w:customStyle="1" w:styleId="blk">
    <w:name w:val="blk"/>
    <w:rsid w:val="00EF4266"/>
  </w:style>
  <w:style w:type="paragraph" w:customStyle="1" w:styleId="ConsNormal">
    <w:name w:val="ConsNormal"/>
    <w:rsid w:val="00EF4266"/>
    <w:pPr>
      <w:suppressAutoHyphens/>
      <w:autoSpaceDE w:val="0"/>
      <w:ind w:right="19772" w:firstLine="720"/>
    </w:pPr>
    <w:rPr>
      <w:rFonts w:ascii="Arial" w:eastAsia="Arial" w:hAnsi="Arial" w:cs="Arial"/>
      <w:lang w:eastAsia="ar-SA"/>
    </w:rPr>
  </w:style>
  <w:style w:type="paragraph" w:customStyle="1" w:styleId="1b">
    <w:name w:val="Без интервала1"/>
    <w:rsid w:val="00EF4266"/>
    <w:rPr>
      <w:rFonts w:ascii="Calibri" w:hAnsi="Calibri"/>
      <w:sz w:val="22"/>
      <w:szCs w:val="22"/>
    </w:rPr>
  </w:style>
  <w:style w:type="paragraph" w:customStyle="1" w:styleId="1c">
    <w:name w:val="Знак Знак1 Знак Знак Знак Знак Знак Знак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1d">
    <w:name w:val="Знак Знак1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1e">
    <w:name w:val="Знак Знак1 Знак Знак Знак Знак Знак Знак Знак Знак"/>
    <w:basedOn w:val="a"/>
    <w:rsid w:val="004B3487"/>
    <w:pPr>
      <w:suppressAutoHyphens w:val="0"/>
      <w:spacing w:after="160" w:line="240" w:lineRule="exact"/>
    </w:pPr>
    <w:rPr>
      <w:rFonts w:ascii="Verdana" w:hAnsi="Verdana" w:cs="Verdana"/>
      <w:sz w:val="20"/>
      <w:szCs w:val="20"/>
      <w:lang w:val="en-US" w:eastAsia="en-US"/>
    </w:rPr>
  </w:style>
  <w:style w:type="character" w:customStyle="1" w:styleId="4">
    <w:name w:val="Основной шрифт абзаца4"/>
    <w:rsid w:val="004B3487"/>
  </w:style>
  <w:style w:type="paragraph" w:customStyle="1" w:styleId="aff2">
    <w:basedOn w:val="a"/>
    <w:next w:val="af4"/>
    <w:qFormat/>
    <w:rsid w:val="004B3487"/>
    <w:pPr>
      <w:keepNext/>
      <w:suppressAutoHyphens w:val="0"/>
      <w:spacing w:before="240" w:after="120"/>
    </w:pPr>
    <w:rPr>
      <w:rFonts w:ascii="Arial" w:eastAsia="DejaVu Sans" w:hAnsi="Arial" w:cs="Tahoma"/>
      <w:sz w:val="28"/>
      <w:szCs w:val="28"/>
    </w:rPr>
  </w:style>
  <w:style w:type="character" w:customStyle="1" w:styleId="1f">
    <w:name w:val="Верхний колонтитул Знак1"/>
    <w:basedOn w:val="a0"/>
    <w:rsid w:val="004B3487"/>
    <w:rPr>
      <w:rFonts w:ascii="Arial" w:hAnsi="Arial"/>
      <w:sz w:val="22"/>
      <w:szCs w:val="24"/>
      <w:lang w:eastAsia="ar-SA"/>
    </w:rPr>
  </w:style>
  <w:style w:type="paragraph" w:customStyle="1" w:styleId="36">
    <w:name w:val="Абзац списка3"/>
    <w:basedOn w:val="a"/>
    <w:rsid w:val="004B3487"/>
    <w:pPr>
      <w:suppressAutoHyphens w:val="0"/>
      <w:spacing w:after="200" w:line="276" w:lineRule="auto"/>
      <w:ind w:left="720"/>
    </w:pPr>
    <w:rPr>
      <w:rFonts w:ascii="Calibri" w:hAnsi="Calibri" w:cs="Calibri"/>
      <w:sz w:val="22"/>
      <w:szCs w:val="22"/>
      <w:lang w:eastAsia="en-US"/>
    </w:rPr>
  </w:style>
  <w:style w:type="paragraph" w:customStyle="1" w:styleId="1f0">
    <w:name w:val="Знак Знак1 Знак Знак"/>
    <w:basedOn w:val="a"/>
    <w:rsid w:val="004B3487"/>
    <w:pPr>
      <w:suppressAutoHyphens w:val="0"/>
      <w:spacing w:after="160" w:line="240" w:lineRule="exact"/>
    </w:pPr>
    <w:rPr>
      <w:rFonts w:ascii="Verdana" w:hAnsi="Verdana" w:cs="Verdana"/>
      <w:sz w:val="20"/>
      <w:szCs w:val="20"/>
      <w:lang w:val="en-US" w:eastAsia="en-US"/>
    </w:rPr>
  </w:style>
  <w:style w:type="paragraph" w:customStyle="1" w:styleId="aff3">
    <w:name w:val="Знак Знак Знак Знак Знак Знак"/>
    <w:basedOn w:val="a"/>
    <w:rsid w:val="004B3487"/>
    <w:pPr>
      <w:suppressAutoHyphens w:val="0"/>
      <w:spacing w:after="160" w:line="240" w:lineRule="exact"/>
    </w:pPr>
    <w:rPr>
      <w:rFonts w:ascii="Verdana" w:hAnsi="Verdana"/>
      <w:sz w:val="20"/>
      <w:szCs w:val="20"/>
      <w:lang w:val="en-US" w:eastAsia="en-US"/>
    </w:rPr>
  </w:style>
  <w:style w:type="paragraph" w:customStyle="1" w:styleId="1f1">
    <w:name w:val="Знак Знак1"/>
    <w:basedOn w:val="a"/>
    <w:rsid w:val="004B3487"/>
    <w:pPr>
      <w:suppressAutoHyphens w:val="0"/>
      <w:spacing w:after="160" w:line="240" w:lineRule="exact"/>
    </w:pPr>
    <w:rPr>
      <w:rFonts w:ascii="Verdana" w:hAnsi="Verdana" w:cs="Verdana"/>
      <w:sz w:val="20"/>
      <w:szCs w:val="20"/>
      <w:lang w:val="en-US" w:eastAsia="en-US"/>
    </w:rPr>
  </w:style>
  <w:style w:type="paragraph" w:customStyle="1" w:styleId="1f2">
    <w:name w:val="Знак Знак1 Знак Знак Знак Знак"/>
    <w:basedOn w:val="a"/>
    <w:rsid w:val="004B3487"/>
    <w:pPr>
      <w:widowControl w:val="0"/>
      <w:suppressAutoHyphens w:val="0"/>
      <w:adjustRightInd w:val="0"/>
      <w:spacing w:after="160" w:line="240" w:lineRule="exact"/>
      <w:jc w:val="right"/>
    </w:pPr>
    <w:rPr>
      <w:sz w:val="20"/>
      <w:szCs w:val="20"/>
      <w:lang w:val="en-GB" w:eastAsia="en-US"/>
    </w:rPr>
  </w:style>
  <w:style w:type="paragraph" w:customStyle="1" w:styleId="2e">
    <w:name w:val="Без интервала2"/>
    <w:rsid w:val="004B348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82"/>
    <w:pPr>
      <w:suppressAutoHyphens/>
    </w:pPr>
    <w:rPr>
      <w:sz w:val="24"/>
      <w:szCs w:val="24"/>
      <w:lang w:eastAsia="ar-SA"/>
    </w:rPr>
  </w:style>
  <w:style w:type="paragraph" w:styleId="1">
    <w:name w:val="heading 1"/>
    <w:basedOn w:val="a"/>
    <w:next w:val="a"/>
    <w:link w:val="10"/>
    <w:qFormat/>
    <w:rsid w:val="00EF4266"/>
    <w:pPr>
      <w:keepNext/>
      <w:numPr>
        <w:numId w:val="1"/>
      </w:numPr>
      <w:suppressAutoHyphens w:val="0"/>
      <w:spacing w:line="360" w:lineRule="auto"/>
      <w:jc w:val="both"/>
      <w:outlineLvl w:val="0"/>
    </w:pPr>
    <w:rPr>
      <w:b/>
      <w:bCs/>
    </w:rPr>
  </w:style>
  <w:style w:type="paragraph" w:styleId="2">
    <w:name w:val="heading 2"/>
    <w:basedOn w:val="a"/>
    <w:next w:val="a"/>
    <w:link w:val="20"/>
    <w:unhideWhenUsed/>
    <w:qFormat/>
    <w:rsid w:val="00BD1882"/>
    <w:pPr>
      <w:keepNext/>
      <w:spacing w:before="240" w:after="60"/>
      <w:outlineLvl w:val="1"/>
    </w:pPr>
    <w:rPr>
      <w:rFonts w:ascii="Cambria" w:hAnsi="Cambria"/>
      <w:b/>
      <w:bCs/>
      <w:i/>
      <w:iCs/>
      <w:sz w:val="28"/>
      <w:szCs w:val="28"/>
    </w:rPr>
  </w:style>
  <w:style w:type="paragraph" w:styleId="3">
    <w:name w:val="heading 3"/>
    <w:basedOn w:val="a"/>
    <w:next w:val="a"/>
    <w:link w:val="30"/>
    <w:qFormat/>
    <w:rsid w:val="00BD1882"/>
    <w:pPr>
      <w:keepNext/>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D1882"/>
    <w:rPr>
      <w:rFonts w:ascii="Cambria" w:hAnsi="Cambria"/>
      <w:b/>
      <w:bCs/>
      <w:i/>
      <w:iCs/>
      <w:sz w:val="28"/>
      <w:szCs w:val="28"/>
      <w:lang w:eastAsia="ar-SA"/>
    </w:rPr>
  </w:style>
  <w:style w:type="character" w:customStyle="1" w:styleId="30">
    <w:name w:val="Заголовок 3 Знак"/>
    <w:basedOn w:val="a0"/>
    <w:link w:val="3"/>
    <w:rsid w:val="00C55A9B"/>
    <w:rPr>
      <w:rFonts w:ascii="Arial" w:hAnsi="Arial" w:cs="Arial"/>
      <w:sz w:val="24"/>
      <w:szCs w:val="24"/>
      <w:lang w:eastAsia="ar-SA"/>
    </w:rPr>
  </w:style>
  <w:style w:type="character" w:styleId="a3">
    <w:name w:val="Strong"/>
    <w:uiPriority w:val="22"/>
    <w:qFormat/>
    <w:rsid w:val="00BD1882"/>
    <w:rPr>
      <w:b/>
      <w:bCs/>
    </w:rPr>
  </w:style>
  <w:style w:type="character" w:styleId="a4">
    <w:name w:val="Emphasis"/>
    <w:qFormat/>
    <w:rsid w:val="00BD1882"/>
    <w:rPr>
      <w:i/>
      <w:iCs/>
    </w:rPr>
  </w:style>
  <w:style w:type="paragraph" w:styleId="31">
    <w:name w:val="Body Text Indent 3"/>
    <w:basedOn w:val="a"/>
    <w:link w:val="32"/>
    <w:unhideWhenUsed/>
    <w:rsid w:val="00ED2A9A"/>
    <w:pPr>
      <w:tabs>
        <w:tab w:val="left" w:pos="540"/>
      </w:tabs>
      <w:suppressAutoHyphens w:val="0"/>
      <w:ind w:firstLine="540"/>
      <w:jc w:val="both"/>
    </w:pPr>
    <w:rPr>
      <w:lang w:eastAsia="ru-RU"/>
    </w:rPr>
  </w:style>
  <w:style w:type="character" w:customStyle="1" w:styleId="32">
    <w:name w:val="Основной текст с отступом 3 Знак"/>
    <w:basedOn w:val="a0"/>
    <w:link w:val="31"/>
    <w:rsid w:val="00ED2A9A"/>
    <w:rPr>
      <w:sz w:val="24"/>
      <w:szCs w:val="24"/>
      <w:lang w:eastAsia="ru-RU"/>
    </w:rPr>
  </w:style>
  <w:style w:type="paragraph" w:styleId="a5">
    <w:name w:val="Normal (Web)"/>
    <w:basedOn w:val="a"/>
    <w:unhideWhenUsed/>
    <w:rsid w:val="009F0CC0"/>
    <w:pPr>
      <w:suppressAutoHyphens w:val="0"/>
      <w:spacing w:before="100" w:beforeAutospacing="1" w:after="100" w:afterAutospacing="1"/>
    </w:pPr>
    <w:rPr>
      <w:lang w:eastAsia="ru-RU"/>
    </w:rPr>
  </w:style>
  <w:style w:type="paragraph" w:styleId="a6">
    <w:name w:val="List Paragraph"/>
    <w:basedOn w:val="a"/>
    <w:link w:val="a7"/>
    <w:uiPriority w:val="34"/>
    <w:qFormat/>
    <w:rsid w:val="00717EA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link w:val="a6"/>
    <w:uiPriority w:val="34"/>
    <w:locked/>
    <w:rsid w:val="00717EAB"/>
    <w:rPr>
      <w:rFonts w:asciiTheme="minorHAnsi" w:eastAsiaTheme="minorHAnsi" w:hAnsiTheme="minorHAnsi" w:cstheme="minorBidi"/>
      <w:sz w:val="22"/>
      <w:szCs w:val="22"/>
    </w:rPr>
  </w:style>
  <w:style w:type="paragraph" w:customStyle="1" w:styleId="11">
    <w:name w:val="Абзац списка1"/>
    <w:basedOn w:val="a"/>
    <w:rsid w:val="00717EAB"/>
    <w:pPr>
      <w:spacing w:after="200" w:line="276" w:lineRule="auto"/>
      <w:ind w:left="720"/>
    </w:pPr>
    <w:rPr>
      <w:rFonts w:ascii="Arial" w:eastAsia="SimSun" w:hAnsi="Arial" w:cs="Mangal"/>
      <w:kern w:val="1"/>
      <w:sz w:val="22"/>
      <w:szCs w:val="22"/>
      <w:lang w:eastAsia="hi-IN" w:bidi="hi-IN"/>
    </w:rPr>
  </w:style>
  <w:style w:type="paragraph" w:styleId="a8">
    <w:name w:val="Balloon Text"/>
    <w:basedOn w:val="a"/>
    <w:link w:val="a9"/>
    <w:uiPriority w:val="99"/>
    <w:semiHidden/>
    <w:unhideWhenUsed/>
    <w:rsid w:val="00BF48B6"/>
    <w:rPr>
      <w:rFonts w:ascii="Tahoma" w:hAnsi="Tahoma" w:cs="Tahoma"/>
      <w:sz w:val="16"/>
      <w:szCs w:val="16"/>
    </w:rPr>
  </w:style>
  <w:style w:type="character" w:customStyle="1" w:styleId="a9">
    <w:name w:val="Текст выноски Знак"/>
    <w:basedOn w:val="a0"/>
    <w:link w:val="a8"/>
    <w:uiPriority w:val="99"/>
    <w:semiHidden/>
    <w:rsid w:val="00BF48B6"/>
    <w:rPr>
      <w:rFonts w:ascii="Tahoma" w:hAnsi="Tahoma" w:cs="Tahoma"/>
      <w:sz w:val="16"/>
      <w:szCs w:val="16"/>
      <w:lang w:eastAsia="ar-SA"/>
    </w:rPr>
  </w:style>
  <w:style w:type="paragraph" w:styleId="aa">
    <w:name w:val="Body Text Indent"/>
    <w:basedOn w:val="a"/>
    <w:link w:val="ab"/>
    <w:unhideWhenUsed/>
    <w:rsid w:val="00127583"/>
    <w:pPr>
      <w:spacing w:after="120"/>
      <w:ind w:left="283"/>
    </w:pPr>
  </w:style>
  <w:style w:type="character" w:customStyle="1" w:styleId="ab">
    <w:name w:val="Основной текст с отступом Знак"/>
    <w:basedOn w:val="a0"/>
    <w:link w:val="aa"/>
    <w:rsid w:val="00127583"/>
    <w:rPr>
      <w:sz w:val="24"/>
      <w:szCs w:val="24"/>
      <w:lang w:eastAsia="ar-SA"/>
    </w:rPr>
  </w:style>
  <w:style w:type="paragraph" w:styleId="21">
    <w:name w:val="Body Text 2"/>
    <w:basedOn w:val="a"/>
    <w:link w:val="22"/>
    <w:uiPriority w:val="99"/>
    <w:semiHidden/>
    <w:unhideWhenUsed/>
    <w:rsid w:val="00281A50"/>
    <w:pPr>
      <w:spacing w:after="120" w:line="480" w:lineRule="auto"/>
    </w:pPr>
  </w:style>
  <w:style w:type="character" w:customStyle="1" w:styleId="22">
    <w:name w:val="Основной текст 2 Знак"/>
    <w:basedOn w:val="a0"/>
    <w:link w:val="21"/>
    <w:uiPriority w:val="99"/>
    <w:semiHidden/>
    <w:rsid w:val="00281A50"/>
    <w:rPr>
      <w:sz w:val="24"/>
      <w:szCs w:val="24"/>
      <w:lang w:eastAsia="ar-SA"/>
    </w:rPr>
  </w:style>
  <w:style w:type="character" w:customStyle="1" w:styleId="FontStyle85">
    <w:name w:val="Font Style85"/>
    <w:uiPriority w:val="99"/>
    <w:rsid w:val="00281A50"/>
    <w:rPr>
      <w:rFonts w:ascii="Times New Roman" w:hAnsi="Times New Roman" w:cs="Times New Roman"/>
      <w:sz w:val="24"/>
      <w:szCs w:val="24"/>
    </w:rPr>
  </w:style>
  <w:style w:type="paragraph" w:customStyle="1" w:styleId="ConsPlusNormal">
    <w:name w:val="ConsPlusNormal"/>
    <w:next w:val="a"/>
    <w:rsid w:val="00FB3D87"/>
    <w:pPr>
      <w:widowControl w:val="0"/>
      <w:suppressAutoHyphens/>
      <w:ind w:firstLine="720"/>
    </w:pPr>
    <w:rPr>
      <w:rFonts w:ascii="Arial" w:eastAsia="Arial" w:hAnsi="Arial"/>
    </w:rPr>
  </w:style>
  <w:style w:type="paragraph" w:customStyle="1" w:styleId="23">
    <w:name w:val="Тема2"/>
    <w:basedOn w:val="a"/>
    <w:uiPriority w:val="99"/>
    <w:rsid w:val="008221F1"/>
    <w:pPr>
      <w:widowControl w:val="0"/>
      <w:suppressAutoHyphens w:val="0"/>
      <w:ind w:right="5902"/>
    </w:pPr>
    <w:rPr>
      <w:rFonts w:eastAsia="Calibri"/>
      <w:lang w:eastAsia="ru-RU"/>
    </w:rPr>
  </w:style>
  <w:style w:type="character" w:styleId="ac">
    <w:name w:val="Hyperlink"/>
    <w:unhideWhenUsed/>
    <w:rsid w:val="007522F8"/>
    <w:rPr>
      <w:color w:val="0000FF"/>
      <w:u w:val="single"/>
    </w:rPr>
  </w:style>
  <w:style w:type="paragraph" w:styleId="HTML">
    <w:name w:val="HTML Preformatted"/>
    <w:basedOn w:val="a"/>
    <w:link w:val="HTML0"/>
    <w:uiPriority w:val="99"/>
    <w:unhideWhenUsed/>
    <w:rsid w:val="0075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522F8"/>
    <w:rPr>
      <w:rFonts w:ascii="Courier New" w:hAnsi="Courier New" w:cs="Courier New"/>
      <w:lang w:eastAsia="ru-RU"/>
    </w:rPr>
  </w:style>
  <w:style w:type="paragraph" w:customStyle="1" w:styleId="ConsPlusNonformat">
    <w:name w:val="ConsPlusNonformat"/>
    <w:basedOn w:val="a"/>
    <w:next w:val="ConsPlusNormal"/>
    <w:rsid w:val="007522F8"/>
    <w:pPr>
      <w:autoSpaceDE w:val="0"/>
    </w:pPr>
    <w:rPr>
      <w:rFonts w:ascii="Courier New" w:eastAsia="Courier New" w:hAnsi="Courier New"/>
      <w:sz w:val="20"/>
      <w:szCs w:val="20"/>
      <w:lang w:eastAsia="ru-RU"/>
    </w:rPr>
  </w:style>
  <w:style w:type="character" w:customStyle="1" w:styleId="24">
    <w:name w:val="Основной текст (2)_"/>
    <w:link w:val="25"/>
    <w:locked/>
    <w:rsid w:val="007522F8"/>
    <w:rPr>
      <w:b/>
      <w:shd w:val="clear" w:color="auto" w:fill="FFFFFF"/>
    </w:rPr>
  </w:style>
  <w:style w:type="paragraph" w:customStyle="1" w:styleId="25">
    <w:name w:val="Основной текст (2)"/>
    <w:basedOn w:val="a"/>
    <w:link w:val="24"/>
    <w:rsid w:val="007522F8"/>
    <w:pPr>
      <w:widowControl w:val="0"/>
      <w:shd w:val="clear" w:color="auto" w:fill="FFFFFF"/>
      <w:suppressAutoHyphens w:val="0"/>
      <w:spacing w:before="300" w:after="540" w:line="240" w:lineRule="atLeast"/>
      <w:jc w:val="center"/>
    </w:pPr>
    <w:rPr>
      <w:b/>
      <w:sz w:val="20"/>
      <w:szCs w:val="20"/>
      <w:lang w:eastAsia="en-US"/>
    </w:rPr>
  </w:style>
  <w:style w:type="paragraph" w:styleId="ad">
    <w:name w:val="header"/>
    <w:basedOn w:val="a"/>
    <w:link w:val="ae"/>
    <w:uiPriority w:val="99"/>
    <w:unhideWhenUsed/>
    <w:rsid w:val="00432DE5"/>
    <w:pPr>
      <w:tabs>
        <w:tab w:val="center" w:pos="4677"/>
        <w:tab w:val="right" w:pos="9355"/>
      </w:tabs>
    </w:pPr>
  </w:style>
  <w:style w:type="character" w:customStyle="1" w:styleId="ae">
    <w:name w:val="Верхний колонтитул Знак"/>
    <w:basedOn w:val="a0"/>
    <w:link w:val="ad"/>
    <w:uiPriority w:val="99"/>
    <w:rsid w:val="00432DE5"/>
    <w:rPr>
      <w:sz w:val="24"/>
      <w:szCs w:val="24"/>
      <w:lang w:eastAsia="ar-SA"/>
    </w:rPr>
  </w:style>
  <w:style w:type="paragraph" w:styleId="af">
    <w:name w:val="footer"/>
    <w:basedOn w:val="a"/>
    <w:link w:val="af0"/>
    <w:unhideWhenUsed/>
    <w:rsid w:val="00432DE5"/>
    <w:pPr>
      <w:tabs>
        <w:tab w:val="center" w:pos="4677"/>
        <w:tab w:val="right" w:pos="9355"/>
      </w:tabs>
    </w:pPr>
  </w:style>
  <w:style w:type="character" w:customStyle="1" w:styleId="af0">
    <w:name w:val="Нижний колонтитул Знак"/>
    <w:basedOn w:val="a0"/>
    <w:link w:val="af"/>
    <w:rsid w:val="00432DE5"/>
    <w:rPr>
      <w:sz w:val="24"/>
      <w:szCs w:val="24"/>
      <w:lang w:eastAsia="ar-SA"/>
    </w:rPr>
  </w:style>
  <w:style w:type="character" w:customStyle="1" w:styleId="10">
    <w:name w:val="Заголовок 1 Знак"/>
    <w:basedOn w:val="a0"/>
    <w:link w:val="1"/>
    <w:rsid w:val="00EF4266"/>
    <w:rPr>
      <w:b/>
      <w:bCs/>
      <w:sz w:val="24"/>
      <w:szCs w:val="24"/>
      <w:lang w:eastAsia="ar-SA"/>
    </w:rPr>
  </w:style>
  <w:style w:type="character" w:customStyle="1" w:styleId="Absatz-Standardschriftart">
    <w:name w:val="Absatz-Standardschriftart"/>
    <w:rsid w:val="00EF4266"/>
  </w:style>
  <w:style w:type="character" w:customStyle="1" w:styleId="WW-Absatz-Standardschriftart">
    <w:name w:val="WW-Absatz-Standardschriftart"/>
    <w:rsid w:val="00EF4266"/>
  </w:style>
  <w:style w:type="character" w:customStyle="1" w:styleId="WW-Absatz-Standardschriftart1">
    <w:name w:val="WW-Absatz-Standardschriftart1"/>
    <w:rsid w:val="00EF4266"/>
  </w:style>
  <w:style w:type="character" w:customStyle="1" w:styleId="WW-Absatz-Standardschriftart11">
    <w:name w:val="WW-Absatz-Standardschriftart11"/>
    <w:rsid w:val="00EF4266"/>
  </w:style>
  <w:style w:type="character" w:customStyle="1" w:styleId="WW-Absatz-Standardschriftart111">
    <w:name w:val="WW-Absatz-Standardschriftart111"/>
    <w:rsid w:val="00EF4266"/>
  </w:style>
  <w:style w:type="character" w:customStyle="1" w:styleId="WW-Absatz-Standardschriftart1111">
    <w:name w:val="WW-Absatz-Standardschriftart1111"/>
    <w:rsid w:val="00EF4266"/>
  </w:style>
  <w:style w:type="character" w:customStyle="1" w:styleId="WW-Absatz-Standardschriftart11111">
    <w:name w:val="WW-Absatz-Standardschriftart11111"/>
    <w:rsid w:val="00EF4266"/>
  </w:style>
  <w:style w:type="character" w:customStyle="1" w:styleId="WW-Absatz-Standardschriftart111111">
    <w:name w:val="WW-Absatz-Standardschriftart111111"/>
    <w:rsid w:val="00EF4266"/>
  </w:style>
  <w:style w:type="character" w:customStyle="1" w:styleId="WW-Absatz-Standardschriftart1111111">
    <w:name w:val="WW-Absatz-Standardschriftart1111111"/>
    <w:rsid w:val="00EF4266"/>
  </w:style>
  <w:style w:type="character" w:customStyle="1" w:styleId="WW-Absatz-Standardschriftart11111111">
    <w:name w:val="WW-Absatz-Standardschriftart11111111"/>
    <w:rsid w:val="00EF4266"/>
  </w:style>
  <w:style w:type="character" w:customStyle="1" w:styleId="WW-Absatz-Standardschriftart111111111">
    <w:name w:val="WW-Absatz-Standardschriftart111111111"/>
    <w:rsid w:val="00EF4266"/>
  </w:style>
  <w:style w:type="character" w:customStyle="1" w:styleId="WW-Absatz-Standardschriftart1111111111">
    <w:name w:val="WW-Absatz-Standardschriftart1111111111"/>
    <w:rsid w:val="00EF4266"/>
  </w:style>
  <w:style w:type="character" w:customStyle="1" w:styleId="WW-Absatz-Standardschriftart11111111111">
    <w:name w:val="WW-Absatz-Standardschriftart11111111111"/>
    <w:rsid w:val="00EF4266"/>
  </w:style>
  <w:style w:type="character" w:customStyle="1" w:styleId="WW-Absatz-Standardschriftart111111111111">
    <w:name w:val="WW-Absatz-Standardschriftart111111111111"/>
    <w:rsid w:val="00EF4266"/>
  </w:style>
  <w:style w:type="character" w:customStyle="1" w:styleId="WW-Absatz-Standardschriftart1111111111111">
    <w:name w:val="WW-Absatz-Standardschriftart1111111111111"/>
    <w:rsid w:val="00EF4266"/>
  </w:style>
  <w:style w:type="character" w:customStyle="1" w:styleId="26">
    <w:name w:val="Основной шрифт абзаца2"/>
    <w:rsid w:val="00EF4266"/>
  </w:style>
  <w:style w:type="character" w:customStyle="1" w:styleId="WW-Absatz-Standardschriftart11111111111111">
    <w:name w:val="WW-Absatz-Standardschriftart11111111111111"/>
    <w:rsid w:val="00EF4266"/>
  </w:style>
  <w:style w:type="character" w:customStyle="1" w:styleId="WW-Absatz-Standardschriftart111111111111111">
    <w:name w:val="WW-Absatz-Standardschriftart111111111111111"/>
    <w:rsid w:val="00EF4266"/>
  </w:style>
  <w:style w:type="character" w:customStyle="1" w:styleId="WW8NumSt3z0">
    <w:name w:val="WW8NumSt3z0"/>
    <w:rsid w:val="00EF4266"/>
    <w:rPr>
      <w:rFonts w:ascii="Times New Roman" w:hAnsi="Times New Roman" w:cs="Times New Roman"/>
    </w:rPr>
  </w:style>
  <w:style w:type="character" w:customStyle="1" w:styleId="12">
    <w:name w:val="Основной шрифт абзаца1"/>
    <w:rsid w:val="00EF4266"/>
  </w:style>
  <w:style w:type="character" w:styleId="af1">
    <w:name w:val="page number"/>
    <w:basedOn w:val="12"/>
    <w:rsid w:val="00EF4266"/>
  </w:style>
  <w:style w:type="character" w:customStyle="1" w:styleId="af2">
    <w:name w:val="Символ нумерации"/>
    <w:rsid w:val="00EF4266"/>
  </w:style>
  <w:style w:type="character" w:customStyle="1" w:styleId="WW8NumSt1z0">
    <w:name w:val="WW8NumSt1z0"/>
    <w:rsid w:val="00EF4266"/>
    <w:rPr>
      <w:rFonts w:ascii="Times New Roman" w:hAnsi="Times New Roman" w:cs="Times New Roman"/>
    </w:rPr>
  </w:style>
  <w:style w:type="character" w:customStyle="1" w:styleId="33">
    <w:name w:val="Основной шрифт абзаца3"/>
    <w:rsid w:val="00EF4266"/>
  </w:style>
  <w:style w:type="character" w:customStyle="1" w:styleId="34">
    <w:name w:val="Основной текст 3 Знак"/>
    <w:rsid w:val="00EF4266"/>
    <w:rPr>
      <w:sz w:val="16"/>
      <w:szCs w:val="16"/>
    </w:rPr>
  </w:style>
  <w:style w:type="paragraph" w:styleId="af3">
    <w:name w:val="Title"/>
    <w:basedOn w:val="a"/>
    <w:next w:val="af4"/>
    <w:link w:val="af5"/>
    <w:qFormat/>
    <w:rsid w:val="00EF4266"/>
    <w:pPr>
      <w:keepNext/>
      <w:suppressAutoHyphens w:val="0"/>
      <w:spacing w:before="240" w:after="120"/>
    </w:pPr>
    <w:rPr>
      <w:rFonts w:ascii="Arial" w:eastAsia="DejaVu Sans" w:hAnsi="Arial" w:cs="Tahoma"/>
      <w:sz w:val="28"/>
      <w:szCs w:val="28"/>
    </w:rPr>
  </w:style>
  <w:style w:type="character" w:customStyle="1" w:styleId="af5">
    <w:name w:val="Название Знак"/>
    <w:basedOn w:val="a0"/>
    <w:link w:val="af3"/>
    <w:rsid w:val="00EF4266"/>
    <w:rPr>
      <w:rFonts w:ascii="Arial" w:eastAsia="DejaVu Sans" w:hAnsi="Arial" w:cs="Tahoma"/>
      <w:sz w:val="28"/>
      <w:szCs w:val="28"/>
      <w:lang w:eastAsia="ar-SA"/>
    </w:rPr>
  </w:style>
  <w:style w:type="paragraph" w:styleId="af4">
    <w:name w:val="Body Text"/>
    <w:basedOn w:val="a"/>
    <w:link w:val="af6"/>
    <w:rsid w:val="00EF4266"/>
    <w:pPr>
      <w:suppressAutoHyphens w:val="0"/>
      <w:spacing w:after="120"/>
    </w:pPr>
    <w:rPr>
      <w:rFonts w:ascii="Arial" w:hAnsi="Arial"/>
      <w:sz w:val="22"/>
    </w:rPr>
  </w:style>
  <w:style w:type="character" w:customStyle="1" w:styleId="af6">
    <w:name w:val="Основной текст Знак"/>
    <w:basedOn w:val="a0"/>
    <w:link w:val="af4"/>
    <w:rsid w:val="00EF4266"/>
    <w:rPr>
      <w:rFonts w:ascii="Arial" w:hAnsi="Arial"/>
      <w:sz w:val="22"/>
      <w:szCs w:val="24"/>
      <w:lang w:eastAsia="ar-SA"/>
    </w:rPr>
  </w:style>
  <w:style w:type="paragraph" w:styleId="af7">
    <w:name w:val="List"/>
    <w:basedOn w:val="af4"/>
    <w:rsid w:val="00EF4266"/>
    <w:rPr>
      <w:rFonts w:cs="Tahoma"/>
    </w:rPr>
  </w:style>
  <w:style w:type="paragraph" w:customStyle="1" w:styleId="27">
    <w:name w:val="Название2"/>
    <w:basedOn w:val="a"/>
    <w:rsid w:val="00EF4266"/>
    <w:pPr>
      <w:suppressLineNumbers/>
      <w:suppressAutoHyphens w:val="0"/>
      <w:spacing w:before="120" w:after="120"/>
    </w:pPr>
    <w:rPr>
      <w:rFonts w:cs="Tahoma"/>
      <w:i/>
      <w:iCs/>
    </w:rPr>
  </w:style>
  <w:style w:type="paragraph" w:customStyle="1" w:styleId="28">
    <w:name w:val="Указатель2"/>
    <w:basedOn w:val="a"/>
    <w:rsid w:val="00EF4266"/>
    <w:pPr>
      <w:suppressLineNumbers/>
      <w:suppressAutoHyphens w:val="0"/>
    </w:pPr>
    <w:rPr>
      <w:rFonts w:cs="Tahoma"/>
    </w:rPr>
  </w:style>
  <w:style w:type="paragraph" w:customStyle="1" w:styleId="13">
    <w:name w:val="Название1"/>
    <w:basedOn w:val="a"/>
    <w:rsid w:val="00EF4266"/>
    <w:pPr>
      <w:suppressLineNumbers/>
      <w:suppressAutoHyphens w:val="0"/>
      <w:spacing w:before="120" w:after="120"/>
    </w:pPr>
    <w:rPr>
      <w:rFonts w:cs="Tahoma"/>
      <w:i/>
      <w:iCs/>
    </w:rPr>
  </w:style>
  <w:style w:type="paragraph" w:customStyle="1" w:styleId="14">
    <w:name w:val="Указатель1"/>
    <w:basedOn w:val="a"/>
    <w:rsid w:val="00EF4266"/>
    <w:pPr>
      <w:suppressLineNumbers/>
      <w:suppressAutoHyphens w:val="0"/>
    </w:pPr>
    <w:rPr>
      <w:rFonts w:cs="Tahoma"/>
    </w:rPr>
  </w:style>
  <w:style w:type="paragraph" w:customStyle="1" w:styleId="210">
    <w:name w:val="Основной текст 21"/>
    <w:basedOn w:val="a"/>
    <w:rsid w:val="00EF4266"/>
    <w:pPr>
      <w:tabs>
        <w:tab w:val="left" w:pos="1418"/>
      </w:tabs>
      <w:suppressAutoHyphens w:val="0"/>
      <w:jc w:val="both"/>
    </w:pPr>
    <w:rPr>
      <w:szCs w:val="22"/>
    </w:rPr>
  </w:style>
  <w:style w:type="paragraph" w:customStyle="1" w:styleId="15">
    <w:name w:val="Цитата1"/>
    <w:basedOn w:val="a"/>
    <w:rsid w:val="00EF4266"/>
    <w:pPr>
      <w:shd w:val="clear" w:color="auto" w:fill="FFFFFF"/>
      <w:suppressAutoHyphens w:val="0"/>
      <w:spacing w:before="5"/>
      <w:ind w:left="5" w:right="19" w:firstLine="706"/>
      <w:jc w:val="both"/>
    </w:pPr>
    <w:rPr>
      <w:szCs w:val="28"/>
    </w:rPr>
  </w:style>
  <w:style w:type="paragraph" w:customStyle="1" w:styleId="211">
    <w:name w:val="Основной текст с отступом 21"/>
    <w:basedOn w:val="a"/>
    <w:rsid w:val="00EF4266"/>
    <w:pPr>
      <w:suppressAutoHyphens w:val="0"/>
      <w:spacing w:after="120" w:line="480" w:lineRule="auto"/>
      <w:ind w:left="283"/>
    </w:pPr>
  </w:style>
  <w:style w:type="paragraph" w:customStyle="1" w:styleId="320">
    <w:name w:val="Основной текст с отступом 32"/>
    <w:basedOn w:val="a"/>
    <w:rsid w:val="00EF4266"/>
    <w:pPr>
      <w:suppressAutoHyphens w:val="0"/>
      <w:ind w:firstLine="709"/>
      <w:jc w:val="both"/>
    </w:pPr>
  </w:style>
  <w:style w:type="paragraph" w:customStyle="1" w:styleId="af8">
    <w:name w:val="Заголовок статьи"/>
    <w:basedOn w:val="a"/>
    <w:next w:val="a"/>
    <w:rsid w:val="00EF4266"/>
    <w:pPr>
      <w:suppressAutoHyphens w:val="0"/>
      <w:autoSpaceDE w:val="0"/>
      <w:ind w:left="1612" w:hanging="892"/>
      <w:jc w:val="both"/>
    </w:pPr>
    <w:rPr>
      <w:rFonts w:ascii="Arial" w:hAnsi="Arial"/>
      <w:sz w:val="20"/>
      <w:szCs w:val="20"/>
    </w:rPr>
  </w:style>
  <w:style w:type="paragraph" w:customStyle="1" w:styleId="310">
    <w:name w:val="Основной текст 31"/>
    <w:basedOn w:val="a"/>
    <w:rsid w:val="00EF4266"/>
    <w:pPr>
      <w:widowControl w:val="0"/>
      <w:shd w:val="clear" w:color="auto" w:fill="FFFFFF"/>
      <w:tabs>
        <w:tab w:val="left" w:pos="163"/>
        <w:tab w:val="left" w:pos="540"/>
      </w:tabs>
      <w:suppressAutoHyphens w:val="0"/>
      <w:autoSpaceDE w:val="0"/>
      <w:jc w:val="both"/>
    </w:pPr>
    <w:rPr>
      <w:color w:val="000000"/>
      <w:sz w:val="28"/>
      <w:szCs w:val="28"/>
    </w:rPr>
  </w:style>
  <w:style w:type="paragraph" w:customStyle="1" w:styleId="af9">
    <w:name w:val="Содержимое таблицы"/>
    <w:basedOn w:val="a"/>
    <w:rsid w:val="00EF4266"/>
    <w:pPr>
      <w:suppressLineNumbers/>
      <w:suppressAutoHyphens w:val="0"/>
    </w:pPr>
  </w:style>
  <w:style w:type="paragraph" w:customStyle="1" w:styleId="afa">
    <w:name w:val="Заголовок таблицы"/>
    <w:basedOn w:val="af9"/>
    <w:rsid w:val="00EF4266"/>
    <w:pPr>
      <w:jc w:val="center"/>
    </w:pPr>
    <w:rPr>
      <w:b/>
      <w:bCs/>
    </w:rPr>
  </w:style>
  <w:style w:type="paragraph" w:customStyle="1" w:styleId="afb">
    <w:name w:val="Содержимое врезки"/>
    <w:basedOn w:val="af4"/>
    <w:rsid w:val="00EF4266"/>
  </w:style>
  <w:style w:type="paragraph" w:customStyle="1" w:styleId="ConsPlusTitle">
    <w:name w:val="ConsPlusTitle"/>
    <w:basedOn w:val="a"/>
    <w:next w:val="ConsPlusNormal"/>
    <w:rsid w:val="00EF4266"/>
    <w:pPr>
      <w:autoSpaceDE w:val="0"/>
    </w:pPr>
    <w:rPr>
      <w:rFonts w:ascii="Arial" w:eastAsia="Arial" w:hAnsi="Arial"/>
      <w:b/>
      <w:bCs/>
      <w:sz w:val="20"/>
      <w:szCs w:val="20"/>
    </w:rPr>
  </w:style>
  <w:style w:type="paragraph" w:customStyle="1" w:styleId="ConsPlusCell">
    <w:name w:val="ConsPlusCell"/>
    <w:basedOn w:val="a"/>
    <w:rsid w:val="00EF4266"/>
    <w:pPr>
      <w:autoSpaceDE w:val="0"/>
    </w:pPr>
    <w:rPr>
      <w:rFonts w:ascii="Arial" w:eastAsia="Arial" w:hAnsi="Arial"/>
      <w:sz w:val="20"/>
      <w:szCs w:val="20"/>
    </w:rPr>
  </w:style>
  <w:style w:type="paragraph" w:customStyle="1" w:styleId="ConsPlusDocList">
    <w:name w:val="ConsPlusDocList"/>
    <w:basedOn w:val="a"/>
    <w:rsid w:val="00EF4266"/>
    <w:pPr>
      <w:autoSpaceDE w:val="0"/>
    </w:pPr>
    <w:rPr>
      <w:rFonts w:ascii="Courier New" w:eastAsia="Courier New" w:hAnsi="Courier New"/>
      <w:sz w:val="20"/>
      <w:szCs w:val="20"/>
    </w:rPr>
  </w:style>
  <w:style w:type="paragraph" w:customStyle="1" w:styleId="311">
    <w:name w:val="Основной текст с отступом 31"/>
    <w:basedOn w:val="a"/>
    <w:rsid w:val="00EF4266"/>
    <w:pPr>
      <w:suppressAutoHyphens w:val="0"/>
      <w:ind w:firstLine="709"/>
      <w:jc w:val="both"/>
    </w:pPr>
  </w:style>
  <w:style w:type="paragraph" w:customStyle="1" w:styleId="321">
    <w:name w:val="Основной текст 32"/>
    <w:basedOn w:val="a"/>
    <w:rsid w:val="00EF4266"/>
    <w:pPr>
      <w:suppressAutoHyphens w:val="0"/>
      <w:spacing w:after="120"/>
    </w:pPr>
    <w:rPr>
      <w:sz w:val="16"/>
      <w:szCs w:val="16"/>
    </w:rPr>
  </w:style>
  <w:style w:type="paragraph" w:customStyle="1" w:styleId="16">
    <w:name w:val="Знак Знак Знак Знак Знак Знак Знак1"/>
    <w:basedOn w:val="a"/>
    <w:rsid w:val="00EF4266"/>
    <w:pPr>
      <w:widowControl w:val="0"/>
      <w:suppressAutoHyphens w:val="0"/>
      <w:spacing w:after="160" w:line="240" w:lineRule="exact"/>
      <w:jc w:val="right"/>
    </w:pPr>
    <w:rPr>
      <w:sz w:val="20"/>
      <w:szCs w:val="20"/>
      <w:lang w:val="en-GB"/>
    </w:rPr>
  </w:style>
  <w:style w:type="paragraph" w:customStyle="1" w:styleId="220">
    <w:name w:val="Основной текст с отступом 22"/>
    <w:basedOn w:val="a"/>
    <w:rsid w:val="00EF4266"/>
    <w:pPr>
      <w:suppressAutoHyphens w:val="0"/>
      <w:spacing w:after="120" w:line="480" w:lineRule="auto"/>
      <w:ind w:left="283"/>
    </w:pPr>
  </w:style>
  <w:style w:type="paragraph" w:customStyle="1" w:styleId="WW-">
    <w:name w:val="WW-Текст"/>
    <w:basedOn w:val="a"/>
    <w:rsid w:val="00EF4266"/>
    <w:pPr>
      <w:suppressAutoHyphens w:val="0"/>
    </w:pPr>
    <w:rPr>
      <w:rFonts w:ascii="Courier New" w:hAnsi="Courier New"/>
      <w:sz w:val="20"/>
    </w:rPr>
  </w:style>
  <w:style w:type="paragraph" w:customStyle="1" w:styleId="afc">
    <w:name w:val="Знак"/>
    <w:basedOn w:val="a"/>
    <w:rsid w:val="00EF4266"/>
    <w:pPr>
      <w:suppressAutoHyphens w:val="0"/>
      <w:spacing w:after="160" w:line="240" w:lineRule="exact"/>
    </w:pPr>
    <w:rPr>
      <w:rFonts w:ascii="Verdana" w:hAnsi="Verdana"/>
      <w:sz w:val="20"/>
      <w:szCs w:val="20"/>
      <w:lang w:val="en-US" w:eastAsia="en-US"/>
    </w:rPr>
  </w:style>
  <w:style w:type="paragraph" w:styleId="35">
    <w:name w:val="Body Text 3"/>
    <w:basedOn w:val="a"/>
    <w:link w:val="312"/>
    <w:rsid w:val="00EF4266"/>
    <w:pPr>
      <w:suppressAutoHyphens w:val="0"/>
      <w:spacing w:after="120"/>
    </w:pPr>
    <w:rPr>
      <w:sz w:val="16"/>
      <w:szCs w:val="16"/>
      <w:lang w:eastAsia="ru-RU"/>
    </w:rPr>
  </w:style>
  <w:style w:type="character" w:customStyle="1" w:styleId="312">
    <w:name w:val="Основной текст 3 Знак1"/>
    <w:basedOn w:val="a0"/>
    <w:link w:val="35"/>
    <w:rsid w:val="00EF4266"/>
    <w:rPr>
      <w:sz w:val="16"/>
      <w:szCs w:val="16"/>
      <w:lang w:eastAsia="ru-RU"/>
    </w:rPr>
  </w:style>
  <w:style w:type="paragraph" w:customStyle="1" w:styleId="29">
    <w:name w:val="Абзац списка2"/>
    <w:basedOn w:val="a"/>
    <w:rsid w:val="00EF4266"/>
    <w:pPr>
      <w:suppressAutoHyphens w:val="0"/>
      <w:spacing w:after="200" w:line="276" w:lineRule="auto"/>
      <w:ind w:left="720"/>
    </w:pPr>
    <w:rPr>
      <w:rFonts w:ascii="Calibri" w:hAnsi="Calibri" w:cs="Calibri"/>
      <w:sz w:val="22"/>
      <w:szCs w:val="22"/>
      <w:lang w:eastAsia="en-US"/>
    </w:rPr>
  </w:style>
  <w:style w:type="paragraph" w:styleId="2a">
    <w:name w:val="Body Text Indent 2"/>
    <w:basedOn w:val="a"/>
    <w:link w:val="2b"/>
    <w:rsid w:val="00EF4266"/>
    <w:pPr>
      <w:suppressAutoHyphens w:val="0"/>
      <w:spacing w:after="120" w:line="480" w:lineRule="auto"/>
      <w:ind w:left="283"/>
    </w:pPr>
    <w:rPr>
      <w:lang w:val="x-none"/>
    </w:rPr>
  </w:style>
  <w:style w:type="character" w:customStyle="1" w:styleId="2b">
    <w:name w:val="Основной текст с отступом 2 Знак"/>
    <w:basedOn w:val="a0"/>
    <w:link w:val="2a"/>
    <w:rsid w:val="00EF4266"/>
    <w:rPr>
      <w:sz w:val="24"/>
      <w:szCs w:val="24"/>
      <w:lang w:val="x-none" w:eastAsia="ar-SA"/>
    </w:rPr>
  </w:style>
  <w:style w:type="paragraph" w:customStyle="1" w:styleId="17">
    <w:name w:val="Знак Знак1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afd">
    <w:name w:val="Знак Знак Знак Знак Знак Знак"/>
    <w:basedOn w:val="a"/>
    <w:rsid w:val="00EF4266"/>
    <w:pPr>
      <w:suppressAutoHyphens w:val="0"/>
      <w:spacing w:after="160"/>
    </w:pPr>
    <w:rPr>
      <w:rFonts w:ascii="Arial" w:hAnsi="Arial"/>
      <w:b/>
      <w:color w:val="FFFFFF"/>
      <w:sz w:val="32"/>
      <w:szCs w:val="20"/>
      <w:lang w:val="en-US" w:eastAsia="en-US"/>
    </w:rPr>
  </w:style>
  <w:style w:type="paragraph" w:customStyle="1" w:styleId="afe">
    <w:name w:val="Знак Знак Знак Знак"/>
    <w:basedOn w:val="a"/>
    <w:rsid w:val="00EF4266"/>
    <w:pPr>
      <w:suppressAutoHyphens w:val="0"/>
      <w:spacing w:after="160" w:line="240" w:lineRule="exact"/>
    </w:pPr>
    <w:rPr>
      <w:rFonts w:ascii="Verdana" w:hAnsi="Verdana" w:cs="Verdana"/>
      <w:lang w:val="en-US" w:eastAsia="en-US"/>
    </w:rPr>
  </w:style>
  <w:style w:type="character" w:customStyle="1" w:styleId="aff">
    <w:name w:val="Основной текст_"/>
    <w:link w:val="18"/>
    <w:rsid w:val="00EF4266"/>
    <w:rPr>
      <w:rFonts w:ascii="Sylfaen" w:eastAsia="Sylfaen" w:hAnsi="Sylfaen"/>
      <w:shd w:val="clear" w:color="auto" w:fill="FFFFFF"/>
    </w:rPr>
  </w:style>
  <w:style w:type="paragraph" w:customStyle="1" w:styleId="18">
    <w:name w:val="Основной текст1"/>
    <w:basedOn w:val="a"/>
    <w:link w:val="aff"/>
    <w:rsid w:val="00EF4266"/>
    <w:pPr>
      <w:widowControl w:val="0"/>
      <w:shd w:val="clear" w:color="auto" w:fill="FFFFFF"/>
      <w:suppressAutoHyphens w:val="0"/>
      <w:spacing w:line="230" w:lineRule="exact"/>
      <w:jc w:val="both"/>
    </w:pPr>
    <w:rPr>
      <w:rFonts w:ascii="Sylfaen" w:eastAsia="Sylfaen" w:hAnsi="Sylfaen"/>
      <w:sz w:val="20"/>
      <w:szCs w:val="20"/>
      <w:shd w:val="clear" w:color="auto" w:fill="FFFFFF"/>
      <w:lang w:eastAsia="en-US"/>
    </w:rPr>
  </w:style>
  <w:style w:type="character" w:customStyle="1" w:styleId="2c">
    <w:name w:val="Основной текст (2) + Полужирный"/>
    <w:rsid w:val="00EF426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1pt0pt">
    <w:name w:val="Основной текст (2) + 11 pt;Малые прописные;Интервал 0 pt"/>
    <w:rsid w:val="00EF4266"/>
    <w:rPr>
      <w:rFonts w:ascii="Times New Roman" w:eastAsia="Times New Roman" w:hAnsi="Times New Roman" w:cs="Times New Roman"/>
      <w:b/>
      <w:bCs w:val="0"/>
      <w:i w:val="0"/>
      <w:iCs w:val="0"/>
      <w:smallCaps/>
      <w:strike w:val="0"/>
      <w:color w:val="000000"/>
      <w:spacing w:val="10"/>
      <w:w w:val="100"/>
      <w:position w:val="0"/>
      <w:sz w:val="22"/>
      <w:szCs w:val="22"/>
      <w:u w:val="none"/>
      <w:shd w:val="clear" w:color="auto" w:fill="FFFFFF"/>
      <w:lang w:val="en-US" w:eastAsia="en-US" w:bidi="en-US"/>
    </w:rPr>
  </w:style>
  <w:style w:type="paragraph" w:customStyle="1" w:styleId="aff0">
    <w:name w:val="Знак Знак Знак Знак Знак Знак"/>
    <w:basedOn w:val="a"/>
    <w:rsid w:val="00EF4266"/>
    <w:pPr>
      <w:suppressAutoHyphens w:val="0"/>
      <w:spacing w:after="160" w:line="240" w:lineRule="exact"/>
    </w:pPr>
    <w:rPr>
      <w:rFonts w:ascii="Verdana" w:hAnsi="Verdana"/>
      <w:sz w:val="20"/>
      <w:szCs w:val="20"/>
      <w:lang w:val="en-US" w:eastAsia="en-US"/>
    </w:rPr>
  </w:style>
  <w:style w:type="paragraph" w:customStyle="1" w:styleId="19">
    <w:name w:val="Знак Знак1"/>
    <w:basedOn w:val="a"/>
    <w:rsid w:val="00EF4266"/>
    <w:pPr>
      <w:suppressAutoHyphens w:val="0"/>
      <w:spacing w:after="160" w:line="240" w:lineRule="exact"/>
    </w:pPr>
    <w:rPr>
      <w:rFonts w:ascii="Verdana" w:hAnsi="Verdana" w:cs="Verdana"/>
      <w:sz w:val="20"/>
      <w:szCs w:val="20"/>
      <w:lang w:val="en-US" w:eastAsia="en-US"/>
    </w:rPr>
  </w:style>
  <w:style w:type="paragraph" w:customStyle="1" w:styleId="2d">
    <w:name w:val="Знак Знак2"/>
    <w:basedOn w:val="a"/>
    <w:rsid w:val="00EF4266"/>
    <w:pPr>
      <w:widowControl w:val="0"/>
      <w:suppressAutoHyphens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F4266"/>
    <w:pPr>
      <w:suppressAutoHyphens w:val="0"/>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w:basedOn w:val="a"/>
    <w:rsid w:val="00EF4266"/>
    <w:pPr>
      <w:suppressAutoHyphens w:val="0"/>
      <w:spacing w:after="160" w:line="240" w:lineRule="exact"/>
    </w:pPr>
    <w:rPr>
      <w:rFonts w:ascii="Verdana" w:hAnsi="Verdana" w:cs="Verdana"/>
      <w:lang w:val="en-US" w:eastAsia="en-US"/>
    </w:rPr>
  </w:style>
  <w:style w:type="paragraph" w:customStyle="1" w:styleId="1a">
    <w:name w:val="Знак Знак1 Знак Знак Знак Знак"/>
    <w:basedOn w:val="a"/>
    <w:rsid w:val="00EF4266"/>
    <w:pPr>
      <w:widowControl w:val="0"/>
      <w:suppressAutoHyphens w:val="0"/>
      <w:adjustRightInd w:val="0"/>
      <w:spacing w:after="160" w:line="240" w:lineRule="exact"/>
      <w:jc w:val="right"/>
    </w:pPr>
    <w:rPr>
      <w:sz w:val="20"/>
      <w:szCs w:val="20"/>
      <w:lang w:val="en-GB" w:eastAsia="en-US"/>
    </w:rPr>
  </w:style>
  <w:style w:type="character" w:customStyle="1" w:styleId="blk">
    <w:name w:val="blk"/>
    <w:rsid w:val="00EF4266"/>
  </w:style>
  <w:style w:type="paragraph" w:customStyle="1" w:styleId="ConsNormal">
    <w:name w:val="ConsNormal"/>
    <w:rsid w:val="00EF4266"/>
    <w:pPr>
      <w:suppressAutoHyphens/>
      <w:autoSpaceDE w:val="0"/>
      <w:ind w:right="19772" w:firstLine="720"/>
    </w:pPr>
    <w:rPr>
      <w:rFonts w:ascii="Arial" w:eastAsia="Arial" w:hAnsi="Arial" w:cs="Arial"/>
      <w:lang w:eastAsia="ar-SA"/>
    </w:rPr>
  </w:style>
  <w:style w:type="paragraph" w:customStyle="1" w:styleId="1b">
    <w:name w:val="Без интервала1"/>
    <w:rsid w:val="00EF4266"/>
    <w:rPr>
      <w:rFonts w:ascii="Calibri" w:hAnsi="Calibri"/>
      <w:sz w:val="22"/>
      <w:szCs w:val="22"/>
    </w:rPr>
  </w:style>
  <w:style w:type="paragraph" w:customStyle="1" w:styleId="1c">
    <w:name w:val="Знак Знак1 Знак Знак Знак Знак Знак Знак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1d">
    <w:name w:val="Знак Знак1 Знак Знак"/>
    <w:basedOn w:val="a"/>
    <w:rsid w:val="00EF4266"/>
    <w:pPr>
      <w:suppressAutoHyphens w:val="0"/>
      <w:spacing w:after="160" w:line="240" w:lineRule="exact"/>
    </w:pPr>
    <w:rPr>
      <w:rFonts w:ascii="Verdana" w:hAnsi="Verdana" w:cs="Verdana"/>
      <w:sz w:val="20"/>
      <w:szCs w:val="20"/>
      <w:lang w:val="en-US" w:eastAsia="en-US"/>
    </w:rPr>
  </w:style>
  <w:style w:type="paragraph" w:customStyle="1" w:styleId="1e">
    <w:name w:val="Знак Знак1 Знак Знак Знак Знак Знак Знак Знак Знак"/>
    <w:basedOn w:val="a"/>
    <w:rsid w:val="004B3487"/>
    <w:pPr>
      <w:suppressAutoHyphens w:val="0"/>
      <w:spacing w:after="160" w:line="240" w:lineRule="exact"/>
    </w:pPr>
    <w:rPr>
      <w:rFonts w:ascii="Verdana" w:hAnsi="Verdana" w:cs="Verdana"/>
      <w:sz w:val="20"/>
      <w:szCs w:val="20"/>
      <w:lang w:val="en-US" w:eastAsia="en-US"/>
    </w:rPr>
  </w:style>
  <w:style w:type="character" w:customStyle="1" w:styleId="4">
    <w:name w:val="Основной шрифт абзаца4"/>
    <w:rsid w:val="004B3487"/>
  </w:style>
  <w:style w:type="paragraph" w:customStyle="1" w:styleId="aff2">
    <w:basedOn w:val="a"/>
    <w:next w:val="af4"/>
    <w:qFormat/>
    <w:rsid w:val="004B3487"/>
    <w:pPr>
      <w:keepNext/>
      <w:suppressAutoHyphens w:val="0"/>
      <w:spacing w:before="240" w:after="120"/>
    </w:pPr>
    <w:rPr>
      <w:rFonts w:ascii="Arial" w:eastAsia="DejaVu Sans" w:hAnsi="Arial" w:cs="Tahoma"/>
      <w:sz w:val="28"/>
      <w:szCs w:val="28"/>
    </w:rPr>
  </w:style>
  <w:style w:type="character" w:customStyle="1" w:styleId="1f">
    <w:name w:val="Верхний колонтитул Знак1"/>
    <w:basedOn w:val="a0"/>
    <w:rsid w:val="004B3487"/>
    <w:rPr>
      <w:rFonts w:ascii="Arial" w:hAnsi="Arial"/>
      <w:sz w:val="22"/>
      <w:szCs w:val="24"/>
      <w:lang w:eastAsia="ar-SA"/>
    </w:rPr>
  </w:style>
  <w:style w:type="paragraph" w:customStyle="1" w:styleId="36">
    <w:name w:val="Абзац списка3"/>
    <w:basedOn w:val="a"/>
    <w:rsid w:val="004B3487"/>
    <w:pPr>
      <w:suppressAutoHyphens w:val="0"/>
      <w:spacing w:after="200" w:line="276" w:lineRule="auto"/>
      <w:ind w:left="720"/>
    </w:pPr>
    <w:rPr>
      <w:rFonts w:ascii="Calibri" w:hAnsi="Calibri" w:cs="Calibri"/>
      <w:sz w:val="22"/>
      <w:szCs w:val="22"/>
      <w:lang w:eastAsia="en-US"/>
    </w:rPr>
  </w:style>
  <w:style w:type="paragraph" w:customStyle="1" w:styleId="1f0">
    <w:name w:val="Знак Знак1 Знак Знак"/>
    <w:basedOn w:val="a"/>
    <w:rsid w:val="004B3487"/>
    <w:pPr>
      <w:suppressAutoHyphens w:val="0"/>
      <w:spacing w:after="160" w:line="240" w:lineRule="exact"/>
    </w:pPr>
    <w:rPr>
      <w:rFonts w:ascii="Verdana" w:hAnsi="Verdana" w:cs="Verdana"/>
      <w:sz w:val="20"/>
      <w:szCs w:val="20"/>
      <w:lang w:val="en-US" w:eastAsia="en-US"/>
    </w:rPr>
  </w:style>
  <w:style w:type="paragraph" w:customStyle="1" w:styleId="aff3">
    <w:name w:val="Знак Знак Знак Знак Знак Знак"/>
    <w:basedOn w:val="a"/>
    <w:rsid w:val="004B3487"/>
    <w:pPr>
      <w:suppressAutoHyphens w:val="0"/>
      <w:spacing w:after="160" w:line="240" w:lineRule="exact"/>
    </w:pPr>
    <w:rPr>
      <w:rFonts w:ascii="Verdana" w:hAnsi="Verdana"/>
      <w:sz w:val="20"/>
      <w:szCs w:val="20"/>
      <w:lang w:val="en-US" w:eastAsia="en-US"/>
    </w:rPr>
  </w:style>
  <w:style w:type="paragraph" w:customStyle="1" w:styleId="1f1">
    <w:name w:val="Знак Знак1"/>
    <w:basedOn w:val="a"/>
    <w:rsid w:val="004B3487"/>
    <w:pPr>
      <w:suppressAutoHyphens w:val="0"/>
      <w:spacing w:after="160" w:line="240" w:lineRule="exact"/>
    </w:pPr>
    <w:rPr>
      <w:rFonts w:ascii="Verdana" w:hAnsi="Verdana" w:cs="Verdana"/>
      <w:sz w:val="20"/>
      <w:szCs w:val="20"/>
      <w:lang w:val="en-US" w:eastAsia="en-US"/>
    </w:rPr>
  </w:style>
  <w:style w:type="paragraph" w:customStyle="1" w:styleId="1f2">
    <w:name w:val="Знак Знак1 Знак Знак Знак Знак"/>
    <w:basedOn w:val="a"/>
    <w:rsid w:val="004B3487"/>
    <w:pPr>
      <w:widowControl w:val="0"/>
      <w:suppressAutoHyphens w:val="0"/>
      <w:adjustRightInd w:val="0"/>
      <w:spacing w:after="160" w:line="240" w:lineRule="exact"/>
      <w:jc w:val="right"/>
    </w:pPr>
    <w:rPr>
      <w:sz w:val="20"/>
      <w:szCs w:val="20"/>
      <w:lang w:val="en-GB" w:eastAsia="en-US"/>
    </w:rPr>
  </w:style>
  <w:style w:type="paragraph" w:customStyle="1" w:styleId="2e">
    <w:name w:val="Без интервала2"/>
    <w:rsid w:val="004B348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4856">
      <w:bodyDiv w:val="1"/>
      <w:marLeft w:val="0"/>
      <w:marRight w:val="0"/>
      <w:marTop w:val="0"/>
      <w:marBottom w:val="0"/>
      <w:divBdr>
        <w:top w:val="none" w:sz="0" w:space="0" w:color="auto"/>
        <w:left w:val="none" w:sz="0" w:space="0" w:color="auto"/>
        <w:bottom w:val="none" w:sz="0" w:space="0" w:color="auto"/>
        <w:right w:val="none" w:sz="0" w:space="0" w:color="auto"/>
      </w:divBdr>
    </w:div>
    <w:div w:id="300617791">
      <w:bodyDiv w:val="1"/>
      <w:marLeft w:val="0"/>
      <w:marRight w:val="0"/>
      <w:marTop w:val="0"/>
      <w:marBottom w:val="0"/>
      <w:divBdr>
        <w:top w:val="none" w:sz="0" w:space="0" w:color="auto"/>
        <w:left w:val="none" w:sz="0" w:space="0" w:color="auto"/>
        <w:bottom w:val="none" w:sz="0" w:space="0" w:color="auto"/>
        <w:right w:val="none" w:sz="0" w:space="0" w:color="auto"/>
      </w:divBdr>
    </w:div>
    <w:div w:id="371930993">
      <w:bodyDiv w:val="1"/>
      <w:marLeft w:val="0"/>
      <w:marRight w:val="0"/>
      <w:marTop w:val="0"/>
      <w:marBottom w:val="0"/>
      <w:divBdr>
        <w:top w:val="none" w:sz="0" w:space="0" w:color="auto"/>
        <w:left w:val="none" w:sz="0" w:space="0" w:color="auto"/>
        <w:bottom w:val="none" w:sz="0" w:space="0" w:color="auto"/>
        <w:right w:val="none" w:sz="0" w:space="0" w:color="auto"/>
      </w:divBdr>
    </w:div>
    <w:div w:id="425883310">
      <w:bodyDiv w:val="1"/>
      <w:marLeft w:val="0"/>
      <w:marRight w:val="0"/>
      <w:marTop w:val="0"/>
      <w:marBottom w:val="0"/>
      <w:divBdr>
        <w:top w:val="none" w:sz="0" w:space="0" w:color="auto"/>
        <w:left w:val="none" w:sz="0" w:space="0" w:color="auto"/>
        <w:bottom w:val="none" w:sz="0" w:space="0" w:color="auto"/>
        <w:right w:val="none" w:sz="0" w:space="0" w:color="auto"/>
      </w:divBdr>
    </w:div>
    <w:div w:id="789475554">
      <w:bodyDiv w:val="1"/>
      <w:marLeft w:val="0"/>
      <w:marRight w:val="0"/>
      <w:marTop w:val="0"/>
      <w:marBottom w:val="0"/>
      <w:divBdr>
        <w:top w:val="none" w:sz="0" w:space="0" w:color="auto"/>
        <w:left w:val="none" w:sz="0" w:space="0" w:color="auto"/>
        <w:bottom w:val="none" w:sz="0" w:space="0" w:color="auto"/>
        <w:right w:val="none" w:sz="0" w:space="0" w:color="auto"/>
      </w:divBdr>
    </w:div>
    <w:div w:id="1138452202">
      <w:bodyDiv w:val="1"/>
      <w:marLeft w:val="0"/>
      <w:marRight w:val="0"/>
      <w:marTop w:val="0"/>
      <w:marBottom w:val="0"/>
      <w:divBdr>
        <w:top w:val="none" w:sz="0" w:space="0" w:color="auto"/>
        <w:left w:val="none" w:sz="0" w:space="0" w:color="auto"/>
        <w:bottom w:val="none" w:sz="0" w:space="0" w:color="auto"/>
        <w:right w:val="none" w:sz="0" w:space="0" w:color="auto"/>
      </w:divBdr>
      <w:divsChild>
        <w:div w:id="1821994550">
          <w:marLeft w:val="0"/>
          <w:marRight w:val="0"/>
          <w:marTop w:val="0"/>
          <w:marBottom w:val="0"/>
          <w:divBdr>
            <w:top w:val="none" w:sz="0" w:space="0" w:color="auto"/>
            <w:left w:val="none" w:sz="0" w:space="0" w:color="auto"/>
            <w:bottom w:val="none" w:sz="0" w:space="0" w:color="auto"/>
            <w:right w:val="none" w:sz="0" w:space="0" w:color="auto"/>
          </w:divBdr>
          <w:divsChild>
            <w:div w:id="2098286099">
              <w:marLeft w:val="0"/>
              <w:marRight w:val="0"/>
              <w:marTop w:val="0"/>
              <w:marBottom w:val="300"/>
              <w:divBdr>
                <w:top w:val="none" w:sz="0" w:space="0" w:color="auto"/>
                <w:left w:val="none" w:sz="0" w:space="0" w:color="auto"/>
                <w:bottom w:val="none" w:sz="0" w:space="0" w:color="auto"/>
                <w:right w:val="none" w:sz="0" w:space="0" w:color="auto"/>
              </w:divBdr>
            </w:div>
            <w:div w:id="1364483031">
              <w:marLeft w:val="0"/>
              <w:marRight w:val="0"/>
              <w:marTop w:val="0"/>
              <w:marBottom w:val="300"/>
              <w:divBdr>
                <w:top w:val="none" w:sz="0" w:space="0" w:color="auto"/>
                <w:left w:val="none" w:sz="0" w:space="0" w:color="auto"/>
                <w:bottom w:val="none" w:sz="0" w:space="0" w:color="auto"/>
                <w:right w:val="none" w:sz="0" w:space="0" w:color="auto"/>
              </w:divBdr>
            </w:div>
            <w:div w:id="2082366362">
              <w:marLeft w:val="0"/>
              <w:marRight w:val="0"/>
              <w:marTop w:val="0"/>
              <w:marBottom w:val="300"/>
              <w:divBdr>
                <w:top w:val="none" w:sz="0" w:space="0" w:color="auto"/>
                <w:left w:val="none" w:sz="0" w:space="0" w:color="auto"/>
                <w:bottom w:val="none" w:sz="0" w:space="0" w:color="auto"/>
                <w:right w:val="none" w:sz="0" w:space="0" w:color="auto"/>
              </w:divBdr>
            </w:div>
            <w:div w:id="717361574">
              <w:marLeft w:val="0"/>
              <w:marRight w:val="0"/>
              <w:marTop w:val="0"/>
              <w:marBottom w:val="300"/>
              <w:divBdr>
                <w:top w:val="none" w:sz="0" w:space="0" w:color="auto"/>
                <w:left w:val="none" w:sz="0" w:space="0" w:color="auto"/>
                <w:bottom w:val="none" w:sz="0" w:space="0" w:color="auto"/>
                <w:right w:val="none" w:sz="0" w:space="0" w:color="auto"/>
              </w:divBdr>
            </w:div>
            <w:div w:id="734620878">
              <w:marLeft w:val="0"/>
              <w:marRight w:val="0"/>
              <w:marTop w:val="0"/>
              <w:marBottom w:val="300"/>
              <w:divBdr>
                <w:top w:val="none" w:sz="0" w:space="0" w:color="auto"/>
                <w:left w:val="none" w:sz="0" w:space="0" w:color="auto"/>
                <w:bottom w:val="none" w:sz="0" w:space="0" w:color="auto"/>
                <w:right w:val="none" w:sz="0" w:space="0" w:color="auto"/>
              </w:divBdr>
            </w:div>
            <w:div w:id="936911221">
              <w:marLeft w:val="0"/>
              <w:marRight w:val="0"/>
              <w:marTop w:val="0"/>
              <w:marBottom w:val="300"/>
              <w:divBdr>
                <w:top w:val="none" w:sz="0" w:space="0" w:color="auto"/>
                <w:left w:val="none" w:sz="0" w:space="0" w:color="auto"/>
                <w:bottom w:val="none" w:sz="0" w:space="0" w:color="auto"/>
                <w:right w:val="none" w:sz="0" w:space="0" w:color="auto"/>
              </w:divBdr>
            </w:div>
            <w:div w:id="139275720">
              <w:marLeft w:val="0"/>
              <w:marRight w:val="0"/>
              <w:marTop w:val="0"/>
              <w:marBottom w:val="300"/>
              <w:divBdr>
                <w:top w:val="none" w:sz="0" w:space="0" w:color="auto"/>
                <w:left w:val="none" w:sz="0" w:space="0" w:color="auto"/>
                <w:bottom w:val="none" w:sz="0" w:space="0" w:color="auto"/>
                <w:right w:val="none" w:sz="0" w:space="0" w:color="auto"/>
              </w:divBdr>
            </w:div>
            <w:div w:id="1482039250">
              <w:marLeft w:val="0"/>
              <w:marRight w:val="0"/>
              <w:marTop w:val="0"/>
              <w:marBottom w:val="300"/>
              <w:divBdr>
                <w:top w:val="none" w:sz="0" w:space="0" w:color="auto"/>
                <w:left w:val="none" w:sz="0" w:space="0" w:color="auto"/>
                <w:bottom w:val="none" w:sz="0" w:space="0" w:color="auto"/>
                <w:right w:val="none" w:sz="0" w:space="0" w:color="auto"/>
              </w:divBdr>
            </w:div>
            <w:div w:id="1567639813">
              <w:marLeft w:val="0"/>
              <w:marRight w:val="0"/>
              <w:marTop w:val="0"/>
              <w:marBottom w:val="300"/>
              <w:divBdr>
                <w:top w:val="none" w:sz="0" w:space="0" w:color="auto"/>
                <w:left w:val="none" w:sz="0" w:space="0" w:color="auto"/>
                <w:bottom w:val="none" w:sz="0" w:space="0" w:color="auto"/>
                <w:right w:val="none" w:sz="0" w:space="0" w:color="auto"/>
              </w:divBdr>
            </w:div>
          </w:divsChild>
        </w:div>
        <w:div w:id="1067416443">
          <w:marLeft w:val="0"/>
          <w:marRight w:val="0"/>
          <w:marTop w:val="0"/>
          <w:marBottom w:val="0"/>
          <w:divBdr>
            <w:top w:val="none" w:sz="0" w:space="0" w:color="auto"/>
            <w:left w:val="none" w:sz="0" w:space="0" w:color="auto"/>
            <w:bottom w:val="none" w:sz="0" w:space="0" w:color="auto"/>
            <w:right w:val="none" w:sz="0" w:space="0" w:color="auto"/>
          </w:divBdr>
        </w:div>
      </w:divsChild>
    </w:div>
    <w:div w:id="1222404374">
      <w:bodyDiv w:val="1"/>
      <w:marLeft w:val="0"/>
      <w:marRight w:val="0"/>
      <w:marTop w:val="0"/>
      <w:marBottom w:val="0"/>
      <w:divBdr>
        <w:top w:val="none" w:sz="0" w:space="0" w:color="auto"/>
        <w:left w:val="none" w:sz="0" w:space="0" w:color="auto"/>
        <w:bottom w:val="none" w:sz="0" w:space="0" w:color="auto"/>
        <w:right w:val="none" w:sz="0" w:space="0" w:color="auto"/>
      </w:divBdr>
    </w:div>
    <w:div w:id="2034106564">
      <w:bodyDiv w:val="1"/>
      <w:marLeft w:val="0"/>
      <w:marRight w:val="0"/>
      <w:marTop w:val="0"/>
      <w:marBottom w:val="0"/>
      <w:divBdr>
        <w:top w:val="none" w:sz="0" w:space="0" w:color="auto"/>
        <w:left w:val="none" w:sz="0" w:space="0" w:color="auto"/>
        <w:bottom w:val="none" w:sz="0" w:space="0" w:color="auto"/>
        <w:right w:val="none" w:sz="0" w:space="0" w:color="auto"/>
      </w:divBdr>
    </w:div>
    <w:div w:id="21084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31EB-B980-4E69-B364-8CCACC33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22</Pages>
  <Words>11373</Words>
  <Characters>64829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2022-01-18T10:28:00Z</cp:lastPrinted>
  <dcterms:created xsi:type="dcterms:W3CDTF">2022-01-17T09:43:00Z</dcterms:created>
  <dcterms:modified xsi:type="dcterms:W3CDTF">2023-02-27T07:18:00Z</dcterms:modified>
</cp:coreProperties>
</file>