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55" w:rsidRPr="00E73455" w:rsidRDefault="00E73455" w:rsidP="00FC5A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73455" w:rsidRPr="00E61218" w:rsidTr="0050380F">
        <w:tc>
          <w:tcPr>
            <w:tcW w:w="4361" w:type="dxa"/>
          </w:tcPr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Совет депутатов </w:t>
            </w:r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Глазовский</w:t>
            </w:r>
            <w:proofErr w:type="spellEnd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район </w:t>
            </w:r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  <w:hideMark/>
          </w:tcPr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 w:cs="Calibri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75FB6C" wp14:editId="3D3B00DA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«</w:t>
            </w: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Элькунысь</w:t>
            </w:r>
            <w:proofErr w:type="spellEnd"/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ёрос</w:t>
            </w:r>
            <w:proofErr w:type="spellEnd"/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 округ»</w:t>
            </w:r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кылдытэтысь</w:t>
            </w:r>
            <w:proofErr w:type="spellEnd"/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:rsidR="00E73455" w:rsidRPr="00E61218" w:rsidRDefault="00E73455" w:rsidP="0050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:rsidR="00E73455" w:rsidRDefault="00E73455" w:rsidP="00E61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E61218" w:rsidRPr="00E61218" w:rsidRDefault="00E61218" w:rsidP="00E61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E61218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E61218" w:rsidRPr="00E61218" w:rsidRDefault="006A160D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УДМУРТСКОЙ РЕСПУБЛИКИ»</w:t>
      </w:r>
    </w:p>
    <w:p w:rsidR="00A0644D" w:rsidRDefault="00A0644D" w:rsidP="00493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553D" w:rsidRPr="00BF553D" w:rsidRDefault="00206023" w:rsidP="00BF5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06023">
        <w:rPr>
          <w:rFonts w:ascii="Times New Roman" w:hAnsi="Times New Roman"/>
          <w:b/>
          <w:sz w:val="24"/>
          <w:szCs w:val="24"/>
        </w:rPr>
        <w:t xml:space="preserve">О внесении изменений в Положение о самообложении граждан и порядке сбора и использования средств самообложения граждан на территории муниципального образования «Муниципальный округ </w:t>
      </w:r>
      <w:proofErr w:type="spellStart"/>
      <w:r w:rsidRPr="00206023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206023">
        <w:rPr>
          <w:rFonts w:ascii="Times New Roman" w:hAnsi="Times New Roman"/>
          <w:b/>
          <w:sz w:val="24"/>
          <w:szCs w:val="24"/>
        </w:rPr>
        <w:t xml:space="preserve"> район Удмуртской Республики», утвержденное решением Совета депутатов муниципального образования «Муниципальный округ </w:t>
      </w:r>
      <w:proofErr w:type="spellStart"/>
      <w:r w:rsidRPr="00206023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206023">
        <w:rPr>
          <w:rFonts w:ascii="Times New Roman" w:hAnsi="Times New Roman"/>
          <w:b/>
          <w:sz w:val="24"/>
          <w:szCs w:val="24"/>
        </w:rPr>
        <w:t xml:space="preserve"> район Удмуртской Респу</w:t>
      </w:r>
      <w:r w:rsidR="00231BC0">
        <w:rPr>
          <w:rFonts w:ascii="Times New Roman" w:hAnsi="Times New Roman"/>
          <w:b/>
          <w:sz w:val="24"/>
          <w:szCs w:val="24"/>
        </w:rPr>
        <w:t>блики» от 27 января 2022 года №</w:t>
      </w:r>
      <w:r w:rsidRPr="00206023">
        <w:rPr>
          <w:rFonts w:ascii="Times New Roman" w:hAnsi="Times New Roman"/>
          <w:b/>
          <w:sz w:val="24"/>
          <w:szCs w:val="24"/>
        </w:rPr>
        <w:t>124</w:t>
      </w:r>
      <w:r w:rsidR="00BF553D">
        <w:rPr>
          <w:rFonts w:ascii="Times New Roman" w:hAnsi="Times New Roman"/>
          <w:b/>
          <w:sz w:val="24"/>
          <w:szCs w:val="24"/>
        </w:rPr>
        <w:t xml:space="preserve"> </w:t>
      </w:r>
      <w:r w:rsidR="00BF553D" w:rsidRPr="00BF553D">
        <w:rPr>
          <w:rFonts w:ascii="Times New Roman" w:hAnsi="Times New Roman"/>
          <w:b/>
          <w:bCs/>
          <w:sz w:val="24"/>
          <w:szCs w:val="24"/>
        </w:rPr>
        <w:t>(в редакции решения Совета</w:t>
      </w:r>
      <w:r w:rsidR="00BF553D" w:rsidRPr="00BF553D">
        <w:rPr>
          <w:rFonts w:ascii="Times New Roman" w:hAnsi="Times New Roman"/>
          <w:b/>
          <w:sz w:val="24"/>
          <w:szCs w:val="24"/>
          <w:lang w:val="x-none"/>
        </w:rPr>
        <w:t xml:space="preserve"> депутатов</w:t>
      </w:r>
      <w:r w:rsidR="00BF553D" w:rsidRPr="00BF553D">
        <w:rPr>
          <w:rFonts w:ascii="Times New Roman" w:hAnsi="Times New Roman"/>
          <w:b/>
          <w:sz w:val="24"/>
          <w:szCs w:val="24"/>
        </w:rPr>
        <w:t xml:space="preserve"> </w:t>
      </w:r>
      <w:r w:rsidR="00BF553D" w:rsidRPr="00BF553D">
        <w:rPr>
          <w:rFonts w:ascii="Times New Roman" w:hAnsi="Times New Roman"/>
          <w:b/>
          <w:sz w:val="24"/>
          <w:szCs w:val="24"/>
          <w:lang w:val="x-none"/>
        </w:rPr>
        <w:t>муниципального образования «</w:t>
      </w:r>
      <w:r w:rsidR="00BF553D" w:rsidRPr="00BF553D">
        <w:rPr>
          <w:rFonts w:ascii="Times New Roman" w:hAnsi="Times New Roman"/>
          <w:b/>
          <w:sz w:val="24"/>
          <w:szCs w:val="24"/>
        </w:rPr>
        <w:t>Муниципальный округ Г</w:t>
      </w:r>
      <w:proofErr w:type="spellStart"/>
      <w:r w:rsidR="00BF553D" w:rsidRPr="00BF553D">
        <w:rPr>
          <w:rFonts w:ascii="Times New Roman" w:hAnsi="Times New Roman"/>
          <w:b/>
          <w:sz w:val="24"/>
          <w:szCs w:val="24"/>
          <w:lang w:val="x-none"/>
        </w:rPr>
        <w:t>лазовский</w:t>
      </w:r>
      <w:proofErr w:type="spellEnd"/>
      <w:r w:rsidR="00BF553D" w:rsidRPr="00BF553D">
        <w:rPr>
          <w:rFonts w:ascii="Times New Roman" w:hAnsi="Times New Roman"/>
          <w:b/>
          <w:sz w:val="24"/>
          <w:szCs w:val="24"/>
          <w:lang w:val="x-none"/>
        </w:rPr>
        <w:t xml:space="preserve"> район</w:t>
      </w:r>
      <w:r w:rsidR="00BF553D" w:rsidRPr="00BF553D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 w:rsidR="00BF553D" w:rsidRPr="00BF553D">
        <w:rPr>
          <w:rFonts w:ascii="Times New Roman" w:hAnsi="Times New Roman"/>
          <w:b/>
          <w:sz w:val="24"/>
          <w:szCs w:val="24"/>
          <w:lang w:val="x-none"/>
        </w:rPr>
        <w:t>»</w:t>
      </w:r>
      <w:r w:rsidR="00BF553D" w:rsidRPr="00BF553D">
        <w:rPr>
          <w:rFonts w:ascii="Times New Roman" w:hAnsi="Times New Roman"/>
          <w:b/>
          <w:sz w:val="24"/>
          <w:szCs w:val="24"/>
        </w:rPr>
        <w:t xml:space="preserve"> </w:t>
      </w:r>
      <w:r w:rsidR="00BF553D">
        <w:rPr>
          <w:rFonts w:ascii="Times New Roman" w:hAnsi="Times New Roman"/>
          <w:b/>
          <w:bCs/>
          <w:sz w:val="24"/>
          <w:szCs w:val="24"/>
        </w:rPr>
        <w:t>от 28.07.2022 № 227</w:t>
      </w:r>
      <w:r w:rsidR="00BF553D" w:rsidRPr="00BF553D">
        <w:rPr>
          <w:rFonts w:ascii="Times New Roman" w:hAnsi="Times New Roman"/>
          <w:b/>
          <w:bCs/>
          <w:sz w:val="24"/>
          <w:szCs w:val="24"/>
        </w:rPr>
        <w:t>)</w:t>
      </w:r>
      <w:proofErr w:type="gramEnd"/>
    </w:p>
    <w:p w:rsidR="00206023" w:rsidRPr="00206023" w:rsidRDefault="00206023" w:rsidP="00231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BC0" w:rsidRDefault="00231BC0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</w:t>
      </w:r>
      <w:proofErr w:type="spellStart"/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                                      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FC5A1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30</w:t>
      </w:r>
      <w:r w:rsidR="00E734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марта </w:t>
      </w:r>
      <w:r w:rsidR="000E0F3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2023 </w:t>
      </w: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>года</w:t>
      </w:r>
    </w:p>
    <w:p w:rsidR="00E61218" w:rsidRPr="00E61218" w:rsidRDefault="00E61218" w:rsidP="00E61218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93339" w:rsidRDefault="00493339" w:rsidP="00231BC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56 Федерального закона от 06.10.2003 №131-ФЗ «Об общих принципах организации местного самоуправления в Российской Федерации» и</w:t>
      </w:r>
      <w:r w:rsidR="000D1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435065" w:rsidRPr="00E11387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="00435065" w:rsidRPr="00E1138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435065" w:rsidRPr="00E11387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6F06E0" w:rsidRPr="00440E1E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«Муниципальный округ </w:t>
      </w:r>
      <w:proofErr w:type="spellStart"/>
      <w:r w:rsidR="006F06E0" w:rsidRPr="00440E1E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="006F06E0" w:rsidRPr="00440E1E">
        <w:rPr>
          <w:rFonts w:ascii="Times New Roman" w:hAnsi="Times New Roman"/>
          <w:b/>
          <w:sz w:val="24"/>
          <w:szCs w:val="24"/>
        </w:rPr>
        <w:t xml:space="preserve"> район Удмуртской Республики» РЕШИЛ:</w:t>
      </w:r>
    </w:p>
    <w:p w:rsidR="00493339" w:rsidRDefault="00493339" w:rsidP="00991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2B76" w:rsidRPr="000909AD" w:rsidRDefault="00432B76" w:rsidP="006402C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7703F">
        <w:rPr>
          <w:rFonts w:ascii="Times New Roman" w:hAnsi="Times New Roman"/>
          <w:sz w:val="24"/>
          <w:szCs w:val="24"/>
        </w:rPr>
        <w:t xml:space="preserve">Внести следующие изменения в Положение о самообложении граждан и порядке сбора и использования средств самообложения граждан на территории муниципального образования «Муниципальный округ </w:t>
      </w:r>
      <w:proofErr w:type="spellStart"/>
      <w:r w:rsidRPr="00A7703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7703F">
        <w:rPr>
          <w:rFonts w:ascii="Times New Roman" w:hAnsi="Times New Roman"/>
          <w:sz w:val="24"/>
          <w:szCs w:val="24"/>
        </w:rPr>
        <w:t xml:space="preserve"> район Удмуртской Республики», утвержденное решением Совета депутатов муниципального образования «Муниципальный округ </w:t>
      </w:r>
      <w:proofErr w:type="spellStart"/>
      <w:r w:rsidRPr="00A7703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7703F">
        <w:rPr>
          <w:rFonts w:ascii="Times New Roman" w:hAnsi="Times New Roman"/>
          <w:sz w:val="24"/>
          <w:szCs w:val="24"/>
        </w:rPr>
        <w:t xml:space="preserve"> район Удмуртской Республики» от 27 января 2022 года № 124</w:t>
      </w:r>
      <w:r w:rsidR="000909AD">
        <w:rPr>
          <w:rFonts w:ascii="Times New Roman" w:hAnsi="Times New Roman"/>
          <w:sz w:val="24"/>
          <w:szCs w:val="24"/>
        </w:rPr>
        <w:t xml:space="preserve"> </w:t>
      </w:r>
      <w:r w:rsidR="000909AD" w:rsidRPr="000909AD">
        <w:rPr>
          <w:rFonts w:ascii="Times New Roman" w:hAnsi="Times New Roman"/>
          <w:bCs/>
          <w:sz w:val="24"/>
          <w:szCs w:val="24"/>
        </w:rPr>
        <w:t>(в редакции решения Совета</w:t>
      </w:r>
      <w:r w:rsidR="000909AD" w:rsidRPr="000909AD">
        <w:rPr>
          <w:rFonts w:ascii="Times New Roman" w:hAnsi="Times New Roman"/>
          <w:sz w:val="24"/>
          <w:szCs w:val="24"/>
          <w:lang w:val="x-none"/>
        </w:rPr>
        <w:t xml:space="preserve"> депутатов</w:t>
      </w:r>
      <w:r w:rsidR="000909AD" w:rsidRPr="000909AD">
        <w:rPr>
          <w:rFonts w:ascii="Times New Roman" w:hAnsi="Times New Roman"/>
          <w:sz w:val="24"/>
          <w:szCs w:val="24"/>
        </w:rPr>
        <w:t xml:space="preserve"> </w:t>
      </w:r>
      <w:r w:rsidR="000909AD" w:rsidRPr="000909AD">
        <w:rPr>
          <w:rFonts w:ascii="Times New Roman" w:hAnsi="Times New Roman"/>
          <w:sz w:val="24"/>
          <w:szCs w:val="24"/>
          <w:lang w:val="x-none"/>
        </w:rPr>
        <w:t>муниципального образования «</w:t>
      </w:r>
      <w:r w:rsidR="000909AD" w:rsidRPr="000909AD">
        <w:rPr>
          <w:rFonts w:ascii="Times New Roman" w:hAnsi="Times New Roman"/>
          <w:sz w:val="24"/>
          <w:szCs w:val="24"/>
        </w:rPr>
        <w:t>Муниципальный округ Г</w:t>
      </w:r>
      <w:proofErr w:type="spellStart"/>
      <w:r w:rsidR="000909AD" w:rsidRPr="000909AD">
        <w:rPr>
          <w:rFonts w:ascii="Times New Roman" w:hAnsi="Times New Roman"/>
          <w:sz w:val="24"/>
          <w:szCs w:val="24"/>
          <w:lang w:val="x-none"/>
        </w:rPr>
        <w:t>лазовский</w:t>
      </w:r>
      <w:proofErr w:type="spellEnd"/>
      <w:r w:rsidR="000909AD" w:rsidRPr="000909AD">
        <w:rPr>
          <w:rFonts w:ascii="Times New Roman" w:hAnsi="Times New Roman"/>
          <w:sz w:val="24"/>
          <w:szCs w:val="24"/>
          <w:lang w:val="x-none"/>
        </w:rPr>
        <w:t xml:space="preserve"> район</w:t>
      </w:r>
      <w:r w:rsidR="000909AD" w:rsidRPr="000909AD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0909AD" w:rsidRPr="000909AD">
        <w:rPr>
          <w:rFonts w:ascii="Times New Roman" w:hAnsi="Times New Roman"/>
          <w:sz w:val="24"/>
          <w:szCs w:val="24"/>
          <w:lang w:val="x-none"/>
        </w:rPr>
        <w:t>»</w:t>
      </w:r>
      <w:r w:rsidR="000909AD" w:rsidRPr="000909AD">
        <w:rPr>
          <w:rFonts w:ascii="Times New Roman" w:hAnsi="Times New Roman"/>
          <w:sz w:val="24"/>
          <w:szCs w:val="24"/>
        </w:rPr>
        <w:t xml:space="preserve"> </w:t>
      </w:r>
      <w:r w:rsidR="000909AD" w:rsidRPr="000909AD">
        <w:rPr>
          <w:rFonts w:ascii="Times New Roman" w:hAnsi="Times New Roman"/>
          <w:bCs/>
          <w:sz w:val="24"/>
          <w:szCs w:val="24"/>
        </w:rPr>
        <w:t>от 28.07.2022 № 227)</w:t>
      </w:r>
      <w:r w:rsidR="00A7703F" w:rsidRPr="000909AD">
        <w:rPr>
          <w:rFonts w:ascii="Times New Roman" w:hAnsi="Times New Roman"/>
          <w:sz w:val="24"/>
          <w:szCs w:val="24"/>
        </w:rPr>
        <w:t>:</w:t>
      </w:r>
    </w:p>
    <w:p w:rsidR="00F8379C" w:rsidRDefault="00712EB6" w:rsidP="00231BC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</w:t>
      </w:r>
      <w:r w:rsidR="00D376F6">
        <w:rPr>
          <w:rFonts w:ascii="Times New Roman" w:hAnsi="Times New Roman"/>
          <w:sz w:val="24"/>
          <w:szCs w:val="24"/>
        </w:rPr>
        <w:t>т 3.1. части 3</w:t>
      </w:r>
      <w:r w:rsidR="005A1B5A">
        <w:rPr>
          <w:rFonts w:ascii="Times New Roman" w:hAnsi="Times New Roman"/>
          <w:sz w:val="24"/>
          <w:szCs w:val="24"/>
        </w:rPr>
        <w:t xml:space="preserve"> </w:t>
      </w:r>
      <w:r w:rsidR="001E7286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E7286" w:rsidRPr="00F8379C" w:rsidRDefault="00D376F6" w:rsidP="00231BC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«3.1.Срок уплаты средств самообложения граждан определяется реше</w:t>
      </w:r>
      <w:r w:rsidR="00C440E6">
        <w:rPr>
          <w:rFonts w:ascii="Times New Roman" w:hAnsi="Times New Roman"/>
          <w:sz w:val="24"/>
          <w:szCs w:val="24"/>
        </w:rPr>
        <w:t>нием проведенного схода граждан</w:t>
      </w:r>
      <w:r w:rsidR="00D87C9B">
        <w:rPr>
          <w:rFonts w:ascii="Times New Roman" w:hAnsi="Times New Roman"/>
          <w:sz w:val="24"/>
          <w:szCs w:val="24"/>
        </w:rPr>
        <w:t xml:space="preserve"> и оплата</w:t>
      </w:r>
      <w:r w:rsidR="00D86CEB" w:rsidRPr="007C619C">
        <w:rPr>
          <w:rFonts w:ascii="Times New Roman" w:hAnsi="Times New Roman"/>
          <w:sz w:val="24"/>
          <w:szCs w:val="24"/>
        </w:rPr>
        <w:t xml:space="preserve"> </w:t>
      </w:r>
      <w:r w:rsidR="00E45586" w:rsidRPr="007C619C">
        <w:rPr>
          <w:rFonts w:ascii="Times New Roman" w:hAnsi="Times New Roman"/>
          <w:sz w:val="24"/>
          <w:szCs w:val="24"/>
        </w:rPr>
        <w:t>производится</w:t>
      </w:r>
      <w:r w:rsidR="00286897" w:rsidRPr="007C619C">
        <w:rPr>
          <w:rFonts w:ascii="Times New Roman" w:hAnsi="Times New Roman"/>
          <w:sz w:val="24"/>
          <w:szCs w:val="24"/>
        </w:rPr>
        <w:t xml:space="preserve"> </w:t>
      </w:r>
      <w:r w:rsidR="00D87C9B">
        <w:rPr>
          <w:rFonts w:ascii="Times New Roman" w:hAnsi="Times New Roman"/>
          <w:sz w:val="24"/>
          <w:szCs w:val="24"/>
        </w:rPr>
        <w:t xml:space="preserve">в срок </w:t>
      </w:r>
      <w:r w:rsidR="00D86CEB" w:rsidRPr="007C619C">
        <w:rPr>
          <w:rFonts w:ascii="Times New Roman" w:hAnsi="Times New Roman"/>
          <w:sz w:val="24"/>
          <w:szCs w:val="24"/>
        </w:rPr>
        <w:t>не более 3 месяцев</w:t>
      </w:r>
      <w:r w:rsidR="00E45586" w:rsidRPr="007C619C">
        <w:rPr>
          <w:rFonts w:ascii="Times New Roman" w:hAnsi="Times New Roman"/>
          <w:sz w:val="24"/>
          <w:szCs w:val="24"/>
        </w:rPr>
        <w:t xml:space="preserve"> со дня официального опубликования </w:t>
      </w:r>
      <w:r w:rsidR="00286897" w:rsidRPr="007C619C">
        <w:rPr>
          <w:rFonts w:ascii="Times New Roman" w:hAnsi="Times New Roman"/>
          <w:sz w:val="24"/>
          <w:szCs w:val="24"/>
        </w:rPr>
        <w:t>итогов схода граждан</w:t>
      </w:r>
      <w:r w:rsidR="00D86CEB" w:rsidRPr="007C619C">
        <w:rPr>
          <w:rFonts w:ascii="Times New Roman" w:hAnsi="Times New Roman"/>
          <w:sz w:val="24"/>
          <w:szCs w:val="24"/>
        </w:rPr>
        <w:t>.</w:t>
      </w:r>
      <w:r w:rsidR="00991DA3">
        <w:rPr>
          <w:rFonts w:ascii="Times New Roman" w:hAnsi="Times New Roman"/>
          <w:sz w:val="24"/>
          <w:szCs w:val="24"/>
        </w:rPr>
        <w:t xml:space="preserve"> Уплата производится</w:t>
      </w:r>
      <w:r w:rsidR="00C440E6" w:rsidRPr="00C440E6">
        <w:rPr>
          <w:rFonts w:ascii="Times New Roman" w:hAnsi="Times New Roman"/>
          <w:sz w:val="24"/>
          <w:szCs w:val="24"/>
        </w:rPr>
        <w:t xml:space="preserve"> всеми гражданами, место жительства которых расположено в границах населенного пункта (либо части его территории), независимо от их участия в сходе граждан и отношения, выраженного ими при голосовании, на основании извещения, включающего банковские реквизиты, а также инфор</w:t>
      </w:r>
      <w:r w:rsidR="00FC55C6">
        <w:rPr>
          <w:rFonts w:ascii="Times New Roman" w:hAnsi="Times New Roman"/>
          <w:sz w:val="24"/>
          <w:szCs w:val="24"/>
        </w:rPr>
        <w:t>мацию о порядке оплаты платежей</w:t>
      </w:r>
      <w:r w:rsidR="001E7286" w:rsidRPr="00F8379C">
        <w:rPr>
          <w:rFonts w:ascii="Times New Roman" w:hAnsi="Times New Roman"/>
          <w:sz w:val="24"/>
          <w:szCs w:val="24"/>
        </w:rPr>
        <w:t>»</w:t>
      </w:r>
      <w:r w:rsidR="00FC55C6">
        <w:rPr>
          <w:rFonts w:ascii="Times New Roman" w:hAnsi="Times New Roman"/>
          <w:sz w:val="24"/>
          <w:szCs w:val="24"/>
        </w:rPr>
        <w:t>.</w:t>
      </w:r>
    </w:p>
    <w:p w:rsidR="00F8379C" w:rsidRDefault="00F8379C" w:rsidP="00231BC0">
      <w:pPr>
        <w:pStyle w:val="Default"/>
        <w:ind w:firstLine="708"/>
        <w:jc w:val="both"/>
      </w:pPr>
    </w:p>
    <w:p w:rsidR="00F344A0" w:rsidRDefault="00C2089B" w:rsidP="00231BC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3.2. части 3</w:t>
      </w:r>
      <w:r w:rsidR="00A7703F" w:rsidRPr="003656D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B354A1" w:rsidRPr="003656DD">
        <w:rPr>
          <w:rFonts w:ascii="Times New Roman" w:hAnsi="Times New Roman"/>
          <w:sz w:val="24"/>
          <w:szCs w:val="24"/>
        </w:rPr>
        <w:t xml:space="preserve"> </w:t>
      </w:r>
    </w:p>
    <w:p w:rsidR="00F344A0" w:rsidRPr="007B2CB4" w:rsidRDefault="00B354A1" w:rsidP="007B2CB4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44A0">
        <w:rPr>
          <w:rFonts w:ascii="Times New Roman" w:hAnsi="Times New Roman"/>
          <w:sz w:val="24"/>
          <w:szCs w:val="24"/>
        </w:rPr>
        <w:t>«</w:t>
      </w:r>
      <w:r w:rsidR="00C3483A" w:rsidRPr="00C3483A">
        <w:rPr>
          <w:rFonts w:ascii="Times New Roman" w:hAnsi="Times New Roman"/>
          <w:iCs/>
          <w:sz w:val="24"/>
          <w:szCs w:val="24"/>
        </w:rPr>
        <w:t xml:space="preserve">3.2. Совет депутатов муниципального образования «Муниципальный округ </w:t>
      </w:r>
      <w:proofErr w:type="spellStart"/>
      <w:r w:rsidR="00C3483A" w:rsidRPr="00C3483A">
        <w:rPr>
          <w:rFonts w:ascii="Times New Roman" w:hAnsi="Times New Roman"/>
          <w:iCs/>
          <w:sz w:val="24"/>
          <w:szCs w:val="24"/>
        </w:rPr>
        <w:t>Глазовский</w:t>
      </w:r>
      <w:proofErr w:type="spellEnd"/>
      <w:r w:rsidR="00C3483A" w:rsidRPr="00C3483A">
        <w:rPr>
          <w:rFonts w:ascii="Times New Roman" w:hAnsi="Times New Roman"/>
          <w:iCs/>
          <w:sz w:val="24"/>
          <w:szCs w:val="24"/>
        </w:rPr>
        <w:t xml:space="preserve"> район Удмуртской Республики» принимает решение о внесении изменений в бюджет муниципального образования «Муниципальный округ </w:t>
      </w:r>
      <w:proofErr w:type="spellStart"/>
      <w:r w:rsidR="00C3483A" w:rsidRPr="00C3483A">
        <w:rPr>
          <w:rFonts w:ascii="Times New Roman" w:hAnsi="Times New Roman"/>
          <w:iCs/>
          <w:sz w:val="24"/>
          <w:szCs w:val="24"/>
        </w:rPr>
        <w:t>Глазовский</w:t>
      </w:r>
      <w:proofErr w:type="spellEnd"/>
      <w:r w:rsidR="00C3483A" w:rsidRPr="00C3483A">
        <w:rPr>
          <w:rFonts w:ascii="Times New Roman" w:hAnsi="Times New Roman"/>
          <w:iCs/>
          <w:sz w:val="24"/>
          <w:szCs w:val="24"/>
        </w:rPr>
        <w:t xml:space="preserve"> райо</w:t>
      </w:r>
      <w:r w:rsidR="00667374">
        <w:rPr>
          <w:rFonts w:ascii="Times New Roman" w:hAnsi="Times New Roman"/>
          <w:iCs/>
          <w:sz w:val="24"/>
          <w:szCs w:val="24"/>
        </w:rPr>
        <w:t>н Удмуртской Республики» на ближайшей сессии после поступлени</w:t>
      </w:r>
      <w:r w:rsidR="00FC55C6">
        <w:rPr>
          <w:rFonts w:ascii="Times New Roman" w:hAnsi="Times New Roman"/>
          <w:iCs/>
          <w:sz w:val="24"/>
          <w:szCs w:val="24"/>
        </w:rPr>
        <w:t>я средств самообложения граждан</w:t>
      </w:r>
      <w:r w:rsidRPr="00F344A0">
        <w:rPr>
          <w:rFonts w:ascii="Times New Roman" w:hAnsi="Times New Roman"/>
          <w:iCs/>
          <w:sz w:val="24"/>
          <w:szCs w:val="24"/>
        </w:rPr>
        <w:t>»</w:t>
      </w:r>
      <w:r w:rsidR="00FC55C6">
        <w:rPr>
          <w:rFonts w:ascii="Times New Roman" w:hAnsi="Times New Roman"/>
          <w:iCs/>
          <w:sz w:val="24"/>
          <w:szCs w:val="24"/>
        </w:rPr>
        <w:t>.</w:t>
      </w:r>
    </w:p>
    <w:p w:rsidR="0089311F" w:rsidRDefault="00C106EF" w:rsidP="00231BC0">
      <w:pPr>
        <w:pStyle w:val="Default"/>
        <w:numPr>
          <w:ilvl w:val="0"/>
          <w:numId w:val="4"/>
        </w:numPr>
        <w:tabs>
          <w:tab w:val="left" w:pos="0"/>
        </w:tabs>
        <w:jc w:val="both"/>
      </w:pPr>
      <w:r>
        <w:t>Пункт 3.6</w:t>
      </w:r>
      <w:r w:rsidR="0089311F">
        <w:t xml:space="preserve">. части 3 </w:t>
      </w:r>
      <w:r w:rsidR="003A4FDA">
        <w:t>признать утратившим силу.</w:t>
      </w:r>
    </w:p>
    <w:p w:rsidR="00894F96" w:rsidRDefault="00894F96" w:rsidP="003A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387" w:rsidRPr="00991DA3" w:rsidRDefault="00E11387" w:rsidP="00231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 </w:t>
      </w:r>
      <w:r w:rsidR="007341F6" w:rsidRPr="007341F6">
        <w:rPr>
          <w:rFonts w:ascii="Times New Roman" w:hAnsi="Times New Roman"/>
          <w:sz w:val="24"/>
          <w:szCs w:val="24"/>
        </w:rPr>
        <w:t>Настоящее решение вступает в силу после</w:t>
      </w:r>
      <w:r w:rsidR="007341F6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Pr="00991DA3">
        <w:rPr>
          <w:rFonts w:ascii="Times New Roman" w:hAnsi="Times New Roman"/>
          <w:sz w:val="24"/>
          <w:szCs w:val="24"/>
        </w:rPr>
        <w:t>.</w:t>
      </w:r>
    </w:p>
    <w:p w:rsidR="00493339" w:rsidRPr="00991DA3" w:rsidRDefault="00493339" w:rsidP="00493339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BDC" w:rsidRDefault="003F2BDC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3F2BDC" w:rsidRDefault="003F2BDC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 </w:t>
      </w:r>
      <w:r w:rsidR="003F2BDC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                     </w:t>
      </w: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</w:t>
      </w:r>
      <w:proofErr w:type="spell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С.Л.Буров</w:t>
      </w:r>
      <w:proofErr w:type="spellEnd"/>
    </w:p>
    <w:p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440E1E" w:rsidRPr="00440E1E" w:rsidRDefault="00440E1E" w:rsidP="00440E1E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  <w:proofErr w:type="spell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Глазовский</w:t>
      </w:r>
      <w:proofErr w:type="spellEnd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район Удмуртской Республики»</w:t>
      </w:r>
    </w:p>
    <w:p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231BC0" w:rsidRDefault="00231BC0" w:rsidP="00231BC0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BC0" w:rsidRDefault="00231BC0" w:rsidP="00231BC0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BC0" w:rsidRPr="00CC27B4" w:rsidRDefault="00231BC0" w:rsidP="00231BC0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В.В.Сабреков</w:t>
      </w:r>
      <w:proofErr w:type="spellEnd"/>
    </w:p>
    <w:p w:rsidR="00231BC0" w:rsidRPr="00CC27B4" w:rsidRDefault="00231BC0" w:rsidP="00231B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 xml:space="preserve">«Муниципальный округ </w:t>
      </w:r>
      <w:proofErr w:type="spellStart"/>
      <w:r w:rsidRPr="00CC27B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CC27B4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231BC0" w:rsidRDefault="00231BC0" w:rsidP="00231BC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CC27B4">
        <w:rPr>
          <w:rFonts w:ascii="Times New Roman" w:hAnsi="Times New Roman"/>
          <w:b/>
          <w:sz w:val="24"/>
          <w:szCs w:val="24"/>
        </w:rPr>
        <w:t>Удмуртской Республики»</w:t>
      </w:r>
    </w:p>
    <w:p w:rsidR="003F2BDC" w:rsidRDefault="003F2BDC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3F2BDC" w:rsidRDefault="003F2BDC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3F2BDC" w:rsidRDefault="003F2BDC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3F2BDC" w:rsidRDefault="003F2BDC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3F2BDC" w:rsidRDefault="003F2BDC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231BC0" w:rsidRDefault="00231BC0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40E1E" w:rsidRPr="00440E1E" w:rsidRDefault="00440E1E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proofErr w:type="spell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лазов</w:t>
      </w:r>
      <w:proofErr w:type="spellEnd"/>
    </w:p>
    <w:p w:rsidR="00440E1E" w:rsidRPr="00440E1E" w:rsidRDefault="00FC5A1C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30</w:t>
      </w:r>
      <w:r w:rsidR="00E73455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марта </w:t>
      </w:r>
      <w:r w:rsidR="003A4FDA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2023</w:t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</w:p>
    <w:p w:rsidR="00231BC0" w:rsidRDefault="00231BC0" w:rsidP="00231BC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№</w:t>
      </w:r>
      <w:r w:rsidR="003A4FDA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</w:t>
      </w:r>
      <w:r w:rsidR="00B6758C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290</w:t>
      </w:r>
      <w:bookmarkStart w:id="0" w:name="_GoBack"/>
      <w:bookmarkEnd w:id="0"/>
    </w:p>
    <w:sectPr w:rsidR="00231BC0" w:rsidSect="00E2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A2" w:rsidRDefault="00D568A2" w:rsidP="00231BC0">
      <w:pPr>
        <w:spacing w:after="0" w:line="240" w:lineRule="auto"/>
      </w:pPr>
      <w:r>
        <w:separator/>
      </w:r>
    </w:p>
  </w:endnote>
  <w:endnote w:type="continuationSeparator" w:id="0">
    <w:p w:rsidR="00D568A2" w:rsidRDefault="00D568A2" w:rsidP="0023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A2" w:rsidRDefault="00D568A2" w:rsidP="00231BC0">
      <w:pPr>
        <w:spacing w:after="0" w:line="240" w:lineRule="auto"/>
      </w:pPr>
      <w:r>
        <w:separator/>
      </w:r>
    </w:p>
  </w:footnote>
  <w:footnote w:type="continuationSeparator" w:id="0">
    <w:p w:rsidR="00D568A2" w:rsidRDefault="00D568A2" w:rsidP="0023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DB"/>
    <w:multiLevelType w:val="hybridMultilevel"/>
    <w:tmpl w:val="2910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3FBE"/>
    <w:multiLevelType w:val="hybridMultilevel"/>
    <w:tmpl w:val="01403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FB5730"/>
    <w:multiLevelType w:val="hybridMultilevel"/>
    <w:tmpl w:val="ABB0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CD4"/>
    <w:rsid w:val="00005500"/>
    <w:rsid w:val="00035A62"/>
    <w:rsid w:val="00054976"/>
    <w:rsid w:val="000909AD"/>
    <w:rsid w:val="0009100B"/>
    <w:rsid w:val="000C6C7F"/>
    <w:rsid w:val="000D1A82"/>
    <w:rsid w:val="000E0F36"/>
    <w:rsid w:val="00111801"/>
    <w:rsid w:val="00145375"/>
    <w:rsid w:val="00154161"/>
    <w:rsid w:val="00177A7F"/>
    <w:rsid w:val="001A2985"/>
    <w:rsid w:val="001B48AA"/>
    <w:rsid w:val="001D7F6C"/>
    <w:rsid w:val="001E4C9E"/>
    <w:rsid w:val="001E7286"/>
    <w:rsid w:val="00206023"/>
    <w:rsid w:val="00226E82"/>
    <w:rsid w:val="00231BC0"/>
    <w:rsid w:val="00237179"/>
    <w:rsid w:val="00250DE1"/>
    <w:rsid w:val="00255C18"/>
    <w:rsid w:val="002707E9"/>
    <w:rsid w:val="00286897"/>
    <w:rsid w:val="0029624C"/>
    <w:rsid w:val="002B7E09"/>
    <w:rsid w:val="0035134E"/>
    <w:rsid w:val="003656DD"/>
    <w:rsid w:val="0037408D"/>
    <w:rsid w:val="003A010E"/>
    <w:rsid w:val="003A4FDA"/>
    <w:rsid w:val="003B0639"/>
    <w:rsid w:val="003B0CD4"/>
    <w:rsid w:val="003C4B72"/>
    <w:rsid w:val="003F2BDC"/>
    <w:rsid w:val="00423DEE"/>
    <w:rsid w:val="00432B76"/>
    <w:rsid w:val="00435065"/>
    <w:rsid w:val="00440E1E"/>
    <w:rsid w:val="00493339"/>
    <w:rsid w:val="005946AF"/>
    <w:rsid w:val="005A1B5A"/>
    <w:rsid w:val="005D62B1"/>
    <w:rsid w:val="005E2CA9"/>
    <w:rsid w:val="005E2D37"/>
    <w:rsid w:val="00630678"/>
    <w:rsid w:val="006402C1"/>
    <w:rsid w:val="00642D16"/>
    <w:rsid w:val="00667374"/>
    <w:rsid w:val="006A160D"/>
    <w:rsid w:val="006A488E"/>
    <w:rsid w:val="006B22E4"/>
    <w:rsid w:val="006F06E0"/>
    <w:rsid w:val="007070D0"/>
    <w:rsid w:val="00712EB6"/>
    <w:rsid w:val="007341F6"/>
    <w:rsid w:val="00763C72"/>
    <w:rsid w:val="007B2CB4"/>
    <w:rsid w:val="007C619C"/>
    <w:rsid w:val="008014E8"/>
    <w:rsid w:val="0080574F"/>
    <w:rsid w:val="00807F08"/>
    <w:rsid w:val="0089311F"/>
    <w:rsid w:val="00894F96"/>
    <w:rsid w:val="0093715B"/>
    <w:rsid w:val="00971B3E"/>
    <w:rsid w:val="00991DA3"/>
    <w:rsid w:val="009B16C4"/>
    <w:rsid w:val="009E26FD"/>
    <w:rsid w:val="00A0644D"/>
    <w:rsid w:val="00A27D33"/>
    <w:rsid w:val="00A41FF8"/>
    <w:rsid w:val="00A52094"/>
    <w:rsid w:val="00A76728"/>
    <w:rsid w:val="00A7703F"/>
    <w:rsid w:val="00AD7BEE"/>
    <w:rsid w:val="00B026FF"/>
    <w:rsid w:val="00B128DA"/>
    <w:rsid w:val="00B14DF7"/>
    <w:rsid w:val="00B246EA"/>
    <w:rsid w:val="00B354A1"/>
    <w:rsid w:val="00B65797"/>
    <w:rsid w:val="00B6758C"/>
    <w:rsid w:val="00B92E2F"/>
    <w:rsid w:val="00BD3178"/>
    <w:rsid w:val="00BF2AB9"/>
    <w:rsid w:val="00BF2EA1"/>
    <w:rsid w:val="00BF4FB5"/>
    <w:rsid w:val="00BF553D"/>
    <w:rsid w:val="00C01687"/>
    <w:rsid w:val="00C106EF"/>
    <w:rsid w:val="00C2089B"/>
    <w:rsid w:val="00C3483A"/>
    <w:rsid w:val="00C440E6"/>
    <w:rsid w:val="00C66174"/>
    <w:rsid w:val="00CB4F85"/>
    <w:rsid w:val="00CE732D"/>
    <w:rsid w:val="00CF2FE0"/>
    <w:rsid w:val="00D0261B"/>
    <w:rsid w:val="00D1613C"/>
    <w:rsid w:val="00D376F6"/>
    <w:rsid w:val="00D50A41"/>
    <w:rsid w:val="00D568A2"/>
    <w:rsid w:val="00D75050"/>
    <w:rsid w:val="00D86CEB"/>
    <w:rsid w:val="00D87C9B"/>
    <w:rsid w:val="00DC2085"/>
    <w:rsid w:val="00DC6C11"/>
    <w:rsid w:val="00DC7EEB"/>
    <w:rsid w:val="00DD41A2"/>
    <w:rsid w:val="00E11387"/>
    <w:rsid w:val="00E227AB"/>
    <w:rsid w:val="00E22813"/>
    <w:rsid w:val="00E45586"/>
    <w:rsid w:val="00E61218"/>
    <w:rsid w:val="00E73455"/>
    <w:rsid w:val="00E85C21"/>
    <w:rsid w:val="00F32A88"/>
    <w:rsid w:val="00F344A0"/>
    <w:rsid w:val="00F447BE"/>
    <w:rsid w:val="00F620BD"/>
    <w:rsid w:val="00F70006"/>
    <w:rsid w:val="00F8379C"/>
    <w:rsid w:val="00FB6282"/>
    <w:rsid w:val="00FC55C6"/>
    <w:rsid w:val="00FC5A1C"/>
    <w:rsid w:val="00FC5BB4"/>
    <w:rsid w:val="00FF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BC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BC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B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2023-03-24T04:38:00Z</cp:lastPrinted>
  <dcterms:created xsi:type="dcterms:W3CDTF">2023-03-24T05:07:00Z</dcterms:created>
  <dcterms:modified xsi:type="dcterms:W3CDTF">2023-04-04T07:04:00Z</dcterms:modified>
</cp:coreProperties>
</file>