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noProof/>
          <w:kern w:val="2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7B17DF63" wp14:editId="5DE1C8C2">
            <wp:simplePos x="0" y="0"/>
            <wp:positionH relativeFrom="column">
              <wp:posOffset>2705100</wp:posOffset>
            </wp:positionH>
            <wp:positionV relativeFrom="paragraph">
              <wp:posOffset>289560</wp:posOffset>
            </wp:positionV>
            <wp:extent cx="495300" cy="685800"/>
            <wp:effectExtent l="0" t="0" r="0" b="0"/>
            <wp:wrapTopAndBottom/>
            <wp:docPr id="2" name="Рисунок 3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«ГЛАЗ ЁРОС» МУНИЦИПАЛ КЫЛДЫТЭТЫСЬ ДЕПУТАТ КЕНЕШ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(ГЛАЗОВСКИЙ РАЙОННЫЙ СОВЕТ ДЕПУТАТОВ)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ind w:left="-540"/>
        <w:jc w:val="center"/>
        <w:rPr>
          <w:rFonts w:ascii="Times New Roman" w:eastAsia="DejaVu Sans" w:hAnsi="Times New Roman" w:cs="DejaVu Sans"/>
          <w:b/>
          <w:bCs/>
          <w:kern w:val="2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lang w:eastAsia="hi-IN" w:bidi="hi-IN"/>
        </w:rPr>
        <w:t>(ГЛАЗ ЁРОСЛЭН ДЕПУТАТ КЕНЕШЕЗ)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kern w:val="2"/>
          <w:sz w:val="20"/>
          <w:szCs w:val="20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Тридцать вторая сессия Совета депутатов муниципального образования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>«Глазовский район» третьего созыва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jc w:val="center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keepNext/>
        <w:widowControl w:val="0"/>
        <w:suppressAutoHyphens/>
        <w:spacing w:after="0" w:line="240" w:lineRule="auto"/>
        <w:jc w:val="center"/>
        <w:outlineLvl w:val="0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РЕШЕНИЕ</w:t>
      </w:r>
    </w:p>
    <w:p w:rsidR="00D95CEB" w:rsidRPr="00D95CEB" w:rsidRDefault="00D95CEB" w:rsidP="00D95CEB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983B1C" w:rsidRPr="00983B1C" w:rsidRDefault="00983B1C" w:rsidP="00983B1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3B1C">
        <w:rPr>
          <w:rFonts w:ascii="Times New Roman" w:hAnsi="Times New Roman" w:cs="Times New Roman"/>
          <w:b/>
          <w:sz w:val="24"/>
          <w:szCs w:val="24"/>
        </w:rPr>
        <w:t>О ХОДЕ ЗАГОТОВКИ КОРМОВ И УБОРКЕ ЗЕРНОВЫХ СЕЛЬСКОХОЗЯЙСТВЕННЫМИ ПРЕДПРИЯТИЯМИ ГЛАЗОВСКОГО РАЙОНА</w:t>
      </w:r>
    </w:p>
    <w:p w:rsidR="00D95CEB" w:rsidRPr="00D95CEB" w:rsidRDefault="00D95CEB" w:rsidP="00812D97">
      <w:pPr>
        <w:pStyle w:val="aa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Принято Советом депутатов муниципального образования</w:t>
      </w:r>
    </w:p>
    <w:p w:rsidR="00D95CEB" w:rsidRPr="00D95CEB" w:rsidRDefault="00061B77" w:rsidP="00812D97">
      <w:pPr>
        <w:widowControl w:val="0"/>
        <w:tabs>
          <w:tab w:val="left" w:pos="2847"/>
        </w:tabs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 29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августа 2019 года</w:t>
      </w:r>
    </w:p>
    <w:p w:rsidR="00D95CEB" w:rsidRPr="00D95CEB" w:rsidRDefault="00D95CEB" w:rsidP="00812D97">
      <w:pPr>
        <w:widowControl w:val="0"/>
        <w:tabs>
          <w:tab w:val="left" w:pos="2847"/>
        </w:tabs>
        <w:suppressAutoHyphens/>
        <w:spacing w:after="0" w:line="240" w:lineRule="auto"/>
        <w:ind w:firstLine="709"/>
        <w:jc w:val="both"/>
        <w:rPr>
          <w:rFonts w:ascii="Times New Roman" w:eastAsia="DejaVu Sans" w:hAnsi="Times New Roman" w:cs="DejaVu Sans"/>
          <w:kern w:val="2"/>
          <w:sz w:val="24"/>
          <w:szCs w:val="24"/>
          <w:lang w:eastAsia="hi-IN" w:bidi="hi-IN"/>
        </w:rPr>
      </w:pPr>
    </w:p>
    <w:p w:rsidR="00D95CEB" w:rsidRDefault="00D95CEB" w:rsidP="00812D97">
      <w:pPr>
        <w:spacing w:after="0" w:line="240" w:lineRule="auto"/>
        <w:ind w:firstLine="709"/>
        <w:jc w:val="both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 xml:space="preserve">Заслушав информацию </w:t>
      </w:r>
      <w:proofErr w:type="gramStart"/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</w:t>
      </w:r>
      <w:r w:rsidR="005A6F4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отдела сельского хозяйства Управления развития территории</w:t>
      </w:r>
      <w:proofErr w:type="gramEnd"/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муниципального заказа Администрации Глазовского района </w:t>
      </w:r>
      <w:proofErr w:type="spellStart"/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Г.А.Суслопаровой</w:t>
      </w:r>
      <w:proofErr w:type="spellEnd"/>
      <w:r w:rsidR="00983B1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заготовки кормов и уборке зерновых сельскохозяйственными п</w:t>
      </w:r>
      <w:r w:rsid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редприятиями Глазовского района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», </w:t>
      </w:r>
      <w:r w:rsidRPr="00D95CEB"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  <w:t>Совет депутатов муниципального образования «Глазовский район»  РЕШИЛ:</w:t>
      </w:r>
    </w:p>
    <w:p w:rsidR="00E3702D" w:rsidRPr="005A6F41" w:rsidRDefault="00E3702D" w:rsidP="00812D9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Cs/>
          <w:color w:val="000000"/>
          <w:kern w:val="2"/>
          <w:sz w:val="24"/>
          <w:szCs w:val="24"/>
          <w:lang w:eastAsia="hi-IN" w:bidi="hi-IN"/>
        </w:rPr>
        <w:t xml:space="preserve">Прилагаемую информацию </w:t>
      </w:r>
      <w:r w:rsidR="00983B1C" w:rsidRPr="000368BC">
        <w:rPr>
          <w:rFonts w:ascii="Times New Roman" w:hAnsi="Times New Roman" w:cs="Times New Roman"/>
          <w:sz w:val="24"/>
          <w:szCs w:val="24"/>
          <w:lang w:eastAsia="hi-IN" w:bidi="hi-IN"/>
        </w:rPr>
        <w:t>«</w:t>
      </w:r>
      <w:r w:rsidR="00983B1C" w:rsidRP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О ходе заготовки кормов и уборке зерновых сельскохозяйственными п</w:t>
      </w:r>
      <w:r w:rsidR="00983B1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редприятиями Глазовского района</w:t>
      </w:r>
      <w:r w:rsidR="00983B1C"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>»</w:t>
      </w: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принять к сведению.</w:t>
      </w:r>
    </w:p>
    <w:p w:rsidR="00D95CEB" w:rsidRPr="00D95CEB" w:rsidRDefault="00D95CEB" w:rsidP="00812D97">
      <w:pPr>
        <w:widowControl w:val="0"/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color w:val="000000"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  <w:t xml:space="preserve">Председатель Совета депутатов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муниципального образования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jc w:val="both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«Глазовский район»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  <w:t xml:space="preserve">            </w:t>
      </w:r>
      <w:r w:rsidR="005A6F41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  </w:t>
      </w: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 </w:t>
      </w:r>
      <w:proofErr w:type="spellStart"/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В.А.Терский</w:t>
      </w:r>
      <w:proofErr w:type="spellEnd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</w:t>
      </w:r>
    </w:p>
    <w:p w:rsidR="00D95CEB" w:rsidRPr="00D95CEB" w:rsidRDefault="00D95CE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город Глазов</w:t>
      </w:r>
    </w:p>
    <w:p w:rsidR="00D95CEB" w:rsidRPr="00D95CEB" w:rsidRDefault="0055467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29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 xml:space="preserve"> августа 2019 года </w:t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  <w:r w:rsidR="00D95CEB" w:rsidRPr="00D95CEB"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ab/>
      </w:r>
    </w:p>
    <w:p w:rsidR="00D95CEB" w:rsidRPr="00D95CEB" w:rsidRDefault="0055467B" w:rsidP="00812D97">
      <w:pPr>
        <w:widowControl w:val="0"/>
        <w:suppressAutoHyphens/>
        <w:spacing w:after="0" w:line="240" w:lineRule="auto"/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eastAsia="DejaVu Sans" w:hAnsi="Times New Roman" w:cs="DejaVu Sans"/>
          <w:b/>
          <w:bCs/>
          <w:kern w:val="2"/>
          <w:sz w:val="24"/>
          <w:szCs w:val="24"/>
          <w:lang w:eastAsia="hi-IN" w:bidi="hi-IN"/>
        </w:rPr>
        <w:t>№ 288</w:t>
      </w:r>
      <w:bookmarkStart w:id="0" w:name="_GoBack"/>
      <w:bookmarkEnd w:id="0"/>
    </w:p>
    <w:p w:rsidR="00D95CEB" w:rsidRPr="00D95CEB" w:rsidRDefault="00D95CEB" w:rsidP="00812D9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D95CEB" w:rsidRPr="00D95CEB" w:rsidRDefault="00D95CEB" w:rsidP="00D95CEB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DejaVu Sans" w:hAnsi="Times New Roman" w:cs="DejaVu Sans"/>
          <w:b/>
          <w:kern w:val="2"/>
          <w:sz w:val="24"/>
          <w:szCs w:val="24"/>
          <w:lang w:eastAsia="hi-IN" w:bidi="hi-IN"/>
        </w:rPr>
      </w:pPr>
    </w:p>
    <w:p w:rsidR="0017204C" w:rsidRDefault="0017204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368BC" w:rsidRDefault="000368BC" w:rsidP="00EB22CB">
      <w:pPr>
        <w:tabs>
          <w:tab w:val="left" w:pos="7088"/>
        </w:tabs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D95CEB">
      <w:pPr>
        <w:pStyle w:val="a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76A6" w:rsidRDefault="002876A6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 решению Совета депутатов муниципального</w:t>
      </w:r>
    </w:p>
    <w:p w:rsidR="005F0EC7" w:rsidRPr="005F0EC7" w:rsidRDefault="005F0EC7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F0E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образования «Глазовский район» </w:t>
      </w:r>
    </w:p>
    <w:p w:rsidR="005F0EC7" w:rsidRPr="005F0EC7" w:rsidRDefault="00983B1C" w:rsidP="005F0EC7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29 августа 2019 года № 288</w:t>
      </w: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5F0EC7" w:rsidRDefault="005F0EC7" w:rsidP="005F0EC7">
      <w:pPr>
        <w:pStyle w:val="aa"/>
        <w:rPr>
          <w:rFonts w:ascii="Times New Roman" w:hAnsi="Times New Roman" w:cs="Times New Roman"/>
          <w:b/>
          <w:sz w:val="24"/>
          <w:szCs w:val="24"/>
        </w:rPr>
      </w:pPr>
    </w:p>
    <w:p w:rsidR="00983B1C" w:rsidRDefault="00983B1C" w:rsidP="00983B1C">
      <w:pPr>
        <w:pStyle w:val="aa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8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ходе заготовки кормов и уборке зерновых </w:t>
      </w:r>
    </w:p>
    <w:p w:rsidR="008A648F" w:rsidRPr="00983B1C" w:rsidRDefault="00983B1C" w:rsidP="00983B1C">
      <w:pPr>
        <w:pStyle w:val="aa"/>
        <w:ind w:firstLine="709"/>
        <w:jc w:val="center"/>
        <w:rPr>
          <w:rFonts w:ascii="Times New Roman" w:eastAsia="DejaVu Sans" w:hAnsi="Times New Roman" w:cs="DejaVu Sans"/>
          <w:b/>
          <w:color w:val="000000"/>
          <w:kern w:val="2"/>
          <w:sz w:val="24"/>
          <w:szCs w:val="24"/>
          <w:lang w:eastAsia="hi-IN" w:bidi="hi-IN"/>
        </w:rPr>
      </w:pPr>
      <w:r w:rsidRPr="00983B1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сельскохозяйственными предприятиями Глазовского района</w:t>
      </w:r>
    </w:p>
    <w:p w:rsidR="00983B1C" w:rsidRPr="00400E0D" w:rsidRDefault="00983B1C" w:rsidP="00400E0D">
      <w:pPr>
        <w:pStyle w:val="aa"/>
        <w:rPr>
          <w:rFonts w:ascii="Times New Roman" w:hAnsi="Times New Roman" w:cs="Times New Roman"/>
          <w:sz w:val="24"/>
          <w:szCs w:val="24"/>
        </w:rPr>
      </w:pPr>
    </w:p>
    <w:p w:rsidR="00400E0D" w:rsidRPr="00400E0D" w:rsidRDefault="00400E0D" w:rsidP="00400E0D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 жесткие рамки поставили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погодные условия сел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ьскохозяйственные предприятия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 этом году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По данным наблюдений метеостанции </w:t>
      </w:r>
      <w:proofErr w:type="spellStart"/>
      <w:r w:rsidR="00456EC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</w:t>
      </w:r>
      <w:proofErr w:type="gramStart"/>
      <w:r w:rsidR="00456EC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</w:t>
      </w:r>
      <w:proofErr w:type="gram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лазова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 период с 6 августа по 15 августа  текущего года наблюдалось 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пасное агрометеорологическое явление - переувлажнение почвы в период уборки урожая 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(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оценивается как липкое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Сложившиеся погодные условия неблагоприятны для уборки трав, зернов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ых культур и благоприятны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для развития грибковых заболеваний и вредителей растений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В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связи 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 </w:t>
      </w:r>
      <w:r w:rsidR="00456EC9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эти 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 15 августа на территории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Удмуртской Республики вв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едён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режим чрезвычайной ситуации.</w:t>
      </w:r>
    </w:p>
    <w:p w:rsidR="00843BB7" w:rsidRDefault="00400E0D" w:rsidP="00400E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Несмотря на погодные условия по району про</w:t>
      </w:r>
      <w:r w:rsidR="00B759C2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должается заготовка кормов и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уборка урожая. Приходится буквально урывать м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оменты, что бы выехать на уборку урожая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43BB7" w:rsidRDefault="00400E0D" w:rsidP="00843B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 сегодняшний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день заготовлено 19,8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</w:t>
      </w:r>
      <w:proofErr w:type="spell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  <w:proofErr w:type="gram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.е</w:t>
      </w:r>
      <w:proofErr w:type="spellEnd"/>
      <w:proofErr w:type="gram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на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одну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усл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гол, в прошлом году было 30,2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gram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Больше всего заготовлено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 ООО «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Чура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»</w:t>
      </w:r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33,5 </w:t>
      </w:r>
      <w:proofErr w:type="spellStart"/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</w:t>
      </w:r>
      <w:proofErr w:type="spellEnd"/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к.е</w:t>
      </w:r>
      <w:proofErr w:type="spellEnd"/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ООО «Северный» - 29,3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цн.к.е</w:t>
      </w:r>
      <w:proofErr w:type="spell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СПК «Коммунар»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- 25,7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</w:t>
      </w:r>
      <w:proofErr w:type="spell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к.е</w:t>
      </w:r>
      <w:proofErr w:type="spell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.,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СПК «Коротай»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- 20,0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</w:t>
      </w:r>
      <w:proofErr w:type="spellEnd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к.е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Меньше всего кормов заготовлено в СХПК «Заречный»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8,9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цн.к.е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на одну условную голову.</w:t>
      </w:r>
      <w:proofErr w:type="gram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Сена  заготовлено всего 37 %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 району или 3765 тонн, силоса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75 %  или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67013 тонн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 сенажа 96% или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28425 тонн, в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т.ч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зерносенажа</w:t>
      </w:r>
      <w:proofErr w:type="spellEnd"/>
      <w:r w:rsidR="00A422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10676 тонн. Хозяйства продолжают закладывать сенаж, собирают солому, скошенное сено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8803E7" w:rsidRDefault="00400E0D" w:rsidP="00843B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Уборка зерновых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на зерно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началась 16 августа. На поля выехали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СХПК «Пригородный»,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ООО «Октябрьский»,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СПК «</w:t>
      </w:r>
      <w:proofErr w:type="spellStart"/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Кожильский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»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, СПК «Коммунар»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ООО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«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Чура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». СПК «Луч» </w:t>
      </w:r>
      <w:proofErr w:type="gram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 ООО</w:t>
      </w:r>
      <w:proofErr w:type="gram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«Северный»</w:t>
      </w:r>
      <w:r w:rsid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выехали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убирать </w:t>
      </w:r>
      <w:r w:rsidR="00843BB7" w:rsidRPr="00843BB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однолетние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на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зерносенаж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Всего скошено и обмолочено зерновых и зернобобовых культур на 2548 га или это 16 %  от </w:t>
      </w:r>
      <w:r w:rsidR="008803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r w:rsidR="00600F8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лана, на зерно убрано 1961 га,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на корма – 584 га. </w:t>
      </w:r>
    </w:p>
    <w:p w:rsidR="00400E0D" w:rsidRPr="00400E0D" w:rsidRDefault="00400E0D" w:rsidP="00843BB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 уборке не приступил</w:t>
      </w:r>
      <w:r w:rsidR="008803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только одно хозяйство –</w:t>
      </w:r>
      <w:r w:rsidR="008803E7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89697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ООО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«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Чиргино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».</w:t>
      </w:r>
      <w:r w:rsidR="0089697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Там зерновые  еще не дозрели. </w:t>
      </w:r>
    </w:p>
    <w:p w:rsidR="00546FFC" w:rsidRDefault="0089697E" w:rsidP="00400E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После введения ЧС в Р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еспублике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 районе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срочно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была соз</w:t>
      </w:r>
      <w:r w:rsidR="004C0C5B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дана комиссия, которая в течение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д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вух дней объехала все хозяйства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Для проведения оценки ущерба, собрали  документы с фотографиями полей и сдали в Министерство сельского хозяйства</w:t>
      </w:r>
      <w:r w:rsidR="00546F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УР. Задача Республики – отправить документы в Министерство сельского хозяйства РФ. Документы в </w:t>
      </w:r>
      <w:proofErr w:type="spellStart"/>
      <w:r w:rsidR="00546F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Глазовском</w:t>
      </w:r>
      <w:proofErr w:type="spellEnd"/>
      <w:r w:rsidR="00546F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районе собрали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10 хозяйств и одно КФХ – </w:t>
      </w:r>
      <w:proofErr w:type="spellStart"/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Лекомцев</w:t>
      </w:r>
      <w:proofErr w:type="spellEnd"/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М.М. </w:t>
      </w:r>
    </w:p>
    <w:p w:rsidR="00546FFC" w:rsidRDefault="00400E0D" w:rsidP="00546F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Общая площадь гибели зерновых и зернобобовых, многолетних трав составила по району 7 886 га или 46 % от заявленной площади культур. Если взять общую посевную площадь,</w:t>
      </w:r>
      <w:r w:rsidR="00546FFC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то гибель составляет – 18 %. Ущерб составил 48 миллионов 708 тысяч рублей.  </w:t>
      </w:r>
    </w:p>
    <w:p w:rsidR="00400E0D" w:rsidRPr="00400E0D" w:rsidRDefault="00546FFC" w:rsidP="00546FFC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При объезде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полей наблюдается сильное переувлажнение почвы. Видны существенные потери зерна. Полегание зерновых и зернобобовых культур, частые дожди и невысокая температура воздуха замедлили созревание культур, очень большая влажность зерна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0F55F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(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30 - 40 %</w:t>
      </w:r>
      <w:r w:rsidR="000F55F1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)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появился подгон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зерновых и зернобобовых культурах, что очень затрудняет подготовку се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мян, прорастание зерна в колосе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почернение колоса. Рожь полностью заражена фузариозом, горох элитный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весь поражен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proofErr w:type="spellStart"/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аскохитозом</w:t>
      </w:r>
      <w:proofErr w:type="spellEnd"/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  <w:r w:rsidR="006D6D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Это привело к ухудшению качества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зерна, семена не будут соответствовать очередным репродукциям, фуражное зерно гоняют по три – четыре раза в сушилках и т.д. </w:t>
      </w:r>
      <w:r w:rsidR="006D6D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атраты</w:t>
      </w:r>
      <w:r w:rsidR="006D6D84" w:rsidRPr="006D6D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="006D6D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</w:t>
      </w:r>
      <w:r w:rsidR="006D6D84" w:rsidRPr="006D6D84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олоссальные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C97FD6" w:rsidRDefault="00400E0D" w:rsidP="00400E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ab/>
        <w:t>Сложно убирать зерновые с подсевом трав, т.к</w:t>
      </w:r>
      <w:r w:rsidR="00BC31E3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тр</w:t>
      </w:r>
      <w:r w:rsidR="00F3258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авы выросли наравне с зерновыми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. </w:t>
      </w:r>
    </w:p>
    <w:p w:rsidR="00400E0D" w:rsidRPr="00400E0D" w:rsidRDefault="00C97FD6" w:rsidP="00C97FD6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Сложно,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иногда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даже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невозможно скосить</w:t>
      </w:r>
      <w:r w:rsidRPr="00C97FD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подкормку для животных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 При таких погодных ус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ловиях большой расход топлива,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запчастей.</w:t>
      </w:r>
    </w:p>
    <w:p w:rsidR="00400E0D" w:rsidRPr="00400E0D" w:rsidRDefault="00C97FD6" w:rsidP="00400E0D">
      <w:pPr>
        <w:widowControl w:val="0"/>
        <w:suppressAutoHyphens/>
        <w:spacing w:after="0" w:line="240" w:lineRule="auto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ab/>
        <w:t>Затруднен</w:t>
      </w:r>
      <w:r w:rsidR="00400E0D" w:rsidRPr="00400E0D">
        <w:rPr>
          <w:rFonts w:ascii="Times New Roman" w:eastAsia="Lucida Sans Unicode" w:hAnsi="Times New Roman" w:cs="Mangal"/>
          <w:color w:val="000000"/>
          <w:kern w:val="1"/>
          <w:sz w:val="24"/>
          <w:szCs w:val="24"/>
          <w:lang w:eastAsia="hi-IN" w:bidi="hi-IN"/>
        </w:rPr>
        <w:t xml:space="preserve"> п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осев озимой ржи.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ри плане 2044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га п</w:t>
      </w:r>
      <w:r w:rsidRPr="00C97FD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осеяно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всего 745 га. В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прошлом году на этот день было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посеяно – 1575 га. 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Посев тоже приостановился, т.к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  <w:r w:rsidR="00400E0D"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невозможно заехать на поле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400E0D" w:rsidRPr="00400E0D" w:rsidRDefault="00400E0D" w:rsidP="00400E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color w:val="FF0000"/>
          <w:kern w:val="1"/>
          <w:sz w:val="24"/>
          <w:szCs w:val="24"/>
          <w:lang w:eastAsia="hi-IN" w:bidi="hi-IN"/>
        </w:rPr>
        <w:t xml:space="preserve"> 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Кроме зависимости от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сложных погодных условий, не хватает уборочной техники. При нагрузке на один условный комбайн 200 га, по району 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нагрузка составляет более 400 га. 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lastRenderedPageBreak/>
        <w:t>Работает 27 комбайнов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не хватает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механизаторов.</w:t>
      </w:r>
    </w:p>
    <w:p w:rsidR="00400E0D" w:rsidRPr="00400E0D" w:rsidRDefault="00400E0D" w:rsidP="00400E0D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b/>
          <w:bCs/>
          <w:kern w:val="1"/>
          <w:sz w:val="24"/>
          <w:szCs w:val="24"/>
          <w:lang w:eastAsia="hi-IN" w:bidi="hi-IN"/>
        </w:rPr>
        <w:t xml:space="preserve"> </w:t>
      </w:r>
      <w:r w:rsidRPr="00400E0D">
        <w:rPr>
          <w:rFonts w:ascii="Times New Roman" w:eastAsia="Lucida Sans Unicode" w:hAnsi="Times New Roman" w:cs="Mangal"/>
          <w:bCs/>
          <w:kern w:val="1"/>
          <w:sz w:val="24"/>
          <w:szCs w:val="24"/>
          <w:lang w:eastAsia="hi-IN" w:bidi="hi-IN"/>
        </w:rPr>
        <w:t>Н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аряду с уборкой, заготовкой кормов идет подготовка семян. Засыпано семян зерновых и 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зернобобовых всего 231 </w:t>
      </w:r>
      <w:proofErr w:type="spellStart"/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тн</w:t>
      </w:r>
      <w:proofErr w:type="spellEnd"/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,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прошлом году </w:t>
      </w:r>
      <w:r w:rsidR="00F3258E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в это время </w:t>
      </w:r>
      <w:r w:rsidR="008A66A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уже было засыпано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1589 </w:t>
      </w:r>
      <w:proofErr w:type="spellStart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тн</w:t>
      </w:r>
      <w:proofErr w:type="spellEnd"/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.</w:t>
      </w:r>
    </w:p>
    <w:p w:rsidR="00400E0D" w:rsidRDefault="00400E0D" w:rsidP="00F3258E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Из-за переувлажнения почвы хозяйства не могут</w:t>
      </w:r>
      <w:r w:rsidR="00DF1F86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 пахать зябь. Вспахано </w:t>
      </w:r>
      <w:r w:rsidRPr="00400E0D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758 га.</w:t>
      </w:r>
    </w:p>
    <w:p w:rsidR="00D212A2" w:rsidRPr="00400E0D" w:rsidRDefault="00D212A2" w:rsidP="00D212A2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Дальнейшая работа </w:t>
      </w:r>
      <w:r w:rsidR="008A66AF"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 xml:space="preserve">также </w:t>
      </w:r>
      <w:r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  <w:t>зависит от погодных условий.</w:t>
      </w:r>
    </w:p>
    <w:p w:rsidR="009D236E" w:rsidRPr="006E4AA1" w:rsidRDefault="009D236E" w:rsidP="00EB22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D236E" w:rsidRPr="006E4AA1" w:rsidSect="00EB22CB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97E" w:rsidRDefault="0089697E" w:rsidP="003F791B">
      <w:pPr>
        <w:spacing w:after="0" w:line="240" w:lineRule="auto"/>
      </w:pPr>
      <w:r>
        <w:separator/>
      </w:r>
    </w:p>
  </w:endnote>
  <w:endnote w:type="continuationSeparator" w:id="0">
    <w:p w:rsidR="0089697E" w:rsidRDefault="0089697E" w:rsidP="003F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 Unicode MS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97E" w:rsidRDefault="0089697E" w:rsidP="003F791B">
      <w:pPr>
        <w:spacing w:after="0" w:line="240" w:lineRule="auto"/>
      </w:pPr>
      <w:r>
        <w:separator/>
      </w:r>
    </w:p>
  </w:footnote>
  <w:footnote w:type="continuationSeparator" w:id="0">
    <w:p w:rsidR="0089697E" w:rsidRDefault="0089697E" w:rsidP="003F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703C4"/>
    <w:multiLevelType w:val="hybridMultilevel"/>
    <w:tmpl w:val="F18C4C5C"/>
    <w:lvl w:ilvl="0" w:tplc="B938201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884DF2"/>
    <w:multiLevelType w:val="hybridMultilevel"/>
    <w:tmpl w:val="A53EAA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F06"/>
    <w:rsid w:val="00001512"/>
    <w:rsid w:val="00005A64"/>
    <w:rsid w:val="00012D20"/>
    <w:rsid w:val="00024038"/>
    <w:rsid w:val="00036080"/>
    <w:rsid w:val="000368BC"/>
    <w:rsid w:val="0006054C"/>
    <w:rsid w:val="00061B77"/>
    <w:rsid w:val="00067BB7"/>
    <w:rsid w:val="00083981"/>
    <w:rsid w:val="000A4F31"/>
    <w:rsid w:val="000B2737"/>
    <w:rsid w:val="000D5D6E"/>
    <w:rsid w:val="000F30A5"/>
    <w:rsid w:val="000F55F1"/>
    <w:rsid w:val="001012E7"/>
    <w:rsid w:val="00144392"/>
    <w:rsid w:val="00161B7C"/>
    <w:rsid w:val="0016798F"/>
    <w:rsid w:val="0017204C"/>
    <w:rsid w:val="00176FAD"/>
    <w:rsid w:val="00180440"/>
    <w:rsid w:val="0019004B"/>
    <w:rsid w:val="001A457D"/>
    <w:rsid w:val="001A6D53"/>
    <w:rsid w:val="001B7EC1"/>
    <w:rsid w:val="001C2A07"/>
    <w:rsid w:val="001D76FF"/>
    <w:rsid w:val="001E1569"/>
    <w:rsid w:val="001F4FF3"/>
    <w:rsid w:val="00207028"/>
    <w:rsid w:val="0021331D"/>
    <w:rsid w:val="00223C3E"/>
    <w:rsid w:val="00233407"/>
    <w:rsid w:val="002659A9"/>
    <w:rsid w:val="00281D80"/>
    <w:rsid w:val="00284FEA"/>
    <w:rsid w:val="002876A6"/>
    <w:rsid w:val="00293398"/>
    <w:rsid w:val="00296DDE"/>
    <w:rsid w:val="002A62C7"/>
    <w:rsid w:val="002C0CD4"/>
    <w:rsid w:val="002C4E91"/>
    <w:rsid w:val="002D016B"/>
    <w:rsid w:val="002E0562"/>
    <w:rsid w:val="002E0B1D"/>
    <w:rsid w:val="002E33F3"/>
    <w:rsid w:val="00333977"/>
    <w:rsid w:val="003353F5"/>
    <w:rsid w:val="00357DAC"/>
    <w:rsid w:val="00364F86"/>
    <w:rsid w:val="003760F7"/>
    <w:rsid w:val="003779B9"/>
    <w:rsid w:val="00394938"/>
    <w:rsid w:val="003B4E8D"/>
    <w:rsid w:val="003D0DC5"/>
    <w:rsid w:val="003D2672"/>
    <w:rsid w:val="003E2A40"/>
    <w:rsid w:val="003E5D9B"/>
    <w:rsid w:val="003F791B"/>
    <w:rsid w:val="00400E0D"/>
    <w:rsid w:val="004167CE"/>
    <w:rsid w:val="00425400"/>
    <w:rsid w:val="00432AF7"/>
    <w:rsid w:val="00440B67"/>
    <w:rsid w:val="00446590"/>
    <w:rsid w:val="00447A7F"/>
    <w:rsid w:val="00456EC9"/>
    <w:rsid w:val="00480A7C"/>
    <w:rsid w:val="00481D78"/>
    <w:rsid w:val="004937E8"/>
    <w:rsid w:val="00494AC4"/>
    <w:rsid w:val="004B48D2"/>
    <w:rsid w:val="004B6CE2"/>
    <w:rsid w:val="004C084D"/>
    <w:rsid w:val="004C0C5B"/>
    <w:rsid w:val="004C1EF9"/>
    <w:rsid w:val="004D1F92"/>
    <w:rsid w:val="004D25A5"/>
    <w:rsid w:val="004D4020"/>
    <w:rsid w:val="004E03E5"/>
    <w:rsid w:val="004E0982"/>
    <w:rsid w:val="004F1198"/>
    <w:rsid w:val="004F233B"/>
    <w:rsid w:val="004F3010"/>
    <w:rsid w:val="004F702A"/>
    <w:rsid w:val="00511ED8"/>
    <w:rsid w:val="00532AFB"/>
    <w:rsid w:val="00546FFC"/>
    <w:rsid w:val="005543AF"/>
    <w:rsid w:val="0055467B"/>
    <w:rsid w:val="005813CC"/>
    <w:rsid w:val="005A6F41"/>
    <w:rsid w:val="005E1A77"/>
    <w:rsid w:val="005F0EC7"/>
    <w:rsid w:val="005F5CE1"/>
    <w:rsid w:val="00600F87"/>
    <w:rsid w:val="00613807"/>
    <w:rsid w:val="00613C0E"/>
    <w:rsid w:val="00615344"/>
    <w:rsid w:val="0062434A"/>
    <w:rsid w:val="00627622"/>
    <w:rsid w:val="00635F7C"/>
    <w:rsid w:val="00646F24"/>
    <w:rsid w:val="0065565A"/>
    <w:rsid w:val="006671C5"/>
    <w:rsid w:val="0067172E"/>
    <w:rsid w:val="0068646C"/>
    <w:rsid w:val="00692FC6"/>
    <w:rsid w:val="006A5E0C"/>
    <w:rsid w:val="006D6D84"/>
    <w:rsid w:val="006E32CC"/>
    <w:rsid w:val="006E4AA1"/>
    <w:rsid w:val="006F6355"/>
    <w:rsid w:val="00704E8C"/>
    <w:rsid w:val="00707222"/>
    <w:rsid w:val="00707510"/>
    <w:rsid w:val="00713802"/>
    <w:rsid w:val="007167E5"/>
    <w:rsid w:val="00717DDE"/>
    <w:rsid w:val="0072210D"/>
    <w:rsid w:val="0072352D"/>
    <w:rsid w:val="0074602F"/>
    <w:rsid w:val="00747605"/>
    <w:rsid w:val="00760B6C"/>
    <w:rsid w:val="007614EE"/>
    <w:rsid w:val="007709A6"/>
    <w:rsid w:val="00772AF5"/>
    <w:rsid w:val="007779EC"/>
    <w:rsid w:val="00790E69"/>
    <w:rsid w:val="00792E0C"/>
    <w:rsid w:val="007C4EBE"/>
    <w:rsid w:val="007D4BE2"/>
    <w:rsid w:val="007E490C"/>
    <w:rsid w:val="00812D97"/>
    <w:rsid w:val="00812FE7"/>
    <w:rsid w:val="00813A02"/>
    <w:rsid w:val="008158BD"/>
    <w:rsid w:val="008301BA"/>
    <w:rsid w:val="00834723"/>
    <w:rsid w:val="00843BB7"/>
    <w:rsid w:val="00864CB3"/>
    <w:rsid w:val="00872E94"/>
    <w:rsid w:val="008803E7"/>
    <w:rsid w:val="00894513"/>
    <w:rsid w:val="0089697E"/>
    <w:rsid w:val="00897173"/>
    <w:rsid w:val="008A648F"/>
    <w:rsid w:val="008A66AF"/>
    <w:rsid w:val="008B5D75"/>
    <w:rsid w:val="008B7E0E"/>
    <w:rsid w:val="008C4805"/>
    <w:rsid w:val="008E7B06"/>
    <w:rsid w:val="008F1562"/>
    <w:rsid w:val="0090779A"/>
    <w:rsid w:val="009112AE"/>
    <w:rsid w:val="00917B02"/>
    <w:rsid w:val="00921A21"/>
    <w:rsid w:val="0092277F"/>
    <w:rsid w:val="009256C9"/>
    <w:rsid w:val="00942EDD"/>
    <w:rsid w:val="009450C5"/>
    <w:rsid w:val="00953A35"/>
    <w:rsid w:val="00970DDF"/>
    <w:rsid w:val="00983B1C"/>
    <w:rsid w:val="0099232C"/>
    <w:rsid w:val="009C270A"/>
    <w:rsid w:val="009C3AD7"/>
    <w:rsid w:val="009D236E"/>
    <w:rsid w:val="00A04760"/>
    <w:rsid w:val="00A4220D"/>
    <w:rsid w:val="00A56F46"/>
    <w:rsid w:val="00A66943"/>
    <w:rsid w:val="00A7742D"/>
    <w:rsid w:val="00AD4402"/>
    <w:rsid w:val="00AD6BD5"/>
    <w:rsid w:val="00AE2BE6"/>
    <w:rsid w:val="00B11F89"/>
    <w:rsid w:val="00B13D25"/>
    <w:rsid w:val="00B45C0C"/>
    <w:rsid w:val="00B67E5D"/>
    <w:rsid w:val="00B759C2"/>
    <w:rsid w:val="00B814B0"/>
    <w:rsid w:val="00B82846"/>
    <w:rsid w:val="00B92DA6"/>
    <w:rsid w:val="00BA23B3"/>
    <w:rsid w:val="00BA5090"/>
    <w:rsid w:val="00BA75C4"/>
    <w:rsid w:val="00BA7DE4"/>
    <w:rsid w:val="00BB1277"/>
    <w:rsid w:val="00BB41F3"/>
    <w:rsid w:val="00BC31E3"/>
    <w:rsid w:val="00BD1C58"/>
    <w:rsid w:val="00BE7500"/>
    <w:rsid w:val="00BF18D6"/>
    <w:rsid w:val="00BF1C7B"/>
    <w:rsid w:val="00C026A6"/>
    <w:rsid w:val="00C07CF5"/>
    <w:rsid w:val="00C327C5"/>
    <w:rsid w:val="00C404EA"/>
    <w:rsid w:val="00C63A59"/>
    <w:rsid w:val="00C747D2"/>
    <w:rsid w:val="00C87483"/>
    <w:rsid w:val="00C97FD6"/>
    <w:rsid w:val="00CA1327"/>
    <w:rsid w:val="00CA66E5"/>
    <w:rsid w:val="00CD0418"/>
    <w:rsid w:val="00CE2500"/>
    <w:rsid w:val="00CE4692"/>
    <w:rsid w:val="00D0008C"/>
    <w:rsid w:val="00D02CA7"/>
    <w:rsid w:val="00D112E7"/>
    <w:rsid w:val="00D156FE"/>
    <w:rsid w:val="00D212A2"/>
    <w:rsid w:val="00D22AB1"/>
    <w:rsid w:val="00D31B16"/>
    <w:rsid w:val="00D336CC"/>
    <w:rsid w:val="00D375BB"/>
    <w:rsid w:val="00D37A33"/>
    <w:rsid w:val="00D54472"/>
    <w:rsid w:val="00D66B83"/>
    <w:rsid w:val="00D92B27"/>
    <w:rsid w:val="00D930B9"/>
    <w:rsid w:val="00D95CEB"/>
    <w:rsid w:val="00DB6F1C"/>
    <w:rsid w:val="00DC2CD8"/>
    <w:rsid w:val="00DD71ED"/>
    <w:rsid w:val="00DE064E"/>
    <w:rsid w:val="00DF1F86"/>
    <w:rsid w:val="00DF6452"/>
    <w:rsid w:val="00E039AC"/>
    <w:rsid w:val="00E126AC"/>
    <w:rsid w:val="00E13F06"/>
    <w:rsid w:val="00E208D3"/>
    <w:rsid w:val="00E27A0B"/>
    <w:rsid w:val="00E358A2"/>
    <w:rsid w:val="00E3702D"/>
    <w:rsid w:val="00E53119"/>
    <w:rsid w:val="00E56629"/>
    <w:rsid w:val="00E57BFB"/>
    <w:rsid w:val="00E60D1E"/>
    <w:rsid w:val="00E62705"/>
    <w:rsid w:val="00E714BC"/>
    <w:rsid w:val="00E81069"/>
    <w:rsid w:val="00E94183"/>
    <w:rsid w:val="00E97D75"/>
    <w:rsid w:val="00EA6EDB"/>
    <w:rsid w:val="00EB22CB"/>
    <w:rsid w:val="00ED54D5"/>
    <w:rsid w:val="00F01A69"/>
    <w:rsid w:val="00F07CE7"/>
    <w:rsid w:val="00F3258E"/>
    <w:rsid w:val="00F500CD"/>
    <w:rsid w:val="00F51729"/>
    <w:rsid w:val="00F53DA0"/>
    <w:rsid w:val="00F544C5"/>
    <w:rsid w:val="00F659CE"/>
    <w:rsid w:val="00F721A8"/>
    <w:rsid w:val="00F746AB"/>
    <w:rsid w:val="00FA143E"/>
    <w:rsid w:val="00FA34A8"/>
    <w:rsid w:val="00FC04E9"/>
    <w:rsid w:val="00FD191E"/>
    <w:rsid w:val="00FE043D"/>
    <w:rsid w:val="00FF4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F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F791B"/>
  </w:style>
  <w:style w:type="paragraph" w:styleId="a5">
    <w:name w:val="footer"/>
    <w:basedOn w:val="a"/>
    <w:link w:val="a6"/>
    <w:uiPriority w:val="99"/>
    <w:unhideWhenUsed/>
    <w:rsid w:val="003F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F791B"/>
  </w:style>
  <w:style w:type="paragraph" w:styleId="a7">
    <w:name w:val="Balloon Text"/>
    <w:basedOn w:val="a"/>
    <w:link w:val="a8"/>
    <w:uiPriority w:val="99"/>
    <w:semiHidden/>
    <w:unhideWhenUsed/>
    <w:rsid w:val="008301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1B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F07CE7"/>
    <w:pPr>
      <w:ind w:left="720"/>
      <w:contextualSpacing/>
    </w:pPr>
  </w:style>
  <w:style w:type="paragraph" w:styleId="aa">
    <w:name w:val="No Spacing"/>
    <w:uiPriority w:val="1"/>
    <w:qFormat/>
    <w:rsid w:val="004D25A5"/>
    <w:pPr>
      <w:spacing w:after="0" w:line="240" w:lineRule="auto"/>
    </w:pPr>
  </w:style>
  <w:style w:type="character" w:customStyle="1" w:styleId="2">
    <w:name w:val="Заголовок №2_"/>
    <w:basedOn w:val="a0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20">
    <w:name w:val="Заголовок №2"/>
    <w:basedOn w:val="2"/>
    <w:rsid w:val="008A648F"/>
    <w:rPr>
      <w:b w:val="0"/>
      <w:bCs w:val="0"/>
      <w:i w:val="0"/>
      <w:iCs w:val="0"/>
      <w:smallCaps w:val="0"/>
      <w:strike w:val="0"/>
      <w:spacing w:val="0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3</Pages>
  <Words>792</Words>
  <Characters>4520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116</cp:revision>
  <cp:lastPrinted>2019-08-15T12:02:00Z</cp:lastPrinted>
  <dcterms:created xsi:type="dcterms:W3CDTF">2019-03-29T09:52:00Z</dcterms:created>
  <dcterms:modified xsi:type="dcterms:W3CDTF">2019-08-28T11:39:00Z</dcterms:modified>
</cp:coreProperties>
</file>