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02" w:rsidRDefault="00081D02" w:rsidP="005E1AC9">
      <w:pPr>
        <w:jc w:val="center"/>
        <w:rPr>
          <w:b/>
          <w:caps/>
        </w:rPr>
      </w:pPr>
      <w:r>
        <w:rPr>
          <w:b/>
          <w:caps/>
        </w:rPr>
        <w:t xml:space="preserve">      Администрация муниципального образования «АДАМское»</w:t>
      </w:r>
    </w:p>
    <w:p w:rsidR="00081D02" w:rsidRPr="0043291D" w:rsidRDefault="00081D02" w:rsidP="005E1AC9">
      <w:pPr>
        <w:pStyle w:val="BodyText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«АДАМ</w:t>
      </w:r>
      <w:r w:rsidRPr="0043291D">
        <w:rPr>
          <w:rFonts w:ascii="Times New Roman" w:hAnsi="Times New Roman"/>
          <w:b/>
          <w:caps/>
        </w:rPr>
        <w:t>» муниципал кылдытэтлэн администрациез</w:t>
      </w:r>
    </w:p>
    <w:p w:rsidR="00081D02" w:rsidRDefault="00081D02" w:rsidP="005E1AC9">
      <w:pPr>
        <w:jc w:val="center"/>
        <w:rPr>
          <w:sz w:val="28"/>
          <w:szCs w:val="28"/>
        </w:rPr>
      </w:pPr>
    </w:p>
    <w:p w:rsidR="00081D02" w:rsidRDefault="00081D02" w:rsidP="005E1AC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81D02" w:rsidRDefault="00081D02" w:rsidP="005E1AC9">
      <w:pPr>
        <w:jc w:val="center"/>
        <w:rPr>
          <w:sz w:val="28"/>
          <w:szCs w:val="28"/>
        </w:rPr>
      </w:pPr>
    </w:p>
    <w:p w:rsidR="00081D02" w:rsidRDefault="00081D02" w:rsidP="005E1AC9">
      <w:pPr>
        <w:rPr>
          <w:b/>
        </w:rPr>
      </w:pPr>
      <w:r>
        <w:rPr>
          <w:b/>
        </w:rPr>
        <w:t>29  мая  2020 года                                                                                             №  23</w:t>
      </w:r>
    </w:p>
    <w:p w:rsidR="00081D02" w:rsidRDefault="00081D02" w:rsidP="005E1AC9">
      <w:pPr>
        <w:rPr>
          <w:sz w:val="28"/>
          <w:szCs w:val="28"/>
        </w:rPr>
      </w:pPr>
    </w:p>
    <w:p w:rsidR="00081D02" w:rsidRDefault="00081D02" w:rsidP="005E1AC9">
      <w:pPr>
        <w:jc w:val="center"/>
      </w:pPr>
    </w:p>
    <w:p w:rsidR="00081D02" w:rsidRDefault="00081D02" w:rsidP="005E1AC9">
      <w:pPr>
        <w:rPr>
          <w:b/>
        </w:rPr>
      </w:pPr>
      <w:r>
        <w:rPr>
          <w:b/>
        </w:rPr>
        <w:t>Об организации штаба оповещения</w:t>
      </w:r>
    </w:p>
    <w:p w:rsidR="00081D02" w:rsidRDefault="00081D02" w:rsidP="005E1AC9">
      <w:pPr>
        <w:rPr>
          <w:b/>
        </w:rPr>
      </w:pPr>
      <w:r>
        <w:rPr>
          <w:b/>
        </w:rPr>
        <w:t xml:space="preserve">и пункта сбора муниципального </w:t>
      </w:r>
    </w:p>
    <w:p w:rsidR="00081D02" w:rsidRDefault="00081D02" w:rsidP="005E1AC9">
      <w:pPr>
        <w:rPr>
          <w:b/>
        </w:rPr>
      </w:pPr>
      <w:r>
        <w:rPr>
          <w:b/>
        </w:rPr>
        <w:t>образования «Адамское»</w:t>
      </w:r>
    </w:p>
    <w:p w:rsidR="00081D02" w:rsidRDefault="00081D02" w:rsidP="005E1AC9"/>
    <w:p w:rsidR="00081D02" w:rsidRPr="0043291D" w:rsidRDefault="00081D02" w:rsidP="005E1AC9">
      <w:pPr>
        <w:ind w:firstLine="720"/>
        <w:jc w:val="both"/>
      </w:pPr>
      <w:r>
        <w:t xml:space="preserve"> Во исполнение федерального закона Российской Федерации № 61 –ФЗ от 31.05.1996г. «Об обороне», постановлением суженного заседания Администрации МО «Глазовский район» от 10 марта  2020. № 7см «Об оказании содействия  военному комиссариату (города Глазов, Глазовского, Балезинского  и Ярского  районов Удмуртской Республики) в оповещении, сборе и отправке граждан, пребывающих в запасе, и поставке техники при проведении мобилизации людских и транспортных ресурсов на территории муниципального образования «Глазовский район», </w:t>
      </w:r>
      <w:r>
        <w:rPr>
          <w:b/>
        </w:rPr>
        <w:t>ПОСТАНОВЛЯЮ:</w:t>
      </w:r>
    </w:p>
    <w:p w:rsidR="00081D02" w:rsidRDefault="00081D02" w:rsidP="005E1AC9">
      <w:pPr>
        <w:jc w:val="both"/>
      </w:pPr>
    </w:p>
    <w:p w:rsidR="00081D02" w:rsidRDefault="00081D02" w:rsidP="005E1AC9">
      <w:pPr>
        <w:ind w:firstLine="720"/>
        <w:jc w:val="both"/>
      </w:pPr>
      <w:r>
        <w:t>1. На территории муниципального образования «Адамское» создать штаб оповещения и пункт сбора муниципального образования.</w:t>
      </w:r>
    </w:p>
    <w:p w:rsidR="00081D02" w:rsidRDefault="00081D02" w:rsidP="005E1AC9">
      <w:pPr>
        <w:ind w:firstLine="720"/>
        <w:jc w:val="both"/>
      </w:pPr>
      <w:r>
        <w:t>2. Штаб оповещения и пункт сбора разместить в здании администрации муниципального образования «Адамское».</w:t>
      </w:r>
    </w:p>
    <w:p w:rsidR="00081D02" w:rsidRDefault="00081D02" w:rsidP="005E1AC9">
      <w:pPr>
        <w:ind w:firstLine="720"/>
        <w:jc w:val="both"/>
      </w:pPr>
      <w:r>
        <w:t>3. Состав штаба определить:</w:t>
      </w:r>
    </w:p>
    <w:p w:rsidR="00081D02" w:rsidRDefault="00081D02" w:rsidP="005E1AC9">
      <w:pPr>
        <w:jc w:val="both"/>
      </w:pPr>
      <w:r>
        <w:t>- начальник штаба –3 человека</w:t>
      </w:r>
    </w:p>
    <w:p w:rsidR="00081D02" w:rsidRDefault="00081D02" w:rsidP="005E1AC9">
      <w:pPr>
        <w:jc w:val="both"/>
      </w:pPr>
      <w:r>
        <w:t>- технический работник- 3 человека</w:t>
      </w:r>
    </w:p>
    <w:p w:rsidR="00081D02" w:rsidRDefault="00081D02" w:rsidP="005E1AC9">
      <w:pPr>
        <w:jc w:val="both"/>
      </w:pPr>
      <w:r>
        <w:t>- посыльные – 9 человека  (Приложение №1)</w:t>
      </w:r>
    </w:p>
    <w:p w:rsidR="00081D02" w:rsidRDefault="00081D02" w:rsidP="005E1AC9">
      <w:pPr>
        <w:jc w:val="both"/>
      </w:pPr>
      <w:r>
        <w:t xml:space="preserve">          4. Для нужд оповещения и доставки граждан на пункты сбора  военного комиссариата  (города Глазов, Глазовского, Балезинского и Ярского районов Удмуртской Республики) привлечь 3 единицы техники (Приложение № 2).</w:t>
      </w:r>
    </w:p>
    <w:p w:rsidR="00081D02" w:rsidRDefault="00081D02" w:rsidP="005E1AC9">
      <w:pPr>
        <w:jc w:val="both"/>
      </w:pPr>
      <w:r>
        <w:t xml:space="preserve">         5. Взаимодействие и связь со штабом оповещения и пунктом сбора  МО «Глазовский район» по открытому каналу связи и через уполномоченного от    военного комиссариата  (города Глазов, Глазовского, Балезинского и Ярского районов Удмуртской Республики).</w:t>
      </w:r>
    </w:p>
    <w:p w:rsidR="00081D02" w:rsidRDefault="00081D02" w:rsidP="005E1AC9">
      <w:pPr>
        <w:jc w:val="both"/>
      </w:pPr>
      <w:r>
        <w:t xml:space="preserve">        6. Постановление администрации муниципального образования «Адамское» №12 от 01.03.2020 «Об организации штаба оповещения и пункта сбора муниципального образования «Адамское» считать утратившим силу.</w:t>
      </w:r>
    </w:p>
    <w:p w:rsidR="00081D02" w:rsidRDefault="00081D02" w:rsidP="005E1AC9">
      <w:pPr>
        <w:ind w:firstLine="720"/>
        <w:jc w:val="both"/>
      </w:pPr>
    </w:p>
    <w:p w:rsidR="00081D02" w:rsidRDefault="00081D02" w:rsidP="005E1AC9">
      <w:pPr>
        <w:ind w:firstLine="720"/>
        <w:jc w:val="both"/>
      </w:pPr>
    </w:p>
    <w:p w:rsidR="00081D02" w:rsidRDefault="00081D02" w:rsidP="005E1AC9">
      <w:pPr>
        <w:ind w:firstLine="720"/>
        <w:jc w:val="both"/>
      </w:pPr>
    </w:p>
    <w:p w:rsidR="00081D02" w:rsidRDefault="00081D02" w:rsidP="005E1AC9">
      <w:pPr>
        <w:jc w:val="both"/>
        <w:rPr>
          <w:b/>
        </w:rPr>
      </w:pPr>
      <w:r>
        <w:rPr>
          <w:b/>
        </w:rPr>
        <w:t>Глава  муниципального образования  «Адамское»                                     К.С. Растегаев</w:t>
      </w:r>
    </w:p>
    <w:p w:rsidR="00081D02" w:rsidRDefault="00081D02" w:rsidP="005E1AC9">
      <w:pPr>
        <w:ind w:firstLine="720"/>
        <w:jc w:val="both"/>
      </w:pPr>
    </w:p>
    <w:p w:rsidR="00081D02" w:rsidRDefault="00081D02" w:rsidP="005E1AC9"/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</w:p>
    <w:p w:rsidR="00081D02" w:rsidRDefault="00081D02" w:rsidP="005E1A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081D02" w:rsidRDefault="00081D02" w:rsidP="005E1AC9">
      <w:pPr>
        <w:jc w:val="center"/>
        <w:rPr>
          <w:sz w:val="28"/>
          <w:szCs w:val="28"/>
        </w:rPr>
      </w:pPr>
    </w:p>
    <w:p w:rsidR="00081D02" w:rsidRDefault="00081D02" w:rsidP="005E1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ИМЕННОЙ СПИСОК</w:t>
      </w:r>
    </w:p>
    <w:p w:rsidR="00081D02" w:rsidRDefault="00081D02" w:rsidP="005E1A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посыльных, выделяемых для оповещения граждан</w:t>
      </w:r>
    </w:p>
    <w:p w:rsidR="00081D02" w:rsidRDefault="00081D02" w:rsidP="005E1AC9">
      <w:pPr>
        <w:jc w:val="right"/>
        <w:rPr>
          <w:sz w:val="28"/>
          <w:szCs w:val="28"/>
        </w:rPr>
      </w:pPr>
    </w:p>
    <w:tbl>
      <w:tblPr>
        <w:tblW w:w="10632" w:type="dxa"/>
        <w:tblInd w:w="-459" w:type="dxa"/>
        <w:tblLayout w:type="fixed"/>
        <w:tblLook w:val="01E0"/>
      </w:tblPr>
      <w:tblGrid>
        <w:gridCol w:w="851"/>
        <w:gridCol w:w="1559"/>
        <w:gridCol w:w="1985"/>
        <w:gridCol w:w="1572"/>
        <w:gridCol w:w="2113"/>
        <w:gridCol w:w="1559"/>
        <w:gridCol w:w="993"/>
      </w:tblGrid>
      <w:tr w:rsidR="00081D02" w:rsidTr="00D153CA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жительства, телефон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работы, телефон и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прибытия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081D02" w:rsidTr="00D153C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сме-на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Начальникштаба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Растегаев Константин Сергеевич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Г. Глазов, ул. М-Гвардии, д.27 кв.6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89128582106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МО «Адамское» 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Техни-ческий 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jc w:val="center"/>
            </w:pPr>
            <w:r>
              <w:t>Сунгурова Ольга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Советская, д.10 кв.4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89127690318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 xml:space="preserve"> ЦКиТ</w:t>
            </w:r>
          </w:p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художественный руководитель  Адамского ЦСДК</w:t>
            </w:r>
          </w:p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</w:p>
        </w:tc>
      </w:tr>
      <w:tr w:rsidR="00081D02" w:rsidRPr="00822B23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t>Филиппова Алевтина Васильевна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Полевая, д.5 кв.2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89128535276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Кутявина Алевтина Николаевна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Д. Адам, ул. Советская, д.36</w:t>
            </w:r>
          </w:p>
          <w:p w:rsidR="00081D02" w:rsidRPr="00E559CC" w:rsidRDefault="00081D02" w:rsidP="00D1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89508135595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Продавец магазина Глазовского РАЙПО, д. Адам</w:t>
            </w:r>
          </w:p>
          <w:p w:rsidR="00081D02" w:rsidRPr="00E559CC" w:rsidRDefault="00081D02" w:rsidP="00D153CA">
            <w:pPr>
              <w:spacing w:before="154"/>
              <w:ind w:right="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90-329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Поздеева Ольга Геннадьевна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Д. Адам, ул. Сосновая, д.3</w:t>
            </w:r>
          </w:p>
          <w:p w:rsidR="00081D02" w:rsidRPr="00E559CC" w:rsidRDefault="00081D02" w:rsidP="00D153CA">
            <w:pPr>
              <w:jc w:val="center"/>
              <w:rPr>
                <w:sz w:val="20"/>
                <w:szCs w:val="20"/>
              </w:rPr>
            </w:pPr>
            <w:r w:rsidRPr="00E559CC">
              <w:rPr>
                <w:sz w:val="20"/>
                <w:szCs w:val="20"/>
              </w:rPr>
              <w:t>89124632471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2 сме-на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Семенова Любовь Леонидовна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Советская, д.10 кв.1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89124650858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«Адамское» главный специалист-эксперт</w:t>
            </w:r>
          </w:p>
          <w:p w:rsidR="00081D02" w:rsidRPr="00822B23" w:rsidRDefault="00081D02" w:rsidP="00D153CA">
            <w:r>
              <w:t>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Караваева Алевтина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Первая, д.18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89124493808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МО «Адамское»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Инспектор по учету и бронированию военнообязанных 7-50-24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332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Максимова Галина Алексеевна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Д. Адам, ул. Полевая, д.4</w:t>
            </w:r>
          </w:p>
          <w:p w:rsidR="00081D02" w:rsidRDefault="00081D02" w:rsidP="00D153CA">
            <w:pPr>
              <w:jc w:val="center"/>
            </w:pPr>
            <w:r>
              <w:rPr>
                <w:sz w:val="22"/>
                <w:szCs w:val="22"/>
              </w:rPr>
              <w:t>89127568184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Глазовское РАЙПО продавец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r>
              <w:t>Катаева Анна Александровна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Октябрьская д.12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89124633608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rPr>
                <w:color w:val="000000"/>
              </w:rPr>
            </w:pPr>
            <w:r>
              <w:rPr>
                <w:color w:val="000000"/>
              </w:rPr>
              <w:t xml:space="preserve"> Учитель АСОШ</w:t>
            </w:r>
          </w:p>
          <w:p w:rsidR="00081D02" w:rsidRPr="00CB36D3" w:rsidRDefault="00081D02" w:rsidP="00D153CA">
            <w:pPr>
              <w:spacing w:before="154"/>
              <w:ind w:right="52"/>
              <w:rPr>
                <w:color w:val="000000"/>
              </w:rPr>
            </w:pPr>
            <w:r w:rsidRPr="00CB36D3">
              <w:rPr>
                <w:color w:val="000000"/>
                <w:sz w:val="22"/>
                <w:szCs w:val="22"/>
              </w:rPr>
              <w:t>90-354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332"/>
        </w:trPr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Набокова Татьяна Владимировна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Октябрьскаяд.5а</w:t>
            </w:r>
          </w:p>
          <w:p w:rsidR="00081D02" w:rsidRPr="00B264A7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 w:rsidRPr="00B264A7">
              <w:rPr>
                <w:color w:val="000000"/>
                <w:sz w:val="22"/>
                <w:szCs w:val="22"/>
              </w:rPr>
              <w:t>89199021745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АСОШ помощник воспитателя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сме-на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штаба 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Нуриахметова Елена Аркадьевна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Чепецкая, д.9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89829963660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ЦКиТ 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Заведующая филиалом  Адамского  ЦСДК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Технический работник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>Васильева Екатерина Валериевна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</w:pPr>
            <w:r>
              <w:t xml:space="preserve">Д. Адам, ул. Советская, д.12 кв.1 </w:t>
            </w:r>
            <w:r>
              <w:rPr>
                <w:sz w:val="22"/>
                <w:szCs w:val="22"/>
              </w:rPr>
              <w:t>89635477503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Районная библиотека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Библиотекарь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5-59-20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t>Бжоян Галина Владимировна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Pr="006F793C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Сосновая, д.6 кв.1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ДЮСШ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Золотарева Фаина Михайловна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Молодежная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Д. 4 кв.1 </w:t>
            </w:r>
            <w:r w:rsidRPr="006F793C">
              <w:rPr>
                <w:color w:val="000000"/>
                <w:sz w:val="22"/>
                <w:szCs w:val="22"/>
              </w:rPr>
              <w:t>89635445922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ДЮСШ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Уборщица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  <w:tr w:rsidR="00081D02" w:rsidTr="00D153CA">
        <w:trPr>
          <w:trHeight w:val="16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Посыльный</w:t>
            </w:r>
          </w:p>
          <w:p w:rsidR="00081D02" w:rsidRDefault="00081D02" w:rsidP="00D153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(резерв)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Поздеева Ирина Анатольевна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Д. Адам, ул. Сосновая, д.3</w:t>
            </w:r>
          </w:p>
          <w:p w:rsidR="00081D02" w:rsidRPr="00937D66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 w:rsidRPr="00937D66">
              <w:rPr>
                <w:color w:val="000000"/>
                <w:sz w:val="22"/>
                <w:szCs w:val="22"/>
              </w:rPr>
              <w:t>89199139929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ЦКиТ 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Заведующая филиалом  Адамского  ЦСДК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  <w:r>
              <w:rPr>
                <w:color w:val="000000"/>
              </w:rPr>
              <w:t>90-392</w:t>
            </w:r>
          </w:p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2" w:rsidRDefault="00081D02" w:rsidP="00D153CA">
            <w:pPr>
              <w:spacing w:before="154"/>
              <w:ind w:right="52"/>
              <w:jc w:val="center"/>
              <w:rPr>
                <w:color w:val="000000"/>
              </w:rPr>
            </w:pPr>
          </w:p>
        </w:tc>
      </w:tr>
    </w:tbl>
    <w:p w:rsidR="00081D02" w:rsidRDefault="00081D02" w:rsidP="005E1AC9">
      <w:pPr>
        <w:jc w:val="center"/>
        <w:rPr>
          <w:sz w:val="28"/>
          <w:szCs w:val="28"/>
        </w:rPr>
      </w:pPr>
    </w:p>
    <w:p w:rsidR="00081D02" w:rsidRDefault="00081D02" w:rsidP="005E1AC9">
      <w:pPr>
        <w:jc w:val="center"/>
        <w:rPr>
          <w:sz w:val="28"/>
          <w:szCs w:val="28"/>
        </w:rPr>
      </w:pPr>
    </w:p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81D02" w:rsidRDefault="00081D02" w:rsidP="005E1AC9">
      <w:pPr>
        <w:rPr>
          <w:sz w:val="28"/>
          <w:szCs w:val="28"/>
        </w:rPr>
      </w:pPr>
    </w:p>
    <w:p w:rsidR="00081D02" w:rsidRDefault="00081D02" w:rsidP="005E1AC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РАСЧЕТ</w:t>
      </w:r>
    </w:p>
    <w:p w:rsidR="00081D02" w:rsidRDefault="00081D02" w:rsidP="005E1AC9">
      <w:pPr>
        <w:jc w:val="center"/>
        <w:rPr>
          <w:sz w:val="28"/>
          <w:szCs w:val="28"/>
        </w:rPr>
      </w:pPr>
      <w:r>
        <w:rPr>
          <w:sz w:val="28"/>
          <w:szCs w:val="28"/>
        </w:rPr>
        <w:t>выделения техники для оповещения и доставки граждан</w:t>
      </w:r>
    </w:p>
    <w:p w:rsidR="00081D02" w:rsidRDefault="00081D02" w:rsidP="005E1A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пункты сбора   военного комиссариата </w:t>
      </w:r>
    </w:p>
    <w:p w:rsidR="00081D02" w:rsidRDefault="00081D02" w:rsidP="005E1AC9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(города Глазов, Глазовского, Балезинского и Ярского районов Удмуртской Республики)</w:t>
      </w:r>
    </w:p>
    <w:p w:rsidR="00081D02" w:rsidRDefault="00081D02" w:rsidP="005E1AC9">
      <w:pPr>
        <w:rPr>
          <w:sz w:val="28"/>
          <w:szCs w:val="28"/>
        </w:rPr>
      </w:pPr>
    </w:p>
    <w:p w:rsidR="00081D02" w:rsidRDefault="00081D02" w:rsidP="005E1AC9">
      <w:pPr>
        <w:rPr>
          <w:sz w:val="28"/>
          <w:szCs w:val="28"/>
        </w:rPr>
      </w:pPr>
    </w:p>
    <w:p w:rsidR="00081D02" w:rsidRDefault="00081D02" w:rsidP="005E1AC9">
      <w:pPr>
        <w:rPr>
          <w:sz w:val="28"/>
          <w:szCs w:val="28"/>
        </w:rPr>
      </w:pPr>
    </w:p>
    <w:p w:rsidR="00081D02" w:rsidRDefault="00081D02" w:rsidP="005E1AC9">
      <w:pPr>
        <w:rPr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99"/>
        <w:gridCol w:w="2105"/>
        <w:gridCol w:w="1942"/>
        <w:gridCol w:w="2166"/>
        <w:gridCol w:w="1536"/>
        <w:gridCol w:w="1583"/>
      </w:tblGrid>
      <w:tr w:rsidR="00081D02" w:rsidTr="00D153CA">
        <w:tc>
          <w:tcPr>
            <w:tcW w:w="699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2105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От кого выделяется</w:t>
            </w:r>
          </w:p>
        </w:tc>
        <w:tc>
          <w:tcPr>
            <w:tcW w:w="1942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Тип(марка) машин</w:t>
            </w:r>
          </w:p>
        </w:tc>
        <w:tc>
          <w:tcPr>
            <w:tcW w:w="2166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Где используется</w:t>
            </w:r>
          </w:p>
        </w:tc>
        <w:tc>
          <w:tcPr>
            <w:tcW w:w="1536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Время прибытия</w:t>
            </w:r>
          </w:p>
        </w:tc>
        <w:tc>
          <w:tcPr>
            <w:tcW w:w="1583" w:type="dxa"/>
          </w:tcPr>
          <w:p w:rsidR="00081D02" w:rsidRDefault="00081D02" w:rsidP="00D153CA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81D02" w:rsidTr="00D153CA">
        <w:trPr>
          <w:trHeight w:val="311"/>
        </w:trPr>
        <w:tc>
          <w:tcPr>
            <w:tcW w:w="699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05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42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6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36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 w:rsidR="00081D02" w:rsidRDefault="00081D02" w:rsidP="00D153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81D02" w:rsidTr="00D153CA">
        <w:trPr>
          <w:trHeight w:val="311"/>
        </w:trPr>
        <w:tc>
          <w:tcPr>
            <w:tcW w:w="10031" w:type="dxa"/>
            <w:gridSpan w:val="6"/>
          </w:tcPr>
          <w:p w:rsidR="00081D02" w:rsidRPr="004F74B3" w:rsidRDefault="00081D02" w:rsidP="00D153CA">
            <w:pPr>
              <w:jc w:val="center"/>
            </w:pPr>
            <w:r>
              <w:t>Основной для работы ШО и ПСМО</w:t>
            </w:r>
          </w:p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>
            <w:r>
              <w:t>1</w:t>
            </w:r>
          </w:p>
        </w:tc>
        <w:tc>
          <w:tcPr>
            <w:tcW w:w="2105" w:type="dxa"/>
          </w:tcPr>
          <w:p w:rsidR="00081D02" w:rsidRDefault="00081D02" w:rsidP="00D153CA">
            <w:r>
              <w:t>Администрация МО «Адамское»</w:t>
            </w:r>
          </w:p>
        </w:tc>
        <w:tc>
          <w:tcPr>
            <w:tcW w:w="1942" w:type="dxa"/>
          </w:tcPr>
          <w:p w:rsidR="00081D02" w:rsidRDefault="00081D02" w:rsidP="00D153CA">
            <w:r>
              <w:t>ВАЗ  210740</w:t>
            </w:r>
          </w:p>
          <w:p w:rsidR="00081D02" w:rsidRDefault="00081D02" w:rsidP="00D153CA"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 w:val="restart"/>
          </w:tcPr>
          <w:p w:rsidR="00081D02" w:rsidRDefault="00081D02" w:rsidP="00D153CA"/>
          <w:p w:rsidR="00081D02" w:rsidRDefault="00081D02" w:rsidP="00D153CA">
            <w:r>
              <w:t>В течение 4 часов</w:t>
            </w:r>
          </w:p>
        </w:tc>
        <w:tc>
          <w:tcPr>
            <w:tcW w:w="1583" w:type="dxa"/>
          </w:tcPr>
          <w:p w:rsidR="00081D02" w:rsidRDefault="00081D02" w:rsidP="00D153CA"/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>
            <w:r>
              <w:t>2</w:t>
            </w:r>
          </w:p>
        </w:tc>
        <w:tc>
          <w:tcPr>
            <w:tcW w:w="2105" w:type="dxa"/>
          </w:tcPr>
          <w:p w:rsidR="00081D02" w:rsidRDefault="00081D02" w:rsidP="00D153CA">
            <w:r>
              <w:t>СПК «Коротай»</w:t>
            </w:r>
          </w:p>
        </w:tc>
        <w:tc>
          <w:tcPr>
            <w:tcW w:w="1942" w:type="dxa"/>
          </w:tcPr>
          <w:p w:rsidR="00081D02" w:rsidRDefault="00081D02" w:rsidP="00D153CA">
            <w:r>
              <w:t>Автобус ПАЗ- 32055, Н 005 ХО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</w:tcPr>
          <w:p w:rsidR="00081D02" w:rsidRDefault="00081D02" w:rsidP="00D153CA"/>
        </w:tc>
        <w:tc>
          <w:tcPr>
            <w:tcW w:w="1583" w:type="dxa"/>
          </w:tcPr>
          <w:p w:rsidR="00081D02" w:rsidRDefault="00081D02" w:rsidP="00D153CA"/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>
            <w:r>
              <w:t>3</w:t>
            </w:r>
          </w:p>
        </w:tc>
        <w:tc>
          <w:tcPr>
            <w:tcW w:w="2105" w:type="dxa"/>
          </w:tcPr>
          <w:p w:rsidR="00081D02" w:rsidRDefault="00081D02" w:rsidP="00D153CA">
            <w:r>
              <w:t>СПК «Коротай»</w:t>
            </w:r>
          </w:p>
        </w:tc>
        <w:tc>
          <w:tcPr>
            <w:tcW w:w="1942" w:type="dxa"/>
          </w:tcPr>
          <w:p w:rsidR="00081D02" w:rsidRDefault="00081D02" w:rsidP="00D153CA">
            <w:r>
              <w:t xml:space="preserve">легковой Митсубиси аутлендер, </w:t>
            </w:r>
          </w:p>
          <w:p w:rsidR="00081D02" w:rsidRDefault="00081D02" w:rsidP="00D153CA">
            <w:r>
              <w:t>В 745  РС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</w:tcPr>
          <w:p w:rsidR="00081D02" w:rsidRDefault="00081D02" w:rsidP="00D153CA"/>
        </w:tc>
        <w:tc>
          <w:tcPr>
            <w:tcW w:w="1583" w:type="dxa"/>
          </w:tcPr>
          <w:p w:rsidR="00081D02" w:rsidRDefault="00081D02" w:rsidP="00D153CA"/>
        </w:tc>
      </w:tr>
      <w:tr w:rsidR="00081D02" w:rsidTr="00D153CA">
        <w:trPr>
          <w:trHeight w:val="417"/>
        </w:trPr>
        <w:tc>
          <w:tcPr>
            <w:tcW w:w="10031" w:type="dxa"/>
            <w:gridSpan w:val="6"/>
          </w:tcPr>
          <w:p w:rsidR="00081D02" w:rsidRDefault="00081D02" w:rsidP="00D153CA">
            <w:pPr>
              <w:jc w:val="center"/>
            </w:pPr>
            <w:r>
              <w:t>Резерв для работы ШО и ПСМО</w:t>
            </w:r>
          </w:p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/>
        </w:tc>
        <w:tc>
          <w:tcPr>
            <w:tcW w:w="2105" w:type="dxa"/>
          </w:tcPr>
          <w:p w:rsidR="00081D02" w:rsidRDefault="00081D02" w:rsidP="00D153CA">
            <w:r>
              <w:t>СПК «Коротай»</w:t>
            </w:r>
          </w:p>
        </w:tc>
        <w:tc>
          <w:tcPr>
            <w:tcW w:w="1942" w:type="dxa"/>
          </w:tcPr>
          <w:p w:rsidR="00081D02" w:rsidRDefault="00081D02" w:rsidP="00D153CA">
            <w:r>
              <w:t>Легковой УАЗ-220695, В 716 РС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 w:val="restart"/>
          </w:tcPr>
          <w:p w:rsidR="00081D02" w:rsidRDefault="00081D02" w:rsidP="00D153CA"/>
          <w:p w:rsidR="00081D02" w:rsidRDefault="00081D02" w:rsidP="00D153CA">
            <w:r>
              <w:t>В течение 4 часов</w:t>
            </w:r>
          </w:p>
        </w:tc>
        <w:tc>
          <w:tcPr>
            <w:tcW w:w="1583" w:type="dxa"/>
          </w:tcPr>
          <w:p w:rsidR="00081D02" w:rsidRDefault="00081D02" w:rsidP="00D153CA"/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/>
        </w:tc>
        <w:tc>
          <w:tcPr>
            <w:tcW w:w="2105" w:type="dxa"/>
          </w:tcPr>
          <w:p w:rsidR="00081D02" w:rsidRDefault="00081D02" w:rsidP="00D153CA">
            <w:r>
              <w:t>ООО «Чура»</w:t>
            </w:r>
          </w:p>
        </w:tc>
        <w:tc>
          <w:tcPr>
            <w:tcW w:w="1942" w:type="dxa"/>
          </w:tcPr>
          <w:p w:rsidR="00081D02" w:rsidRDefault="00081D02" w:rsidP="00D153CA">
            <w:r>
              <w:t>Легковой НИВА-2123, Р 281 ХН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</w:tcPr>
          <w:p w:rsidR="00081D02" w:rsidRDefault="00081D02" w:rsidP="00D153CA"/>
        </w:tc>
        <w:tc>
          <w:tcPr>
            <w:tcW w:w="1583" w:type="dxa"/>
          </w:tcPr>
          <w:p w:rsidR="00081D02" w:rsidRDefault="00081D02" w:rsidP="00D153CA"/>
        </w:tc>
      </w:tr>
      <w:tr w:rsidR="00081D02" w:rsidTr="00D153CA">
        <w:trPr>
          <w:trHeight w:val="703"/>
        </w:trPr>
        <w:tc>
          <w:tcPr>
            <w:tcW w:w="699" w:type="dxa"/>
          </w:tcPr>
          <w:p w:rsidR="00081D02" w:rsidRDefault="00081D02" w:rsidP="00D153CA"/>
        </w:tc>
        <w:tc>
          <w:tcPr>
            <w:tcW w:w="2105" w:type="dxa"/>
          </w:tcPr>
          <w:p w:rsidR="00081D02" w:rsidRDefault="00081D02" w:rsidP="00D153CA">
            <w:r>
              <w:t>ООО «Чура»</w:t>
            </w:r>
          </w:p>
        </w:tc>
        <w:tc>
          <w:tcPr>
            <w:tcW w:w="1942" w:type="dxa"/>
          </w:tcPr>
          <w:p w:rsidR="00081D02" w:rsidRDefault="00081D02" w:rsidP="00D153CA">
            <w:r>
              <w:t>Легковой ВАЗ-21074, У 971 НА</w:t>
            </w:r>
          </w:p>
        </w:tc>
        <w:tc>
          <w:tcPr>
            <w:tcW w:w="2166" w:type="dxa"/>
          </w:tcPr>
          <w:p w:rsidR="00081D02" w:rsidRDefault="00081D02" w:rsidP="00D153CA">
            <w:r>
              <w:t>Оповещение и доставка граждан на пункты сбора</w:t>
            </w:r>
          </w:p>
        </w:tc>
        <w:tc>
          <w:tcPr>
            <w:tcW w:w="1536" w:type="dxa"/>
            <w:vMerge/>
          </w:tcPr>
          <w:p w:rsidR="00081D02" w:rsidRDefault="00081D02" w:rsidP="00D153CA"/>
        </w:tc>
        <w:tc>
          <w:tcPr>
            <w:tcW w:w="1583" w:type="dxa"/>
          </w:tcPr>
          <w:p w:rsidR="00081D02" w:rsidRDefault="00081D02" w:rsidP="00D153CA"/>
        </w:tc>
      </w:tr>
    </w:tbl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>
      <w:bookmarkStart w:id="0" w:name="_GoBack"/>
      <w:bookmarkEnd w:id="0"/>
    </w:p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 w:rsidP="005E1AC9"/>
    <w:p w:rsidR="00081D02" w:rsidRDefault="00081D02"/>
    <w:sectPr w:rsidR="00081D02" w:rsidSect="00B04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A5A"/>
    <w:rsid w:val="00081D02"/>
    <w:rsid w:val="002A0FD2"/>
    <w:rsid w:val="0043291D"/>
    <w:rsid w:val="004F74B3"/>
    <w:rsid w:val="005E1AC9"/>
    <w:rsid w:val="006F793C"/>
    <w:rsid w:val="00822B23"/>
    <w:rsid w:val="00937D66"/>
    <w:rsid w:val="00945EA4"/>
    <w:rsid w:val="00A90CBC"/>
    <w:rsid w:val="00AF7A5A"/>
    <w:rsid w:val="00B04BB9"/>
    <w:rsid w:val="00B264A7"/>
    <w:rsid w:val="00B67B76"/>
    <w:rsid w:val="00CB36D3"/>
    <w:rsid w:val="00D153CA"/>
    <w:rsid w:val="00E55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AC9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uiPriority w:val="99"/>
    <w:locked/>
    <w:rsid w:val="005E1AC9"/>
    <w:rPr>
      <w:rFonts w:ascii="Calibri" w:eastAsia="Times New Roman" w:hAnsi="Calibri"/>
      <w:sz w:val="24"/>
    </w:rPr>
  </w:style>
  <w:style w:type="paragraph" w:styleId="BodyText">
    <w:name w:val="Body Text"/>
    <w:basedOn w:val="Normal"/>
    <w:link w:val="BodyTextChar"/>
    <w:uiPriority w:val="99"/>
    <w:rsid w:val="005E1AC9"/>
    <w:pPr>
      <w:spacing w:after="120"/>
    </w:pPr>
    <w:rPr>
      <w:rFonts w:ascii="Calibri" w:hAnsi="Calibri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ED1714"/>
    <w:rPr>
      <w:rFonts w:ascii="Times New Roman" w:hAnsi="Times New Roman"/>
      <w:sz w:val="24"/>
      <w:szCs w:val="24"/>
    </w:rPr>
  </w:style>
  <w:style w:type="character" w:customStyle="1" w:styleId="1">
    <w:name w:val="Основной текст Знак1"/>
    <w:basedOn w:val="DefaultParagraphFont"/>
    <w:uiPriority w:val="99"/>
    <w:semiHidden/>
    <w:rsid w:val="005E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5E1A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1A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777</Words>
  <Characters>4432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2020-06-19T04:08:00Z</cp:lastPrinted>
  <dcterms:created xsi:type="dcterms:W3CDTF">2020-06-08T10:39:00Z</dcterms:created>
  <dcterms:modified xsi:type="dcterms:W3CDTF">2020-06-19T04:16:00Z</dcterms:modified>
</cp:coreProperties>
</file>