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48" w:rsidRDefault="006E3948" w:rsidP="006E3948">
      <w:pPr>
        <w:pStyle w:val="a6"/>
        <w:ind w:left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DAC" w:rsidRDefault="00F33DAC" w:rsidP="006E39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33DAC" w:rsidRDefault="00F33DAC" w:rsidP="006E394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59.95pt;margin-top:-26.9pt;width:172.5pt;height:4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h6hAIAAPwEAAAOAAAAZHJzL2Uyb0RvYy54bWysVF2O0zAQfkfiDpbfu0mqdLeJmq72hyKk&#10;5UdaOIBrO42FYxvbbbIgzsIpeELiDD0SY6fpLgtICJEHZ2yPP38z840X530r0Y5bJ7SqcHaSYsQV&#10;1UyoTYXfvV1N5hg5TxQjUite4Tvu8Pny6ZNFZ0o+1Y2WjFsEIMqVnalw470pk8TRhrfEnWjDFWzW&#10;2rbEw9RuEmZJB+itTKZpepp02jJjNeXOwer1sImXEb+uOfWv69pxj2SFgZuPo43jOozJckHKjSWm&#10;EfRAg/wDi5YIBZceoa6JJ2hrxS9QraBWO137E6rbRNe1oDzGANFk6aNobhtieIwFkuPMMU3u/8HS&#10;V7s3FglW4RlGirRQov2X/ff9t/1XNAvZ6YwrwenWgJvvL3UPVY6ROnOj6XuHlL5qiNrwC2t113DC&#10;gF0WTiYPjg44LoCsu5eawTVk63UE6mvbhtRBMhCgQ5XujpXhvUcUFqdZkZ7NYIvC3qyYz9NILiHl&#10;eNpY559z3aJgVNhC5SM62d04H9iQcnQJlzktBVsJKePEbtZX0qIdAZWs4hcDeOQmVXBWOhwbEIcV&#10;IAl3hL1AN1b9U5FN8/RyWkxWp/OzSb7KZ5PiLJ1P0qy4LE7TvMivV58DwSwvG8EYVzdC8VGBWf53&#10;FT70wqCdqEHUhdzFoP4YYRq/30XYCg/dKEVb4fnRiZShqs8Ug5hJ6YmQg538zD2mGBIw/mNKogZC&#10;2QcB+H7dA0oQxlqzO1CD1VAsqCs8IWA02n7EqIN2rLD7sCWWYyRfKFBU6N3RsKOxHg2iKBytsMdo&#10;MK/80ONbY8WmAeRBs0pfgOpqEQVxz+KgVWixSP7wHIQefjiPXveP1vIHAAAA//8DAFBLAwQUAAYA&#10;CAAAACEAwFlZXOAAAAAKAQAADwAAAGRycy9kb3ducmV2LnhtbEyPwU7DMAyG70i8Q2Qkbls6WEdX&#10;mk4ViBNiEoMDR6/x2mpNUppkKzw95gRH259+f3+xmUwvTjT6zlkFi3kCgmztdGcbBe9vT7MMhA9o&#10;NfbOkoIv8rApLy8KzLU721c67UIjOMT6HBW0IQy5lL5uyaCfu4Es3w5uNBh4HBupRzxzuOnlTZKs&#10;pMHO8ocWB3poqT7uolEQXz6+NWE23B2fD9tH9xmriqJS11dTdQ8i0BT+YPjVZ3Uo2WnvotVe9ArS&#10;xXrNqIJZessdmMhWS97sFSyTFGRZyP8Vyh8AAAD//wMAUEsBAi0AFAAGAAgAAAAhALaDOJL+AAAA&#10;4QEAABMAAAAAAAAAAAAAAAAAAAAAAFtDb250ZW50X1R5cGVzXS54bWxQSwECLQAUAAYACAAAACEA&#10;OP0h/9YAAACUAQAACwAAAAAAAAAAAAAAAAAvAQAAX3JlbHMvLnJlbHNQSwECLQAUAAYACAAAACEA&#10;4FU4eoQCAAD8BAAADgAAAAAAAAAAAAAAAAAuAgAAZHJzL2Uyb0RvYy54bWxQSwECLQAUAAYACAAA&#10;ACEAwFlZXOAAAAAKAQAADwAAAAAAAAAAAAAAAADeBAAAZHJzL2Rvd25yZXYueG1sUEsFBgAAAAAE&#10;AAQA8wAAAOsFAAAAAA==&#10;" stroked="f" strokeweight="0">
                <v:textbox inset="0,0,0,0">
                  <w:txbxContent>
                    <w:p w:rsidR="00F33DAC" w:rsidRDefault="00F33DAC" w:rsidP="006E39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F33DAC" w:rsidRDefault="00F33DAC" w:rsidP="006E394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3948" w:rsidRPr="00FE31C5" w:rsidRDefault="006E3948" w:rsidP="006E3948">
      <w:pPr>
        <w:pStyle w:val="a6"/>
        <w:ind w:left="0"/>
        <w:jc w:val="center"/>
        <w:rPr>
          <w:b/>
          <w:bCs/>
          <w:spacing w:val="-10"/>
          <w:sz w:val="20"/>
          <w:szCs w:val="20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278E">
        <w:rPr>
          <w:b/>
          <w:bCs/>
          <w:spacing w:val="-10"/>
          <w:sz w:val="20"/>
          <w:szCs w:val="20"/>
        </w:rPr>
        <w:t xml:space="preserve">АДМИНИСТРАЦИЯ </w:t>
      </w:r>
      <w:r w:rsidRPr="005B278E">
        <w:rPr>
          <w:b/>
          <w:bCs/>
          <w:sz w:val="20"/>
          <w:szCs w:val="20"/>
        </w:rPr>
        <w:t xml:space="preserve">МУНИЦИПАЛЬНОГО ОБРАЗОВАНИЯ </w:t>
      </w:r>
    </w:p>
    <w:p w:rsidR="006E3948" w:rsidRPr="00FE31C5" w:rsidRDefault="006E3948" w:rsidP="006E3948">
      <w:pPr>
        <w:pStyle w:val="a6"/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«МУНИЦИ</w:t>
      </w:r>
      <w:r>
        <w:rPr>
          <w:b/>
          <w:bCs/>
          <w:sz w:val="20"/>
          <w:szCs w:val="20"/>
        </w:rPr>
        <w:t xml:space="preserve">ПАЛЬНЫЙ ОКРУГ ГЛАЗОВСКИЙ РАЙОН </w:t>
      </w:r>
      <w:r w:rsidRPr="005B278E">
        <w:rPr>
          <w:b/>
          <w:bCs/>
          <w:sz w:val="20"/>
          <w:szCs w:val="20"/>
        </w:rPr>
        <w:t>УДМУРТСКОЙ РЕСПУБЛИКИ»</w:t>
      </w:r>
    </w:p>
    <w:p w:rsidR="006E3948" w:rsidRPr="005B278E" w:rsidRDefault="006E3948" w:rsidP="006E3948">
      <w:pPr>
        <w:pStyle w:val="a6"/>
        <w:ind w:left="0"/>
        <w:jc w:val="center"/>
        <w:rPr>
          <w:b/>
          <w:bCs/>
          <w:sz w:val="12"/>
          <w:szCs w:val="12"/>
        </w:rPr>
      </w:pPr>
    </w:p>
    <w:p w:rsidR="006E3948" w:rsidRPr="005B278E" w:rsidRDefault="006E3948" w:rsidP="006E3948">
      <w:pPr>
        <w:pStyle w:val="a6"/>
        <w:ind w:left="0"/>
        <w:jc w:val="center"/>
        <w:rPr>
          <w:b/>
          <w:bCs/>
          <w:sz w:val="20"/>
          <w:szCs w:val="20"/>
        </w:rPr>
      </w:pPr>
      <w:r w:rsidRPr="005B278E">
        <w:rPr>
          <w:b/>
          <w:bCs/>
          <w:sz w:val="20"/>
          <w:szCs w:val="20"/>
        </w:rPr>
        <w:t>«УДМУРТ ЭЛЬКУНЫСЬ ГЛАЗ ЁРОС МУНИЦИПАЛ ОКРУГ»</w:t>
      </w:r>
    </w:p>
    <w:p w:rsidR="006E3948" w:rsidRPr="005B278E" w:rsidRDefault="006E3948" w:rsidP="006E3948">
      <w:pPr>
        <w:pStyle w:val="a6"/>
        <w:ind w:left="0"/>
        <w:jc w:val="center"/>
        <w:rPr>
          <w:b/>
          <w:bCs/>
          <w:noProof/>
          <w:sz w:val="20"/>
          <w:szCs w:val="20"/>
        </w:rPr>
      </w:pPr>
      <w:r w:rsidRPr="005B278E">
        <w:rPr>
          <w:b/>
          <w:bCs/>
          <w:noProof/>
          <w:sz w:val="20"/>
          <w:szCs w:val="20"/>
        </w:rPr>
        <w:t>МУНИЦИПАЛ КЫЛДЫТЭТЛЭН</w:t>
      </w:r>
      <w:r>
        <w:rPr>
          <w:b/>
          <w:bCs/>
          <w:noProof/>
          <w:sz w:val="20"/>
          <w:szCs w:val="20"/>
        </w:rPr>
        <w:t xml:space="preserve"> </w:t>
      </w:r>
      <w:r w:rsidRPr="005B278E">
        <w:rPr>
          <w:b/>
          <w:bCs/>
          <w:noProof/>
          <w:sz w:val="20"/>
          <w:szCs w:val="20"/>
        </w:rPr>
        <w:t>АДМИНИСТРАЦИЕЗ</w:t>
      </w:r>
    </w:p>
    <w:p w:rsidR="006E3948" w:rsidRPr="005B278E" w:rsidRDefault="006E3948" w:rsidP="006E3948">
      <w:pPr>
        <w:pStyle w:val="a6"/>
        <w:ind w:left="0"/>
        <w:jc w:val="center"/>
        <w:rPr>
          <w:b/>
          <w:bCs/>
          <w:noProof/>
          <w:sz w:val="20"/>
          <w:szCs w:val="20"/>
        </w:rPr>
      </w:pPr>
    </w:p>
    <w:p w:rsidR="006E3948" w:rsidRPr="005B278E" w:rsidRDefault="006E3948" w:rsidP="006E3948">
      <w:pPr>
        <w:pStyle w:val="a6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6E3948" w:rsidRPr="005B278E" w:rsidRDefault="006E3948" w:rsidP="006E3948">
      <w:pPr>
        <w:pStyle w:val="a6"/>
        <w:ind w:left="0"/>
        <w:jc w:val="center"/>
        <w:rPr>
          <w:b/>
          <w:bCs/>
          <w:spacing w:val="-10"/>
          <w:sz w:val="20"/>
          <w:szCs w:val="20"/>
        </w:rPr>
      </w:pPr>
      <w:r w:rsidRPr="005B278E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:rsidR="006E3948" w:rsidRPr="005B278E" w:rsidRDefault="006E3948" w:rsidP="006E3948">
      <w:pPr>
        <w:rPr>
          <w:sz w:val="20"/>
          <w:szCs w:val="20"/>
        </w:rPr>
      </w:pPr>
    </w:p>
    <w:p w:rsidR="006E3948" w:rsidRPr="005B278E" w:rsidRDefault="006E3948" w:rsidP="006E3948">
      <w:pPr>
        <w:pStyle w:val="1"/>
        <w:ind w:left="0"/>
        <w:rPr>
          <w:sz w:val="36"/>
          <w:szCs w:val="36"/>
        </w:rPr>
      </w:pPr>
      <w:r w:rsidRPr="005B278E">
        <w:rPr>
          <w:sz w:val="36"/>
          <w:szCs w:val="36"/>
        </w:rPr>
        <w:t>ПОСТАНОВЛЕНИЕ</w:t>
      </w:r>
    </w:p>
    <w:p w:rsidR="006E3948" w:rsidRPr="006647F2" w:rsidRDefault="006E3948" w:rsidP="006E3948"/>
    <w:p w:rsidR="006E3948" w:rsidRDefault="006E3948" w:rsidP="006E3948"/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E3948" w:rsidTr="006E3948">
        <w:tc>
          <w:tcPr>
            <w:tcW w:w="4785" w:type="dxa"/>
            <w:hideMark/>
          </w:tcPr>
          <w:p w:rsidR="006E3948" w:rsidRDefault="00EE1C61" w:rsidP="00EE1C61">
            <w:pPr>
              <w:suppressAutoHyphens/>
              <w:rPr>
                <w:b/>
                <w:lang w:eastAsia="ar-SA"/>
              </w:rPr>
            </w:pPr>
            <w:r>
              <w:rPr>
                <w:b/>
              </w:rPr>
              <w:t>1</w:t>
            </w:r>
            <w:r w:rsidR="00FB7208">
              <w:rPr>
                <w:b/>
              </w:rPr>
              <w:t xml:space="preserve"> ноября </w:t>
            </w:r>
            <w:r w:rsidR="006E3948">
              <w:rPr>
                <w:b/>
              </w:rPr>
              <w:t xml:space="preserve"> 202</w:t>
            </w:r>
            <w:r w:rsidR="00015A83">
              <w:rPr>
                <w:b/>
              </w:rPr>
              <w:t>2</w:t>
            </w:r>
            <w:r w:rsidR="006E3948">
              <w:rPr>
                <w:b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6E3948" w:rsidRDefault="006E3948" w:rsidP="00FB720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</w:rPr>
              <w:t xml:space="preserve">                                 № </w:t>
            </w:r>
            <w:r w:rsidR="009A6707">
              <w:rPr>
                <w:b/>
              </w:rPr>
              <w:t>1.275</w:t>
            </w:r>
          </w:p>
        </w:tc>
      </w:tr>
    </w:tbl>
    <w:p w:rsidR="006E3948" w:rsidRDefault="006E3948" w:rsidP="006E3948">
      <w:pPr>
        <w:ind w:left="-360"/>
        <w:jc w:val="center"/>
        <w:rPr>
          <w:b/>
          <w:bCs/>
          <w:szCs w:val="20"/>
          <w:lang w:eastAsia="ar-SA"/>
        </w:rPr>
      </w:pPr>
      <w:r>
        <w:rPr>
          <w:b/>
          <w:bCs/>
        </w:rPr>
        <w:t>город Глазов</w:t>
      </w:r>
    </w:p>
    <w:p w:rsidR="006E3948" w:rsidRDefault="006E3948" w:rsidP="006E3948">
      <w:pPr>
        <w:jc w:val="both"/>
        <w:rPr>
          <w:b/>
        </w:rPr>
      </w:pPr>
    </w:p>
    <w:p w:rsidR="0021309B" w:rsidRDefault="0021309B" w:rsidP="0021309B">
      <w:pPr>
        <w:jc w:val="both"/>
        <w:rPr>
          <w:b/>
        </w:rPr>
      </w:pPr>
      <w:r>
        <w:rPr>
          <w:b/>
        </w:rPr>
        <w:t xml:space="preserve">Об основных направлениях </w:t>
      </w:r>
      <w:proofErr w:type="gramStart"/>
      <w:r>
        <w:rPr>
          <w:b/>
        </w:rPr>
        <w:t>бюджетной</w:t>
      </w:r>
      <w:proofErr w:type="gramEnd"/>
      <w:r>
        <w:rPr>
          <w:b/>
        </w:rPr>
        <w:t xml:space="preserve"> и налоговой</w:t>
      </w:r>
    </w:p>
    <w:p w:rsidR="0021309B" w:rsidRDefault="0021309B" w:rsidP="0021309B">
      <w:pPr>
        <w:jc w:val="both"/>
        <w:rPr>
          <w:b/>
        </w:rPr>
      </w:pPr>
      <w:r>
        <w:rPr>
          <w:b/>
        </w:rPr>
        <w:t>политики муниципального образования «Муниципальный округ</w:t>
      </w:r>
    </w:p>
    <w:p w:rsidR="0021309B" w:rsidRDefault="0021309B" w:rsidP="0021309B">
      <w:pPr>
        <w:jc w:val="both"/>
        <w:rPr>
          <w:b/>
        </w:rPr>
      </w:pPr>
      <w:r>
        <w:rPr>
          <w:b/>
        </w:rPr>
        <w:t xml:space="preserve">Глазовский район Удмуртской Республики» </w:t>
      </w:r>
    </w:p>
    <w:p w:rsidR="0021309B" w:rsidRDefault="0021309B" w:rsidP="0021309B">
      <w:pPr>
        <w:jc w:val="both"/>
        <w:rPr>
          <w:b/>
        </w:rPr>
      </w:pPr>
      <w:r>
        <w:rPr>
          <w:b/>
        </w:rPr>
        <w:t>на 2023 год и на плановый период 2024 и 2025 годов</w:t>
      </w:r>
    </w:p>
    <w:p w:rsidR="0021309B" w:rsidRDefault="0021309B" w:rsidP="0021309B">
      <w:pPr>
        <w:suppressAutoHyphens/>
        <w:ind w:firstLine="851"/>
        <w:jc w:val="both"/>
      </w:pPr>
    </w:p>
    <w:p w:rsidR="0021309B" w:rsidRDefault="0021309B" w:rsidP="0021309B">
      <w:pPr>
        <w:suppressAutoHyphens/>
        <w:ind w:firstLine="851"/>
        <w:jc w:val="both"/>
        <w:rPr>
          <w:b/>
          <w:lang w:eastAsia="ar-SA"/>
        </w:rPr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статьями 172</w:t>
        </w:r>
      </w:hyperlink>
      <w:r>
        <w:t xml:space="preserve">, </w:t>
      </w:r>
      <w:hyperlink r:id="rId10" w:history="1">
        <w:r>
          <w:rPr>
            <w:color w:val="0000FF"/>
          </w:rPr>
          <w:t>184.2</w:t>
        </w:r>
      </w:hyperlink>
      <w:r>
        <w:t xml:space="preserve"> Бюджетного кодекса Российской Федерации, </w:t>
      </w:r>
      <w:r w:rsidRPr="00631F53">
        <w:t xml:space="preserve">статьей 3 Положения о бюджетном процессе в муниципальном образовании </w:t>
      </w:r>
      <w:r>
        <w:t xml:space="preserve">«Муниципальный округ </w:t>
      </w:r>
      <w:r w:rsidRPr="00631F53">
        <w:t>Глазовский район</w:t>
      </w:r>
      <w:r>
        <w:t xml:space="preserve"> Удмуртской Республики</w:t>
      </w:r>
      <w:r w:rsidRPr="00631F53">
        <w:t>», утвержденного Решением Совета депутатов муниципального образования «</w:t>
      </w:r>
      <w:r>
        <w:t xml:space="preserve">Муниципальный округ </w:t>
      </w:r>
      <w:r w:rsidRPr="00631F53">
        <w:t>Глазовский район</w:t>
      </w:r>
      <w:r>
        <w:t xml:space="preserve"> Удмуртской Республики</w:t>
      </w:r>
      <w:r w:rsidRPr="00631F53">
        <w:t>» от 2</w:t>
      </w:r>
      <w:r w:rsidR="00D23845">
        <w:t>4</w:t>
      </w:r>
      <w:r w:rsidRPr="00631F53">
        <w:t>.</w:t>
      </w:r>
      <w:r w:rsidR="00D23845">
        <w:t>02.</w:t>
      </w:r>
      <w:r w:rsidRPr="00631F53">
        <w:t>20</w:t>
      </w:r>
      <w:r w:rsidR="00D23845">
        <w:t>22</w:t>
      </w:r>
      <w:r w:rsidRPr="00631F53">
        <w:t xml:space="preserve"> № </w:t>
      </w:r>
      <w:r w:rsidR="00D23845">
        <w:t>140</w:t>
      </w:r>
      <w:r w:rsidRPr="00631F53">
        <w:t xml:space="preserve">, </w:t>
      </w:r>
      <w:r w:rsidRPr="00951631">
        <w:t xml:space="preserve">учитывая основные направления бюджетной и налоговой политики Удмуртской Республики, утвержденные Указом Главы Удмуртской Республики от </w:t>
      </w:r>
      <w:r w:rsidR="00D23845">
        <w:t>03</w:t>
      </w:r>
      <w:r w:rsidRPr="00951631">
        <w:t>.</w:t>
      </w:r>
      <w:r w:rsidR="00D23845">
        <w:t>10</w:t>
      </w:r>
      <w:r w:rsidRPr="00951631">
        <w:t>.20</w:t>
      </w:r>
      <w:r>
        <w:t>2</w:t>
      </w:r>
      <w:r w:rsidR="00D23845">
        <w:t>2</w:t>
      </w:r>
      <w:r w:rsidRPr="00951631">
        <w:t xml:space="preserve"> № </w:t>
      </w:r>
      <w:r w:rsidR="00D23845">
        <w:t>232</w:t>
      </w:r>
      <w:r w:rsidRPr="00951631">
        <w:t xml:space="preserve"> «Об основных направлениях</w:t>
      </w:r>
      <w:proofErr w:type="gramEnd"/>
      <w:r w:rsidRPr="00951631">
        <w:t xml:space="preserve"> </w:t>
      </w:r>
      <w:proofErr w:type="gramStart"/>
      <w:r w:rsidRPr="00951631">
        <w:t>бюджетной и налоговой политики Удмуртской Республики на 20</w:t>
      </w:r>
      <w:r>
        <w:t>2</w:t>
      </w:r>
      <w:r w:rsidR="00D23845">
        <w:t>3</w:t>
      </w:r>
      <w:r w:rsidRPr="00951631">
        <w:t xml:space="preserve"> год и на плановый период 202</w:t>
      </w:r>
      <w:r w:rsidR="00D23845">
        <w:t>4</w:t>
      </w:r>
      <w:r w:rsidRPr="00951631">
        <w:t xml:space="preserve"> и 202</w:t>
      </w:r>
      <w:r w:rsidR="00D23845">
        <w:t>5</w:t>
      </w:r>
      <w:r w:rsidRPr="00951631">
        <w:t xml:space="preserve"> годов» и</w:t>
      </w:r>
      <w:r w:rsidRPr="00631F53">
        <w:t xml:space="preserve"> в целях формирования проекта бюджета муниципального образования «</w:t>
      </w:r>
      <w:r w:rsidR="00D23845">
        <w:t xml:space="preserve">Муниципальный округ </w:t>
      </w:r>
      <w:r w:rsidRPr="00631F53">
        <w:t>Глазовский район</w:t>
      </w:r>
      <w:r w:rsidR="00D23845">
        <w:t xml:space="preserve"> Удмуртской Республики</w:t>
      </w:r>
      <w:r w:rsidRPr="00631F53">
        <w:t>» на 20</w:t>
      </w:r>
      <w:r>
        <w:t>2</w:t>
      </w:r>
      <w:r w:rsidR="00D23845">
        <w:t>3</w:t>
      </w:r>
      <w:r w:rsidRPr="00631F53">
        <w:t xml:space="preserve"> год и на плановый период 20</w:t>
      </w:r>
      <w:r>
        <w:t>2</w:t>
      </w:r>
      <w:r w:rsidR="00D23845">
        <w:t>4</w:t>
      </w:r>
      <w:r w:rsidRPr="00631F53">
        <w:t xml:space="preserve"> и 202</w:t>
      </w:r>
      <w:r w:rsidR="00D23845">
        <w:t>5</w:t>
      </w:r>
      <w:r w:rsidRPr="00631F53">
        <w:t xml:space="preserve"> годов, </w:t>
      </w:r>
      <w:r>
        <w:t>руководствуясь Уставом муниципального образования «</w:t>
      </w:r>
      <w:r w:rsidR="00D23845">
        <w:t xml:space="preserve">Муниципальный округ </w:t>
      </w:r>
      <w:r>
        <w:t>Глазовский район</w:t>
      </w:r>
      <w:r w:rsidR="00D23845">
        <w:t xml:space="preserve"> Удмуртской Республики</w:t>
      </w:r>
      <w:r>
        <w:t>»,</w:t>
      </w:r>
      <w:r w:rsidRPr="00631F53">
        <w:rPr>
          <w:b/>
          <w:lang w:eastAsia="ar-SA"/>
        </w:rPr>
        <w:t xml:space="preserve"> ПОСТАНОВЛЯ</w:t>
      </w:r>
      <w:r>
        <w:rPr>
          <w:b/>
          <w:lang w:eastAsia="ar-SA"/>
        </w:rPr>
        <w:t>Ю</w:t>
      </w:r>
      <w:r w:rsidRPr="00631F53">
        <w:rPr>
          <w:b/>
          <w:lang w:eastAsia="ar-SA"/>
        </w:rPr>
        <w:t>:</w:t>
      </w:r>
      <w:proofErr w:type="gramEnd"/>
    </w:p>
    <w:p w:rsidR="0021309B" w:rsidRPr="00631F53" w:rsidRDefault="0021309B" w:rsidP="0021309B">
      <w:pPr>
        <w:ind w:firstLine="708"/>
        <w:jc w:val="both"/>
      </w:pPr>
      <w:r w:rsidRPr="00631F53">
        <w:t>1. Утвердить прилагаемые Основные направления бюджетной и налоговой политики муниципального образования «</w:t>
      </w:r>
      <w:r w:rsidR="00D23845">
        <w:t xml:space="preserve">Муниципальный округ </w:t>
      </w:r>
      <w:r w:rsidRPr="00631F53">
        <w:t>Глазовский район</w:t>
      </w:r>
      <w:r w:rsidR="00D23845">
        <w:t xml:space="preserve"> Удмуртской Республики</w:t>
      </w:r>
      <w:r w:rsidRPr="00631F53">
        <w:t>» на 20</w:t>
      </w:r>
      <w:r>
        <w:t>2</w:t>
      </w:r>
      <w:r w:rsidR="00D23845">
        <w:t>3</w:t>
      </w:r>
      <w:r w:rsidRPr="00631F53">
        <w:t xml:space="preserve"> год и на плановый период 20</w:t>
      </w:r>
      <w:r>
        <w:t>2</w:t>
      </w:r>
      <w:r w:rsidR="00D23845">
        <w:t>4</w:t>
      </w:r>
      <w:r w:rsidRPr="00631F53">
        <w:t xml:space="preserve"> и 202</w:t>
      </w:r>
      <w:r w:rsidR="00D23845">
        <w:t>5</w:t>
      </w:r>
      <w:r w:rsidRPr="00631F53">
        <w:t xml:space="preserve"> годов.</w:t>
      </w:r>
    </w:p>
    <w:p w:rsidR="0021309B" w:rsidRPr="00631F53" w:rsidRDefault="0021309B" w:rsidP="0021309B">
      <w:pPr>
        <w:ind w:firstLine="708"/>
        <w:jc w:val="both"/>
      </w:pPr>
      <w:r w:rsidRPr="00631F53">
        <w:t>2. Начальнику Управления финансов Администрации муниципального образования «</w:t>
      </w:r>
      <w:r w:rsidR="00D23845">
        <w:t xml:space="preserve">Муниципальный округ </w:t>
      </w:r>
      <w:r w:rsidRPr="00631F53">
        <w:t>Глазовский район</w:t>
      </w:r>
      <w:r w:rsidR="00D23845">
        <w:t xml:space="preserve"> Удмуртской Республики</w:t>
      </w:r>
      <w:r w:rsidRPr="00631F53">
        <w:t xml:space="preserve">» </w:t>
      </w:r>
      <w:proofErr w:type="spellStart"/>
      <w:r w:rsidRPr="00631F53">
        <w:t>Поздеевой</w:t>
      </w:r>
      <w:proofErr w:type="spellEnd"/>
      <w:r w:rsidRPr="00631F53">
        <w:t xml:space="preserve"> Н.Н. организовать составление проекта бюджета на 20</w:t>
      </w:r>
      <w:r>
        <w:t>2</w:t>
      </w:r>
      <w:r w:rsidR="00D23845">
        <w:t>3</w:t>
      </w:r>
      <w:r w:rsidRPr="00631F53">
        <w:t xml:space="preserve"> год  и на плановый период 20</w:t>
      </w:r>
      <w:r>
        <w:t>2</w:t>
      </w:r>
      <w:r w:rsidR="00D23845">
        <w:t>4</w:t>
      </w:r>
      <w:r w:rsidRPr="00631F53">
        <w:t xml:space="preserve"> и 202</w:t>
      </w:r>
      <w:r w:rsidR="00D23845">
        <w:t>5</w:t>
      </w:r>
      <w:r w:rsidR="00F15FB0">
        <w:t xml:space="preserve">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Pr="00631F53">
        <w:t xml:space="preserve"> годов с учетом положений настоящего постановления.</w:t>
      </w:r>
    </w:p>
    <w:p w:rsidR="0021309B" w:rsidRPr="00631F53" w:rsidRDefault="0021309B" w:rsidP="0021309B">
      <w:pPr>
        <w:ind w:firstLine="708"/>
        <w:jc w:val="both"/>
      </w:pPr>
      <w:r w:rsidRPr="00631F53">
        <w:t xml:space="preserve">3. Начальнику </w:t>
      </w:r>
      <w:r>
        <w:t>Управления развития территории и муниципального заказа</w:t>
      </w:r>
      <w:r w:rsidRPr="00631F53">
        <w:t xml:space="preserve"> Администрации муниципального образования </w:t>
      </w:r>
      <w:r w:rsidR="00A54E64" w:rsidRPr="00631F53">
        <w:t>«</w:t>
      </w:r>
      <w:r w:rsidR="00A54E64">
        <w:t xml:space="preserve">Муниципальный округ </w:t>
      </w:r>
      <w:r w:rsidR="00A54E64" w:rsidRPr="00631F53">
        <w:t>Глазовский район</w:t>
      </w:r>
      <w:r w:rsidR="00A54E64">
        <w:t xml:space="preserve"> Удмуртской Республики</w:t>
      </w:r>
      <w:r w:rsidR="00A54E64" w:rsidRPr="00631F53">
        <w:t>»</w:t>
      </w:r>
      <w:r w:rsidR="00A54E64">
        <w:t xml:space="preserve"> </w:t>
      </w:r>
      <w:r>
        <w:t>Милых Д.А</w:t>
      </w:r>
      <w:r w:rsidRPr="00631F53">
        <w:t xml:space="preserve">. организовать составление прогноза социально-экономического развития муниципального образования </w:t>
      </w:r>
      <w:r w:rsidR="00A54E64" w:rsidRPr="00631F53">
        <w:t>«</w:t>
      </w:r>
      <w:r w:rsidR="00A54E64">
        <w:t xml:space="preserve">Муниципальный округ </w:t>
      </w:r>
      <w:r w:rsidR="00A54E64" w:rsidRPr="00631F53">
        <w:t>Глазовский район</w:t>
      </w:r>
      <w:r w:rsidR="00A54E64">
        <w:t xml:space="preserve"> Удмуртской Республики</w:t>
      </w:r>
      <w:r w:rsidR="00A54E64" w:rsidRPr="00631F53">
        <w:t xml:space="preserve">» </w:t>
      </w:r>
      <w:r w:rsidRPr="00631F53">
        <w:t xml:space="preserve"> с учетом положений настоящего постановления.</w:t>
      </w:r>
    </w:p>
    <w:p w:rsidR="0021309B" w:rsidRPr="00631F53" w:rsidRDefault="0021309B" w:rsidP="0021309B">
      <w:pPr>
        <w:jc w:val="both"/>
      </w:pPr>
      <w:r w:rsidRPr="00631F53">
        <w:t xml:space="preserve">       </w:t>
      </w:r>
      <w:r>
        <w:t>4</w:t>
      </w:r>
      <w:r w:rsidRPr="00631F53">
        <w:t xml:space="preserve">. Установить, что Постановление Администрации </w:t>
      </w:r>
      <w:proofErr w:type="spellStart"/>
      <w:r w:rsidRPr="00631F53">
        <w:t>Глазовского</w:t>
      </w:r>
      <w:proofErr w:type="spellEnd"/>
      <w:r w:rsidRPr="00631F53">
        <w:t xml:space="preserve"> района от</w:t>
      </w:r>
      <w:r w:rsidR="00A54E64">
        <w:t xml:space="preserve"> </w:t>
      </w:r>
      <w:r w:rsidR="00FB7208">
        <w:t>09</w:t>
      </w:r>
      <w:r>
        <w:t>.</w:t>
      </w:r>
      <w:r w:rsidR="00FB7208">
        <w:t>11</w:t>
      </w:r>
      <w:r w:rsidRPr="00631F53">
        <w:t>.20</w:t>
      </w:r>
      <w:r>
        <w:t>2</w:t>
      </w:r>
      <w:r w:rsidR="00A54E64">
        <w:t>1</w:t>
      </w:r>
      <w:r>
        <w:t xml:space="preserve"> года</w:t>
      </w:r>
      <w:r w:rsidRPr="00631F53">
        <w:t xml:space="preserve">  № </w:t>
      </w:r>
      <w:r>
        <w:t>1.11</w:t>
      </w:r>
      <w:r w:rsidR="00FB7208">
        <w:t>9</w:t>
      </w:r>
      <w:r w:rsidRPr="00631F53">
        <w:t xml:space="preserve">  «Об основных направлениях бюджетной и налоговой политики муниципального образования «Глазовский район» на 20</w:t>
      </w:r>
      <w:r>
        <w:t>2</w:t>
      </w:r>
      <w:r w:rsidR="00FB7208">
        <w:t>2</w:t>
      </w:r>
      <w:r w:rsidRPr="00631F53">
        <w:t xml:space="preserve"> год и на плановый период 20</w:t>
      </w:r>
      <w:r>
        <w:t>2</w:t>
      </w:r>
      <w:r w:rsidR="00FB7208">
        <w:t>3</w:t>
      </w:r>
      <w:r w:rsidRPr="00631F53">
        <w:t xml:space="preserve"> и 20</w:t>
      </w:r>
      <w:r>
        <w:t>2</w:t>
      </w:r>
      <w:r w:rsidR="00FB7208">
        <w:t>4</w:t>
      </w:r>
      <w:r w:rsidRPr="00631F53">
        <w:t xml:space="preserve"> годов»</w:t>
      </w:r>
      <w:r>
        <w:t>,</w:t>
      </w:r>
      <w:r w:rsidRPr="00631F53">
        <w:t xml:space="preserve">  действу</w:t>
      </w:r>
      <w:r w:rsidR="007F21A1">
        <w:t>е</w:t>
      </w:r>
      <w:r w:rsidRPr="00631F53">
        <w:t>т в части, не противоречащей настоящему постановлению.</w:t>
      </w:r>
    </w:p>
    <w:p w:rsidR="0021309B" w:rsidRPr="00631F53" w:rsidRDefault="0021309B" w:rsidP="0021309B">
      <w:pPr>
        <w:jc w:val="both"/>
      </w:pPr>
      <w:r w:rsidRPr="00631F53">
        <w:t xml:space="preserve">       </w:t>
      </w:r>
      <w:r>
        <w:t>5</w:t>
      </w:r>
      <w:r w:rsidRPr="00631F53">
        <w:t xml:space="preserve">. </w:t>
      </w:r>
      <w:proofErr w:type="gramStart"/>
      <w:r w:rsidRPr="00631F53">
        <w:t>Контроль за</w:t>
      </w:r>
      <w:proofErr w:type="gramEnd"/>
      <w:r w:rsidRPr="00631F53">
        <w:t xml:space="preserve"> исполнением настоящего постановления возложить на первого заместителя главы Администрации муниципального образования </w:t>
      </w:r>
      <w:r w:rsidR="00A54E64" w:rsidRPr="00631F53">
        <w:t>«</w:t>
      </w:r>
      <w:r w:rsidR="00A54E64">
        <w:t xml:space="preserve">Муниципальный округ </w:t>
      </w:r>
      <w:r w:rsidR="00A54E64" w:rsidRPr="00631F53">
        <w:lastRenderedPageBreak/>
        <w:t>Глазовский район</w:t>
      </w:r>
      <w:r w:rsidR="00A54E64">
        <w:t xml:space="preserve"> Удмуртской Республики</w:t>
      </w:r>
      <w:r w:rsidR="00A54E64" w:rsidRPr="00631F53">
        <w:t xml:space="preserve">» </w:t>
      </w:r>
      <w:r w:rsidRPr="00631F53">
        <w:t xml:space="preserve"> по экономике, имущественным отношениям и финансам Ушакову Ю.В.                                                                                                  </w:t>
      </w:r>
    </w:p>
    <w:p w:rsidR="0021309B" w:rsidRPr="00631F53" w:rsidRDefault="0021309B" w:rsidP="0021309B">
      <w:pPr>
        <w:jc w:val="both"/>
      </w:pPr>
    </w:p>
    <w:p w:rsidR="0021309B" w:rsidRPr="00631F53" w:rsidRDefault="0021309B" w:rsidP="0021309B">
      <w:pPr>
        <w:jc w:val="both"/>
      </w:pPr>
    </w:p>
    <w:p w:rsidR="0021309B" w:rsidRPr="00631F53" w:rsidRDefault="0021309B" w:rsidP="0021309B">
      <w:pPr>
        <w:tabs>
          <w:tab w:val="left" w:pos="0"/>
          <w:tab w:val="left" w:pos="851"/>
        </w:tabs>
        <w:rPr>
          <w:b/>
        </w:rPr>
      </w:pPr>
      <w:r w:rsidRPr="00631F53">
        <w:rPr>
          <w:b/>
        </w:rPr>
        <w:t xml:space="preserve">Глава  </w:t>
      </w:r>
      <w:proofErr w:type="gramStart"/>
      <w:r w:rsidRPr="00631F53">
        <w:rPr>
          <w:b/>
        </w:rPr>
        <w:t>муниципального</w:t>
      </w:r>
      <w:proofErr w:type="gramEnd"/>
    </w:p>
    <w:p w:rsidR="00A54E64" w:rsidRDefault="0021309B" w:rsidP="0021309B">
      <w:pPr>
        <w:pStyle w:val="a8"/>
        <w:spacing w:after="0"/>
        <w:rPr>
          <w:b/>
        </w:rPr>
      </w:pPr>
      <w:r w:rsidRPr="00631F53">
        <w:rPr>
          <w:b/>
        </w:rPr>
        <w:t>образования «</w:t>
      </w:r>
      <w:r w:rsidR="00A54E64">
        <w:rPr>
          <w:b/>
        </w:rPr>
        <w:t xml:space="preserve">Муниципальный округ </w:t>
      </w:r>
      <w:r w:rsidRPr="00631F53">
        <w:rPr>
          <w:b/>
        </w:rPr>
        <w:t>Глазовский район</w:t>
      </w:r>
    </w:p>
    <w:p w:rsidR="00A54E64" w:rsidRDefault="00A54E64" w:rsidP="00A54E64">
      <w:pPr>
        <w:pStyle w:val="a8"/>
        <w:spacing w:after="0"/>
        <w:rPr>
          <w:b/>
        </w:rPr>
      </w:pPr>
      <w:r>
        <w:rPr>
          <w:b/>
        </w:rPr>
        <w:t>Удмуртской Республики</w:t>
      </w:r>
      <w:r w:rsidR="0021309B" w:rsidRPr="00631F53">
        <w:rPr>
          <w:b/>
        </w:rPr>
        <w:t xml:space="preserve">»                      </w:t>
      </w:r>
      <w:r>
        <w:rPr>
          <w:b/>
        </w:rPr>
        <w:t xml:space="preserve">                        </w:t>
      </w:r>
      <w:r w:rsidR="0021309B" w:rsidRPr="00631F53">
        <w:rPr>
          <w:b/>
        </w:rPr>
        <w:t xml:space="preserve"> </w:t>
      </w:r>
      <w:proofErr w:type="spellStart"/>
      <w:r w:rsidRPr="00631F53">
        <w:rPr>
          <w:b/>
        </w:rPr>
        <w:t>В.В.Сабреков</w:t>
      </w:r>
      <w:proofErr w:type="spellEnd"/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A1606A" w:rsidRDefault="00A1606A" w:rsidP="00A54E64">
      <w:pPr>
        <w:pStyle w:val="a8"/>
        <w:spacing w:after="0"/>
        <w:rPr>
          <w:b/>
        </w:rPr>
      </w:pPr>
    </w:p>
    <w:p w:rsidR="00F33DAC" w:rsidRPr="00631F53" w:rsidRDefault="00F33DAC" w:rsidP="00A54E64">
      <w:pPr>
        <w:pStyle w:val="a8"/>
        <w:spacing w:after="0"/>
        <w:rPr>
          <w:b/>
        </w:rPr>
      </w:pPr>
    </w:p>
    <w:p w:rsidR="0021309B" w:rsidRPr="00631F53" w:rsidRDefault="0021309B" w:rsidP="0021309B">
      <w:pPr>
        <w:pStyle w:val="a8"/>
        <w:spacing w:after="0"/>
        <w:rPr>
          <w:b/>
        </w:rPr>
      </w:pPr>
      <w:r w:rsidRPr="00631F53">
        <w:rPr>
          <w:b/>
        </w:rPr>
        <w:t xml:space="preserve">                                         </w:t>
      </w:r>
    </w:p>
    <w:p w:rsidR="007E51BE" w:rsidRPr="007E51BE" w:rsidRDefault="00A1606A" w:rsidP="007E51BE">
      <w:pPr>
        <w:jc w:val="both"/>
      </w:pPr>
      <w:r w:rsidRPr="00A1606A">
        <w:rPr>
          <w:sz w:val="22"/>
          <w:szCs w:val="22"/>
        </w:rPr>
        <w:lastRenderedPageBreak/>
        <w:t>Согласовано к постановлению:</w:t>
      </w:r>
      <w:r w:rsidRPr="00A1606A">
        <w:rPr>
          <w:b/>
          <w:bCs/>
          <w:sz w:val="22"/>
          <w:szCs w:val="22"/>
        </w:rPr>
        <w:t xml:space="preserve"> </w:t>
      </w:r>
      <w:r w:rsidR="007E51BE" w:rsidRPr="007E51BE">
        <w:t xml:space="preserve">Об основных направлениях </w:t>
      </w:r>
      <w:proofErr w:type="gramStart"/>
      <w:r w:rsidR="007E51BE" w:rsidRPr="007E51BE">
        <w:t>бюджетной</w:t>
      </w:r>
      <w:proofErr w:type="gramEnd"/>
      <w:r w:rsidR="007E51BE" w:rsidRPr="007E51BE">
        <w:t xml:space="preserve"> и налоговой</w:t>
      </w:r>
    </w:p>
    <w:p w:rsidR="007E51BE" w:rsidRPr="007E51BE" w:rsidRDefault="007E51BE" w:rsidP="007E51BE">
      <w:pPr>
        <w:jc w:val="both"/>
      </w:pPr>
      <w:r w:rsidRPr="007E51BE">
        <w:t>политики муниципального образования «Муниципальный округ</w:t>
      </w:r>
    </w:p>
    <w:p w:rsidR="007E51BE" w:rsidRPr="007E51BE" w:rsidRDefault="007E51BE" w:rsidP="007E51BE">
      <w:pPr>
        <w:jc w:val="both"/>
      </w:pPr>
      <w:r w:rsidRPr="007E51BE">
        <w:t>Глазовский район Удмуртской Республики» на 2023 год и на плановый период 2024 и 2025 годов</w:t>
      </w:r>
    </w:p>
    <w:p w:rsidR="00A1606A" w:rsidRPr="00A1606A" w:rsidRDefault="00A1606A" w:rsidP="00A1606A">
      <w:pPr>
        <w:rPr>
          <w:sz w:val="22"/>
          <w:szCs w:val="22"/>
        </w:rPr>
      </w:pP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Первый заместитель главы  Администрации </w:t>
      </w:r>
      <w:proofErr w:type="gramStart"/>
      <w:r w:rsidRPr="00A1606A">
        <w:rPr>
          <w:sz w:val="22"/>
          <w:szCs w:val="22"/>
        </w:rPr>
        <w:t>муниципального</w:t>
      </w:r>
      <w:proofErr w:type="gramEnd"/>
      <w:r w:rsidRPr="00A1606A">
        <w:rPr>
          <w:sz w:val="22"/>
          <w:szCs w:val="22"/>
        </w:rPr>
        <w:t xml:space="preserve">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образования «Муниципальный округ Глазовский район </w:t>
      </w:r>
    </w:p>
    <w:p w:rsidR="00A1606A" w:rsidRPr="00A1606A" w:rsidRDefault="00A1606A" w:rsidP="00A1606A">
      <w:pPr>
        <w:jc w:val="both"/>
        <w:rPr>
          <w:b/>
          <w:sz w:val="22"/>
          <w:szCs w:val="22"/>
        </w:rPr>
      </w:pPr>
      <w:r w:rsidRPr="00A1606A">
        <w:rPr>
          <w:sz w:val="22"/>
          <w:szCs w:val="22"/>
        </w:rPr>
        <w:t xml:space="preserve">Удмуртской Республики» по экономике, </w:t>
      </w:r>
      <w:proofErr w:type="gramStart"/>
      <w:r w:rsidRPr="00A1606A">
        <w:rPr>
          <w:sz w:val="22"/>
          <w:szCs w:val="22"/>
        </w:rPr>
        <w:t>имущественным</w:t>
      </w:r>
      <w:proofErr w:type="gramEnd"/>
      <w:r w:rsidRPr="00A1606A">
        <w:rPr>
          <w:sz w:val="22"/>
          <w:szCs w:val="22"/>
        </w:rPr>
        <w:t xml:space="preserve"> </w:t>
      </w:r>
      <w:r w:rsidRPr="00A1606A">
        <w:rPr>
          <w:b/>
          <w:sz w:val="22"/>
          <w:szCs w:val="22"/>
        </w:rPr>
        <w:t xml:space="preserve">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отношениям и финансам                                                          </w:t>
      </w:r>
      <w:proofErr w:type="spellStart"/>
      <w:r w:rsidRPr="00A1606A">
        <w:rPr>
          <w:sz w:val="22"/>
          <w:szCs w:val="22"/>
        </w:rPr>
        <w:t>Ю.В.Ушакова</w:t>
      </w:r>
      <w:proofErr w:type="spellEnd"/>
      <w:r w:rsidRPr="00A1606A">
        <w:rPr>
          <w:sz w:val="22"/>
          <w:szCs w:val="22"/>
        </w:rPr>
        <w:t xml:space="preserve">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Начальник Управления финансов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Администрации муниципального образования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«Муниципальный округ Глазовский район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>Удмуртской Республики»</w:t>
      </w:r>
      <w:r w:rsidRPr="00A1606A">
        <w:rPr>
          <w:sz w:val="22"/>
          <w:szCs w:val="22"/>
        </w:rPr>
        <w:tab/>
      </w:r>
      <w:r w:rsidRPr="00A1606A">
        <w:rPr>
          <w:sz w:val="22"/>
          <w:szCs w:val="22"/>
        </w:rPr>
        <w:tab/>
      </w:r>
      <w:r w:rsidRPr="00A1606A">
        <w:rPr>
          <w:sz w:val="22"/>
          <w:szCs w:val="22"/>
        </w:rPr>
        <w:tab/>
      </w:r>
      <w:r w:rsidRPr="00A1606A">
        <w:rPr>
          <w:sz w:val="22"/>
          <w:szCs w:val="22"/>
        </w:rPr>
        <w:tab/>
      </w:r>
      <w:r w:rsidRPr="00A1606A">
        <w:rPr>
          <w:sz w:val="22"/>
          <w:szCs w:val="22"/>
        </w:rPr>
        <w:tab/>
      </w:r>
      <w:r w:rsidRPr="00A1606A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</w:t>
      </w:r>
      <w:r w:rsidRPr="00A1606A">
        <w:rPr>
          <w:sz w:val="22"/>
          <w:szCs w:val="22"/>
        </w:rPr>
        <w:t xml:space="preserve"> </w:t>
      </w:r>
      <w:proofErr w:type="spellStart"/>
      <w:r w:rsidRPr="00A1606A">
        <w:rPr>
          <w:sz w:val="22"/>
          <w:szCs w:val="22"/>
        </w:rPr>
        <w:t>Н.Н.Поздеева</w:t>
      </w:r>
      <w:proofErr w:type="spellEnd"/>
      <w:r w:rsidRPr="00A1606A">
        <w:rPr>
          <w:sz w:val="22"/>
          <w:szCs w:val="22"/>
        </w:rPr>
        <w:tab/>
      </w:r>
    </w:p>
    <w:p w:rsidR="00A1606A" w:rsidRPr="00A1606A" w:rsidRDefault="00A1606A" w:rsidP="00A1606A">
      <w:pPr>
        <w:rPr>
          <w:sz w:val="22"/>
          <w:szCs w:val="22"/>
        </w:rPr>
      </w:pP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Начальник правового отдела Аппарата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Администрации муниципального образования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«Муниципальный округ Глазовский район </w:t>
      </w:r>
    </w:p>
    <w:p w:rsidR="00A1606A" w:rsidRPr="00A1606A" w:rsidRDefault="00A1606A" w:rsidP="00A1606A">
      <w:pPr>
        <w:rPr>
          <w:sz w:val="22"/>
          <w:szCs w:val="22"/>
        </w:rPr>
      </w:pPr>
      <w:r w:rsidRPr="00A1606A">
        <w:rPr>
          <w:sz w:val="22"/>
          <w:szCs w:val="22"/>
        </w:rPr>
        <w:t xml:space="preserve">Удмуртской Республики»                                                      </w:t>
      </w:r>
      <w:r>
        <w:rPr>
          <w:sz w:val="22"/>
          <w:szCs w:val="22"/>
        </w:rPr>
        <w:t xml:space="preserve">  </w:t>
      </w:r>
      <w:r w:rsidRPr="00A1606A">
        <w:rPr>
          <w:sz w:val="22"/>
          <w:szCs w:val="22"/>
        </w:rPr>
        <w:t xml:space="preserve">  </w:t>
      </w:r>
      <w:proofErr w:type="spellStart"/>
      <w:r w:rsidRPr="00A1606A">
        <w:rPr>
          <w:sz w:val="22"/>
          <w:szCs w:val="22"/>
        </w:rPr>
        <w:t>М.В.Русских</w:t>
      </w:r>
      <w:proofErr w:type="spellEnd"/>
    </w:p>
    <w:p w:rsidR="00A1606A" w:rsidRPr="00A1606A" w:rsidRDefault="00A1606A" w:rsidP="00A1606A">
      <w:pPr>
        <w:ind w:firstLine="708"/>
        <w:jc w:val="both"/>
        <w:rPr>
          <w:sz w:val="22"/>
          <w:szCs w:val="22"/>
        </w:rPr>
      </w:pPr>
    </w:p>
    <w:p w:rsidR="00A1606A" w:rsidRPr="00A1606A" w:rsidRDefault="00A1606A" w:rsidP="00A1606A">
      <w:pPr>
        <w:rPr>
          <w:sz w:val="22"/>
          <w:szCs w:val="22"/>
        </w:rPr>
      </w:pPr>
      <w:r w:rsidRPr="00A1606A">
        <w:rPr>
          <w:sz w:val="22"/>
          <w:szCs w:val="22"/>
        </w:rPr>
        <w:t xml:space="preserve">Начальник организационного отдела                                                      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Администрации муниципального образования </w:t>
      </w:r>
    </w:p>
    <w:p w:rsidR="00A1606A" w:rsidRPr="00A1606A" w:rsidRDefault="00A1606A" w:rsidP="00A1606A">
      <w:pPr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«Муниципальный округ Глазовский район </w:t>
      </w:r>
    </w:p>
    <w:p w:rsidR="00A1606A" w:rsidRPr="00A1606A" w:rsidRDefault="00A1606A" w:rsidP="00A1606A">
      <w:pPr>
        <w:pStyle w:val="Style6"/>
        <w:widowControl/>
        <w:spacing w:line="276" w:lineRule="auto"/>
        <w:ind w:firstLine="0"/>
        <w:rPr>
          <w:sz w:val="22"/>
          <w:szCs w:val="22"/>
        </w:rPr>
      </w:pPr>
      <w:r w:rsidRPr="00A1606A">
        <w:rPr>
          <w:sz w:val="22"/>
          <w:szCs w:val="22"/>
        </w:rPr>
        <w:t xml:space="preserve">Удмуртской Республики»  </w:t>
      </w:r>
      <w:r>
        <w:rPr>
          <w:sz w:val="22"/>
          <w:szCs w:val="22"/>
        </w:rPr>
        <w:t xml:space="preserve">                                                     </w:t>
      </w:r>
      <w:proofErr w:type="spellStart"/>
      <w:r>
        <w:rPr>
          <w:sz w:val="22"/>
          <w:szCs w:val="22"/>
        </w:rPr>
        <w:t>Н.А.Пономарева</w:t>
      </w:r>
      <w:proofErr w:type="spellEnd"/>
      <w:r w:rsidRPr="00A1606A">
        <w:rPr>
          <w:sz w:val="22"/>
          <w:szCs w:val="22"/>
        </w:rPr>
        <w:t xml:space="preserve">                                                                                </w:t>
      </w:r>
    </w:p>
    <w:p w:rsidR="00A1606A" w:rsidRDefault="00A1606A" w:rsidP="00A1606A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  <w:r w:rsidRPr="007B1747">
        <w:t xml:space="preserve">                                                                                            </w:t>
      </w:r>
      <w:r>
        <w:t xml:space="preserve"> </w:t>
      </w: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Style6"/>
        <w:widowControl/>
        <w:spacing w:line="276" w:lineRule="auto"/>
      </w:pPr>
    </w:p>
    <w:p w:rsidR="007E51BE" w:rsidRDefault="007E51BE" w:rsidP="007E51BE">
      <w:pPr>
        <w:pStyle w:val="a8"/>
        <w:spacing w:after="0"/>
        <w:rPr>
          <w:b/>
        </w:rPr>
      </w:pPr>
      <w:r>
        <w:t>Рассылка:</w:t>
      </w:r>
      <w:r w:rsidRPr="007E51BE">
        <w:t xml:space="preserve"> </w:t>
      </w:r>
      <w:r>
        <w:t xml:space="preserve"> Управление развития территории и муниципального заказа</w:t>
      </w:r>
    </w:p>
    <w:p w:rsidR="007E51BE" w:rsidRDefault="007E51BE" w:rsidP="007E51BE">
      <w:pPr>
        <w:pStyle w:val="Style6"/>
        <w:widowControl/>
        <w:spacing w:line="276" w:lineRule="auto"/>
      </w:pPr>
      <w:r>
        <w:t xml:space="preserve">     Управление финансов</w:t>
      </w:r>
    </w:p>
    <w:p w:rsidR="007E51BE" w:rsidRDefault="007E51BE" w:rsidP="007E51BE">
      <w:pPr>
        <w:pStyle w:val="Style6"/>
        <w:widowControl/>
        <w:spacing w:line="276" w:lineRule="auto"/>
      </w:pPr>
      <w:r>
        <w:t xml:space="preserve">     </w:t>
      </w:r>
      <w:r w:rsidR="00F33DAC">
        <w:t>МКУ ЦБ</w:t>
      </w:r>
    </w:p>
    <w:p w:rsidR="007E51BE" w:rsidRDefault="007E51BE" w:rsidP="007E51BE">
      <w:pPr>
        <w:pStyle w:val="Style6"/>
        <w:widowControl/>
        <w:spacing w:line="276" w:lineRule="auto"/>
      </w:pPr>
    </w:p>
    <w:p w:rsidR="007E51BE" w:rsidRPr="007B1747" w:rsidRDefault="007E51BE" w:rsidP="007E51BE">
      <w:pPr>
        <w:pStyle w:val="Style6"/>
        <w:widowControl/>
        <w:spacing w:line="276" w:lineRule="auto"/>
        <w:rPr>
          <w:rStyle w:val="FontStyle14"/>
        </w:rPr>
      </w:pPr>
    </w:p>
    <w:p w:rsidR="007E51BE" w:rsidRDefault="007E51BE" w:rsidP="007E51BE">
      <w:pPr>
        <w:pStyle w:val="Style6"/>
        <w:widowControl/>
        <w:spacing w:line="276" w:lineRule="auto"/>
        <w:ind w:left="5549" w:hanging="20"/>
        <w:rPr>
          <w:rStyle w:val="FontStyle14"/>
        </w:rPr>
      </w:pPr>
      <w:r>
        <w:rPr>
          <w:rStyle w:val="FontStyle14"/>
        </w:rPr>
        <w:t>УТВЕРЖДЕНО</w:t>
      </w:r>
    </w:p>
    <w:p w:rsidR="007E51BE" w:rsidRPr="007B1747" w:rsidRDefault="007E51BE" w:rsidP="007E51BE">
      <w:pPr>
        <w:pStyle w:val="Style6"/>
        <w:widowControl/>
        <w:spacing w:line="276" w:lineRule="auto"/>
        <w:ind w:left="5549" w:hanging="20"/>
        <w:rPr>
          <w:rStyle w:val="FontStyle14"/>
        </w:rPr>
      </w:pPr>
      <w:r w:rsidRPr="007B1747">
        <w:rPr>
          <w:rStyle w:val="FontStyle14"/>
        </w:rPr>
        <w:t xml:space="preserve">постановлением Администрации </w:t>
      </w:r>
    </w:p>
    <w:p w:rsidR="007E51BE" w:rsidRDefault="007E51BE" w:rsidP="007E51BE">
      <w:pPr>
        <w:pStyle w:val="Style6"/>
        <w:widowControl/>
        <w:spacing w:line="276" w:lineRule="auto"/>
        <w:ind w:left="5549" w:hanging="20"/>
        <w:rPr>
          <w:rStyle w:val="FontStyle14"/>
        </w:rPr>
      </w:pPr>
      <w:r w:rsidRPr="007B1747">
        <w:rPr>
          <w:rStyle w:val="FontStyle14"/>
        </w:rPr>
        <w:t xml:space="preserve">муниципального образования      </w:t>
      </w:r>
      <w:r>
        <w:rPr>
          <w:rStyle w:val="FontStyle14"/>
        </w:rPr>
        <w:t xml:space="preserve"> </w:t>
      </w:r>
      <w:r w:rsidRPr="007B1747">
        <w:rPr>
          <w:rStyle w:val="FontStyle14"/>
        </w:rPr>
        <w:t>«</w:t>
      </w:r>
      <w:r>
        <w:rPr>
          <w:rStyle w:val="FontStyle14"/>
        </w:rPr>
        <w:t xml:space="preserve">Муниципальный округ </w:t>
      </w:r>
      <w:r w:rsidRPr="007B1747">
        <w:rPr>
          <w:rStyle w:val="FontStyle14"/>
        </w:rPr>
        <w:t>Глазовский район</w:t>
      </w:r>
    </w:p>
    <w:p w:rsidR="007E51BE" w:rsidRPr="007B1747" w:rsidRDefault="007E51BE" w:rsidP="007E51BE">
      <w:pPr>
        <w:pStyle w:val="Style6"/>
        <w:widowControl/>
        <w:spacing w:line="276" w:lineRule="auto"/>
        <w:ind w:left="5549" w:hanging="20"/>
        <w:rPr>
          <w:rStyle w:val="FontStyle14"/>
        </w:rPr>
      </w:pPr>
      <w:r>
        <w:rPr>
          <w:rStyle w:val="FontStyle14"/>
        </w:rPr>
        <w:t>Удмуртской Республики</w:t>
      </w:r>
      <w:r w:rsidRPr="007B1747">
        <w:rPr>
          <w:rStyle w:val="FontStyle14"/>
        </w:rPr>
        <w:t>»</w:t>
      </w:r>
    </w:p>
    <w:p w:rsidR="007E51BE" w:rsidRPr="007B1747" w:rsidRDefault="007E51BE" w:rsidP="007E51BE">
      <w:pPr>
        <w:pStyle w:val="Style6"/>
        <w:widowControl/>
        <w:spacing w:line="276" w:lineRule="auto"/>
        <w:ind w:left="5549" w:hanging="20"/>
        <w:rPr>
          <w:rStyle w:val="FontStyle14"/>
        </w:rPr>
      </w:pPr>
      <w:r w:rsidRPr="007B1747">
        <w:rPr>
          <w:rStyle w:val="FontStyle14"/>
        </w:rPr>
        <w:t xml:space="preserve">от </w:t>
      </w:r>
      <w:r w:rsidR="00756840">
        <w:rPr>
          <w:rStyle w:val="FontStyle14"/>
        </w:rPr>
        <w:t>01.11.</w:t>
      </w:r>
      <w:r w:rsidRPr="007B1747">
        <w:rPr>
          <w:rStyle w:val="FontStyle14"/>
        </w:rPr>
        <w:t>202</w:t>
      </w:r>
      <w:r>
        <w:rPr>
          <w:rStyle w:val="FontStyle14"/>
        </w:rPr>
        <w:t>2</w:t>
      </w:r>
      <w:r w:rsidRPr="007B1747">
        <w:rPr>
          <w:rStyle w:val="FontStyle14"/>
        </w:rPr>
        <w:t xml:space="preserve"> года № </w:t>
      </w:r>
      <w:r w:rsidR="00756840">
        <w:rPr>
          <w:rStyle w:val="FontStyle14"/>
        </w:rPr>
        <w:t>1.275</w:t>
      </w:r>
      <w:bookmarkStart w:id="0" w:name="_GoBack"/>
      <w:bookmarkEnd w:id="0"/>
    </w:p>
    <w:p w:rsidR="007E51BE" w:rsidRPr="007B1747" w:rsidRDefault="007E51BE" w:rsidP="007E51BE">
      <w:pPr>
        <w:pStyle w:val="Style3"/>
        <w:widowControl/>
        <w:spacing w:line="240" w:lineRule="exact"/>
      </w:pPr>
    </w:p>
    <w:p w:rsidR="007E51BE" w:rsidRPr="007B1747" w:rsidRDefault="007E51BE" w:rsidP="007E51BE">
      <w:pPr>
        <w:jc w:val="center"/>
        <w:rPr>
          <w:b/>
        </w:rPr>
      </w:pPr>
      <w:r w:rsidRPr="007B1747">
        <w:rPr>
          <w:b/>
        </w:rPr>
        <w:t xml:space="preserve">Основные направления бюджетной и налоговой политики </w:t>
      </w:r>
    </w:p>
    <w:p w:rsidR="007E51BE" w:rsidRPr="007B1747" w:rsidRDefault="007E51BE" w:rsidP="007E51BE">
      <w:pPr>
        <w:jc w:val="center"/>
        <w:rPr>
          <w:b/>
        </w:rPr>
      </w:pPr>
      <w:r w:rsidRPr="007B1747">
        <w:rPr>
          <w:b/>
        </w:rPr>
        <w:t>муниципального образования «</w:t>
      </w:r>
      <w:r>
        <w:rPr>
          <w:b/>
        </w:rPr>
        <w:t xml:space="preserve">Муниципальный округ </w:t>
      </w:r>
      <w:r w:rsidRPr="007B1747">
        <w:rPr>
          <w:b/>
        </w:rPr>
        <w:t>Глазовский район</w:t>
      </w:r>
      <w:r>
        <w:rPr>
          <w:b/>
        </w:rPr>
        <w:t xml:space="preserve"> Удмуртской Республики</w:t>
      </w:r>
      <w:r w:rsidRPr="007B1747">
        <w:rPr>
          <w:b/>
        </w:rPr>
        <w:t xml:space="preserve">» </w:t>
      </w:r>
    </w:p>
    <w:p w:rsidR="007E51BE" w:rsidRPr="007B1747" w:rsidRDefault="007E51BE" w:rsidP="007E51BE">
      <w:pPr>
        <w:jc w:val="center"/>
        <w:rPr>
          <w:b/>
        </w:rPr>
      </w:pPr>
      <w:r w:rsidRPr="007B1747">
        <w:rPr>
          <w:b/>
        </w:rPr>
        <w:t>на 202</w:t>
      </w:r>
      <w:r>
        <w:rPr>
          <w:b/>
        </w:rPr>
        <w:t>3</w:t>
      </w:r>
      <w:r w:rsidRPr="007B1747">
        <w:rPr>
          <w:b/>
        </w:rPr>
        <w:t xml:space="preserve"> год и на плановый период 202</w:t>
      </w:r>
      <w:r>
        <w:rPr>
          <w:b/>
        </w:rPr>
        <w:t>4</w:t>
      </w:r>
      <w:r w:rsidRPr="007B1747">
        <w:rPr>
          <w:b/>
        </w:rPr>
        <w:t xml:space="preserve"> и 202</w:t>
      </w:r>
      <w:r>
        <w:rPr>
          <w:b/>
        </w:rPr>
        <w:t>5</w:t>
      </w:r>
      <w:r w:rsidRPr="007B1747">
        <w:rPr>
          <w:b/>
        </w:rPr>
        <w:t xml:space="preserve"> годов</w:t>
      </w:r>
    </w:p>
    <w:p w:rsidR="007E51BE" w:rsidRPr="007B1747" w:rsidRDefault="007E51BE" w:rsidP="007E51BE">
      <w:pPr>
        <w:pStyle w:val="Style6"/>
        <w:widowControl/>
        <w:spacing w:line="276" w:lineRule="auto"/>
      </w:pPr>
    </w:p>
    <w:p w:rsidR="007E51BE" w:rsidRDefault="007E51BE" w:rsidP="00A1606A">
      <w:pPr>
        <w:pStyle w:val="Style6"/>
        <w:widowControl/>
        <w:spacing w:line="276" w:lineRule="auto"/>
      </w:pP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1. Установить следующие основные направления бюджетной политики муниципального образования «Муниципальный округ Глазовский район Удмуртской республики» на 2023 год и на плановый период 2024 и 2025 годов: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1) обеспечение сбалансированности и повышение устойчивости бюджета муниципального образования «Муниципальный округ Глазовский район Удмуртской республики», в том числе за счет мер бюджетной консолидации, в условиях восстановления экономической активности после преодоления негативных последствий для экономики, обусловленных распространением </w:t>
      </w:r>
      <w:proofErr w:type="spellStart"/>
      <w:r w:rsidRPr="00FB720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FB7208">
        <w:rPr>
          <w:rFonts w:ascii="Times New Roman" w:hAnsi="Times New Roman" w:cs="Times New Roman"/>
          <w:sz w:val="24"/>
          <w:szCs w:val="24"/>
        </w:rPr>
        <w:t xml:space="preserve"> инфекции;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FB7208">
        <w:rPr>
          <w:rFonts w:ascii="Times New Roman" w:hAnsi="Times New Roman" w:cs="Times New Roman"/>
          <w:sz w:val="24"/>
          <w:szCs w:val="24"/>
        </w:rPr>
        <w:t>стратегическая</w:t>
      </w:r>
      <w:proofErr w:type="gramEnd"/>
      <w:r w:rsidRPr="00FB72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7208">
        <w:rPr>
          <w:rFonts w:ascii="Times New Roman" w:hAnsi="Times New Roman" w:cs="Times New Roman"/>
          <w:sz w:val="24"/>
          <w:szCs w:val="24"/>
        </w:rPr>
        <w:t>приоритизация</w:t>
      </w:r>
      <w:proofErr w:type="spellEnd"/>
      <w:r w:rsidRPr="00FB7208">
        <w:rPr>
          <w:rFonts w:ascii="Times New Roman" w:hAnsi="Times New Roman" w:cs="Times New Roman"/>
          <w:sz w:val="24"/>
          <w:szCs w:val="24"/>
        </w:rPr>
        <w:t xml:space="preserve"> расходов, гарантированное исполнение социальных обязательств бюджета муниципального образования «Муниципальный округ Глазовский район Удмуртской республики»;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08">
        <w:rPr>
          <w:rFonts w:ascii="Times New Roman" w:hAnsi="Times New Roman" w:cs="Times New Roman"/>
          <w:sz w:val="24"/>
          <w:szCs w:val="24"/>
        </w:rPr>
        <w:t xml:space="preserve">3) обеспечение достижения целей и показателей региональных проектов, разработанных в рамках реализации </w:t>
      </w:r>
      <w:hyperlink r:id="rId11">
        <w:r w:rsidRPr="00FB720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FB720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7 мая 2018 года N 204 "О национальных целях и стратегических задачах развития Российской Федерации на период до 2024 года", а также </w:t>
      </w:r>
      <w:hyperlink r:id="rId12">
        <w:r w:rsidRPr="00FB7208">
          <w:rPr>
            <w:rFonts w:ascii="Times New Roman" w:hAnsi="Times New Roman" w:cs="Times New Roman"/>
            <w:color w:val="0000FF"/>
            <w:sz w:val="24"/>
            <w:szCs w:val="24"/>
          </w:rPr>
          <w:t>Указа</w:t>
        </w:r>
      </w:hyperlink>
      <w:r w:rsidRPr="00FB7208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 июля 2020 года N 474 "О национальных целях развития Российской Федерации на период до 2030</w:t>
      </w:r>
      <w:proofErr w:type="gramEnd"/>
      <w:r w:rsidRPr="00FB7208">
        <w:rPr>
          <w:rFonts w:ascii="Times New Roman" w:hAnsi="Times New Roman" w:cs="Times New Roman"/>
          <w:sz w:val="24"/>
          <w:szCs w:val="24"/>
        </w:rPr>
        <w:t xml:space="preserve"> года";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4) недопущение необоснованного роста муниципального долга и неисполнения долговых обязательств;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5) привлечение объема муниципальных заимствований, способных обеспечить решение социально-экономических задач по развитию </w:t>
      </w:r>
      <w:proofErr w:type="spellStart"/>
      <w:r w:rsidR="00EE1C61"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 w:rsidR="00EE1C61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FB7208">
        <w:rPr>
          <w:rFonts w:ascii="Times New Roman" w:hAnsi="Times New Roman" w:cs="Times New Roman"/>
          <w:sz w:val="24"/>
          <w:szCs w:val="24"/>
        </w:rPr>
        <w:t>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6) проведение мероприятий, направленных на снижение расходов по обслуживанию муниципального долга муниципального образования «Муниципальный округ Глазовский район Удмуртской республики»; соблюдение ограничений, установленных бюджетным законодательством в отношении объемов муниципального долга и расходов на его обслуживание;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7) формирование основных характеристик бюджета муниципального образования «Муниципальный округ Глазовский район Удмуртской республики» с учетом: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приоритетов, направлений и механизмов развития экономики и социальной сферы, определенных Стратегией социально-экономического развития муниципального образования «Муниципальный округ Глазовский район Удмуртской республики» на период до 2025 года;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ожидаемого исполнения бюджета за 2022 год и прогноза показателей социально-экономического развития муниципального образования «Муниципальный округ </w:t>
      </w:r>
      <w:r w:rsidRPr="00FB7208">
        <w:rPr>
          <w:rFonts w:ascii="Times New Roman" w:hAnsi="Times New Roman" w:cs="Times New Roman"/>
          <w:sz w:val="24"/>
          <w:szCs w:val="24"/>
        </w:rPr>
        <w:lastRenderedPageBreak/>
        <w:t>Глазовский район Удмуртской республики» на 2023 год и на плановый период 2024 и 2025 годов;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сохранения достигнутого соотношения средней заработной платы отдельных категорий работников бюджетной сферы к среднемесячному доходу от трудовой деятельности;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ежегодной индексации </w:t>
      </w:r>
      <w:proofErr w:type="gramStart"/>
      <w:r w:rsidRPr="00FB7208">
        <w:rPr>
          <w:rFonts w:ascii="Times New Roman" w:hAnsi="Times New Roman" w:cs="Times New Roman"/>
          <w:sz w:val="24"/>
          <w:szCs w:val="24"/>
        </w:rPr>
        <w:t>фондов оплаты труда категорий работников бюджетной</w:t>
      </w:r>
      <w:proofErr w:type="gramEnd"/>
      <w:r w:rsidRPr="00FB7208">
        <w:rPr>
          <w:rFonts w:ascii="Times New Roman" w:hAnsi="Times New Roman" w:cs="Times New Roman"/>
          <w:sz w:val="24"/>
          <w:szCs w:val="24"/>
        </w:rPr>
        <w:t xml:space="preserve"> сферы, которые не подпадают под действие региональных "дорожных карт" по заработной плате работников бюджетной сферы в отраслях образования, здравоохранения, культуры, социального обслуживания, утвержденных Правительством Удмуртской Республики;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повышения с 1 января очередного финансового года минимального </w:t>
      </w:r>
      <w:proofErr w:type="gramStart"/>
      <w:r w:rsidRPr="00FB7208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FB7208">
        <w:rPr>
          <w:rFonts w:ascii="Times New Roman" w:hAnsi="Times New Roman" w:cs="Times New Roman"/>
          <w:sz w:val="24"/>
          <w:szCs w:val="24"/>
        </w:rPr>
        <w:t>, устанавливаемого федеральным законом в текущем году и исчисляемого исходя из величины медианной заработной платы, рассчитанной Федеральной службой государственной статистики за предыдущий год;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предоставления социальных выплат и льгот отдельным категориям граждан, установленных нормативными правовыми актами Удмуртской Республики, с учетом адресности, критериев нуждаемости и имущественной обеспеченности;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обеспечения требуемого уровня </w:t>
      </w:r>
      <w:proofErr w:type="spellStart"/>
      <w:r w:rsidRPr="00FB7208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FB7208">
        <w:rPr>
          <w:rFonts w:ascii="Times New Roman" w:hAnsi="Times New Roman" w:cs="Times New Roman"/>
          <w:sz w:val="24"/>
          <w:szCs w:val="24"/>
        </w:rPr>
        <w:t xml:space="preserve"> мероприятий, реализуемых в рамках национальных проектов;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объема целевых межбюджетных трансфертов, предоставляемых из федерального и республиканского бюджета;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8) повышение эффективности управления бюджетными ресурсами, в том числе за счет: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расширения применения проектных принципов управления;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оптимизации деятельности органов местного самоуправления муниципального образования «Муниципальный округ Глазовский район Удмуртской республики» за счет системного применения ценностей, принципов и инструментов бережливого управления (проект "Бережливая республика");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цифровой трансформации ключевых отраслей экономики, социальной сферы и государственного управления;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реализации планов мероприятий ("дорожных карт") по совершенствованию управления расходами органов местного самоуправления муниципального образования «Муниципальный округ Глазовский район Удмуртской республики»;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совершенствования системы формирования и финансового обеспечения выполнения муниципальных заданий на оказание муниципальных услуг (работ) муниципальными учреждениями муниципального образования «Муниципальный округ Глазовский район Удмуртской республики»;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оперативного освоения средств федерального и республиканского бюджета, в том числе поступивших в рамках реализации национальных проектов;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недопущения принятия новых расходных обязательств;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дальнейшего развития контрактной системы в сфере закупок товаров, работ, услуг для обеспечения  муниципальных нужд муниципального образования «Муниципальный округ Глазовский район Удмуртской республики» посредством: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использования заказчиками регионального каталога товаров, работ, услуг Удмуртской Республики;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7208">
        <w:rPr>
          <w:rFonts w:ascii="Times New Roman" w:hAnsi="Times New Roman" w:cs="Times New Roman"/>
          <w:sz w:val="24"/>
          <w:szCs w:val="24"/>
        </w:rPr>
        <w:lastRenderedPageBreak/>
        <w:t xml:space="preserve">автоматизации процесса осуществления закупок у единственного поставщика (подрядчика, исполнителя) на основании </w:t>
      </w:r>
      <w:hyperlink r:id="rId13">
        <w:r w:rsidRPr="00FB7208">
          <w:rPr>
            <w:rFonts w:ascii="Times New Roman" w:hAnsi="Times New Roman" w:cs="Times New Roman"/>
            <w:color w:val="0000FF"/>
            <w:sz w:val="24"/>
            <w:szCs w:val="24"/>
          </w:rPr>
          <w:t>пунктов 4</w:t>
        </w:r>
      </w:hyperlink>
      <w:r w:rsidRPr="00FB720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>
        <w:r w:rsidRPr="00FB7208">
          <w:rPr>
            <w:rFonts w:ascii="Times New Roman" w:hAnsi="Times New Roman" w:cs="Times New Roman"/>
            <w:color w:val="0000FF"/>
            <w:sz w:val="24"/>
            <w:szCs w:val="24"/>
          </w:rPr>
          <w:t>5 части 1 статьи 93</w:t>
        </w:r>
      </w:hyperlink>
      <w:r w:rsidRPr="00FB7208">
        <w:rPr>
          <w:rFonts w:ascii="Times New Roman" w:hAnsi="Times New Roman" w:cs="Times New Roman"/>
          <w:sz w:val="24"/>
          <w:szCs w:val="24"/>
        </w:rPr>
        <w:t xml:space="preserve">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 с использованием функционала подсистемы "Управление в сфере закупок товаров, работ, услуг для государственных</w:t>
      </w:r>
      <w:proofErr w:type="gramEnd"/>
      <w:r w:rsidRPr="00FB7208">
        <w:rPr>
          <w:rFonts w:ascii="Times New Roman" w:hAnsi="Times New Roman" w:cs="Times New Roman"/>
          <w:sz w:val="24"/>
          <w:szCs w:val="24"/>
        </w:rPr>
        <w:t xml:space="preserve"> нужд Удмуртской Республики" государственной информационной системы "Автоматизированная информационная система управления бюджетным процессом Удмуртской Республики" (далее - Региональная информационная система);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увеличения доли конкурентных процедур в общем объеме проводимых бюджетными учреждениями, унитарными предприятиями закупок за счет применения типового положения о закупке, принятого в порядке, предусмотренном </w:t>
      </w:r>
      <w:hyperlink r:id="rId15">
        <w:r w:rsidRPr="00FB7208">
          <w:rPr>
            <w:rFonts w:ascii="Times New Roman" w:hAnsi="Times New Roman" w:cs="Times New Roman"/>
            <w:color w:val="0000FF"/>
            <w:sz w:val="24"/>
            <w:szCs w:val="24"/>
          </w:rPr>
          <w:t>частью 2.1 статьи 2</w:t>
        </w:r>
      </w:hyperlink>
      <w:r w:rsidRPr="00FB7208">
        <w:rPr>
          <w:rFonts w:ascii="Times New Roman" w:hAnsi="Times New Roman" w:cs="Times New Roman"/>
          <w:sz w:val="24"/>
          <w:szCs w:val="24"/>
        </w:rPr>
        <w:t xml:space="preserve"> Федерального закона от 18 июля 2011 года N 223-ФЗ "О закупках товаров, работ, услуг отдельными видами юридических лиц";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использования при осуществлении закупок в соответствии с Федеральным законом </w:t>
      </w:r>
      <w:hyperlink r:id="rId16">
        <w:r w:rsidRPr="00FB7208">
          <w:rPr>
            <w:rFonts w:ascii="Times New Roman" w:hAnsi="Times New Roman" w:cs="Times New Roman"/>
            <w:color w:val="0000FF"/>
            <w:sz w:val="24"/>
            <w:szCs w:val="24"/>
          </w:rPr>
          <w:t>N 44-ФЗ</w:t>
        </w:r>
      </w:hyperlink>
      <w:r w:rsidRPr="00FB7208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7">
        <w:r w:rsidRPr="00FB720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B7208">
        <w:rPr>
          <w:rFonts w:ascii="Times New Roman" w:hAnsi="Times New Roman" w:cs="Times New Roman"/>
          <w:sz w:val="24"/>
          <w:szCs w:val="24"/>
        </w:rPr>
        <w:t xml:space="preserve"> от 18 июля 2011 года N 223-ФЗ "О закупках товаров, работ, услуг отдельными видами юридических лиц" функционала Региональной информационной системы;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9) снижение рисков возникновения просроченной кредиторской задолженности;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10) реализация мероприятий Программы оздоровления муниципальных финансов муниципального образования «Муниципальный округ Глазовский район Удмуртской Республики»;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11) обеспечение открытости бюджетного процесса </w:t>
      </w:r>
      <w:proofErr w:type="gramStart"/>
      <w:r w:rsidRPr="00FB72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7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20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B7208">
        <w:rPr>
          <w:rFonts w:ascii="Times New Roman" w:hAnsi="Times New Roman" w:cs="Times New Roman"/>
          <w:sz w:val="24"/>
          <w:szCs w:val="24"/>
        </w:rPr>
        <w:t xml:space="preserve"> образования «Муниципальный округ Глазовский район Удмуртской Республики» и вовлечения в него граждан;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12) формирование и продвижение положительного инвестиционного имиджа муниципального образования «Муниципальный округ Глазовский район Удмуртской Республики», работа с инвесторами, содействие в организации финансирования инвестиционных и инфраструктурных проектов, повышение их социальной и бюджетной эффективности;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13) укрепление конкурентоспособности муниципального образования «Муниципальный округ Глазовский район Удмуртской Республики», вовлечение в глобальную торговлю;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14) ориентация бюджетной </w:t>
      </w:r>
      <w:proofErr w:type="gramStart"/>
      <w:r w:rsidRPr="00FB7208">
        <w:rPr>
          <w:rFonts w:ascii="Times New Roman" w:hAnsi="Times New Roman" w:cs="Times New Roman"/>
          <w:sz w:val="24"/>
          <w:szCs w:val="24"/>
        </w:rPr>
        <w:t>политики  на решение</w:t>
      </w:r>
      <w:proofErr w:type="gramEnd"/>
      <w:r w:rsidRPr="00FB7208">
        <w:rPr>
          <w:rFonts w:ascii="Times New Roman" w:hAnsi="Times New Roman" w:cs="Times New Roman"/>
          <w:sz w:val="24"/>
          <w:szCs w:val="24"/>
        </w:rPr>
        <w:t xml:space="preserve"> следующих задач: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повышение качества формирования и обоснованность прогноза доходов и расходов муниципального образования «Муниципальный округ Глазовский район Удмуртской Республики»;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контроль за эффективностью выполнения утвержденных органами местного самоуправления в </w:t>
      </w:r>
      <w:proofErr w:type="gramStart"/>
      <w:r w:rsidRPr="00FB7208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FB7208">
        <w:rPr>
          <w:rFonts w:ascii="Times New Roman" w:hAnsi="Times New Roman" w:cs="Times New Roman"/>
          <w:sz w:val="24"/>
          <w:szCs w:val="24"/>
        </w:rPr>
        <w:t xml:space="preserve"> образования «Муниципальный округ Глазовский район Удмуртской Республики» планов мероприятий по  оптимизации расходов бюджета;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соблюдение  требований бюджетного законодательства и повышение качества управления бюджетным процессом </w:t>
      </w:r>
      <w:proofErr w:type="gramStart"/>
      <w:r w:rsidRPr="00FB72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B72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20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FB7208">
        <w:rPr>
          <w:rFonts w:ascii="Times New Roman" w:hAnsi="Times New Roman" w:cs="Times New Roman"/>
          <w:sz w:val="24"/>
          <w:szCs w:val="24"/>
        </w:rPr>
        <w:t xml:space="preserve"> образования «Муниципальный округ Глазовский район Удмуртской Республики»;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расширение практики общественного участия в управлении муниципальными финансами посредством развития механизмов инициативного бюджетирования и самообложения граждан;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 xml:space="preserve">15) реализация </w:t>
      </w:r>
      <w:proofErr w:type="spellStart"/>
      <w:r w:rsidRPr="00FB7208"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 w:rsidRPr="00FB7208">
        <w:rPr>
          <w:rFonts w:ascii="Times New Roman" w:hAnsi="Times New Roman" w:cs="Times New Roman"/>
          <w:sz w:val="24"/>
          <w:szCs w:val="24"/>
        </w:rPr>
        <w:t xml:space="preserve"> подхода по выявлению и минимизации рисков финансовых нарушений;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lastRenderedPageBreak/>
        <w:t>16) создание вертикально интегрированной системы бухгалтерского и кадрового учета;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2. Установить следующие основные направления налоговой политики муниципального образования «Муниципальный округ Глазовский район Удмуртской Республики» на 2023 год и на плановый период 2024 и 2025 годов: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обеспечение устойчивого развития экономики и социальной стабильности в муниципальном образовании «Муниципальный округ Глазовский район Удмуртской Республики»;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укрепление доходной базы  бюджета муниципального образования «Муниципальный округ Глазовский район Удмуртской Республики»;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повышение качества администрирования доходов бюджета муниципального образования «Муниципальный округ Глазовский район Удмуртской Республики» на основе межведомственного взаимодействия исполнительных органов государственной власти Удмуртской Республики, органов местного самоуправления в Удмуртской Республике, Управления Федеральной налоговой службы по Удмуртской Республике;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расширение налоговой базы на основе повышения инвестиционной привлекательности муниципального образования «Муниципальный округ Глазовский район Удмуртской Республики», обеспечение роста объемов налоговых доходов  бюджета</w:t>
      </w:r>
      <w:proofErr w:type="gramStart"/>
      <w:r w:rsidRPr="00FB7208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повышение уровня собираемости налогов, снижение доли теневого сектора экономики;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регламентация процедур контроля, учета и оценки эффективности налоговых льгот на основе концепции "налоговых расходов", развития механизма и методики оценки их эффективности;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продолжение реализации эффективной и сбалансированной налоговой политики, обеспечивающей сохранение стабильных налоговых условий, в том числе по специальным налоговым режимам, повышение эффективности применения стимулирующих налоговых мер с учетом результатов оценки их эффективности;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поддержка инвестиционной активности хозяйствующих субъектов, осуществляющих деятельность на территории муниципального образования «Муниципальный округ Глазовский район Удмуртской Республики»;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создание благоприятного инвестиционного климата путем сохранения стабильных условий для деятельности инвесторов и развития механизмов привлечения инвестиций в муниципальное образование «Муниципальный округ Глазовский район Удмуртской Республики» в целях реализации высокоэффективных инвестиционных проектов, расширения числа рабочих мест, создания новых организаций и производств;</w:t>
      </w:r>
    </w:p>
    <w:p w:rsidR="00FB7208" w:rsidRPr="00FB7208" w:rsidRDefault="00FB7208" w:rsidP="00FB720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эффективное использование и управление имущественными и земельными ресурсами;</w:t>
      </w:r>
    </w:p>
    <w:p w:rsidR="00FB7208" w:rsidRPr="00FB7208" w:rsidRDefault="00FB7208" w:rsidP="007E51B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7208">
        <w:rPr>
          <w:rFonts w:ascii="Times New Roman" w:hAnsi="Times New Roman" w:cs="Times New Roman"/>
          <w:sz w:val="24"/>
          <w:szCs w:val="24"/>
        </w:rPr>
        <w:t>содействие вовлечению граждан в предпринимательскую деятельность и сокращение неформальной занятости, в том числе путем перехода граждан на применение налога на профессиональный доход.</w:t>
      </w:r>
    </w:p>
    <w:p w:rsidR="00FB7208" w:rsidRPr="00FB7208" w:rsidRDefault="00FB7208" w:rsidP="00FB720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FB7208" w:rsidRPr="00FB7208" w:rsidRDefault="00FB7208" w:rsidP="00FB7208"/>
    <w:p w:rsidR="0021309B" w:rsidRPr="00FB7208" w:rsidRDefault="0021309B" w:rsidP="0021309B">
      <w:pPr>
        <w:rPr>
          <w:b/>
        </w:rPr>
      </w:pPr>
    </w:p>
    <w:sectPr w:rsidR="0021309B" w:rsidRPr="00FB7208" w:rsidSect="0021309B">
      <w:headerReference w:type="default" r:id="rId18"/>
      <w:type w:val="continuous"/>
      <w:pgSz w:w="11905" w:h="16837"/>
      <w:pgMar w:top="895" w:right="723" w:bottom="975" w:left="144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DAC" w:rsidRDefault="00F33DAC">
      <w:r>
        <w:separator/>
      </w:r>
    </w:p>
  </w:endnote>
  <w:endnote w:type="continuationSeparator" w:id="0">
    <w:p w:rsidR="00F33DAC" w:rsidRDefault="00F3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DAC" w:rsidRDefault="00F33DAC">
      <w:r>
        <w:separator/>
      </w:r>
    </w:p>
  </w:footnote>
  <w:footnote w:type="continuationSeparator" w:id="0">
    <w:p w:rsidR="00F33DAC" w:rsidRDefault="00F33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DAC" w:rsidRDefault="00F33DAC">
    <w:pPr>
      <w:pStyle w:val="Style3"/>
      <w:widowControl/>
      <w:ind w:left="-3269"/>
      <w:jc w:val="both"/>
      <w:rPr>
        <w:rStyle w:val="FontStyle14"/>
      </w:rPr>
    </w:pP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756840">
      <w:rPr>
        <w:rStyle w:val="FontStyle14"/>
        <w:noProof/>
      </w:rPr>
      <w:t>7</w:t>
    </w:r>
    <w:r>
      <w:rPr>
        <w:rStyle w:val="FontStyle1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7191"/>
    <w:multiLevelType w:val="singleLevel"/>
    <w:tmpl w:val="16DC68A6"/>
    <w:lvl w:ilvl="0">
      <w:start w:val="6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017A5251"/>
    <w:multiLevelType w:val="singleLevel"/>
    <w:tmpl w:val="5CE4F7AA"/>
    <w:lvl w:ilvl="0">
      <w:start w:val="8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2">
    <w:nsid w:val="047D567C"/>
    <w:multiLevelType w:val="singleLevel"/>
    <w:tmpl w:val="24681968"/>
    <w:lvl w:ilvl="0">
      <w:start w:val="3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0C6C3498"/>
    <w:multiLevelType w:val="singleLevel"/>
    <w:tmpl w:val="CCDCA79E"/>
    <w:lvl w:ilvl="0">
      <w:start w:val="2"/>
      <w:numFmt w:val="decimal"/>
      <w:lvlText w:val="%1)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4">
    <w:nsid w:val="0E870B71"/>
    <w:multiLevelType w:val="singleLevel"/>
    <w:tmpl w:val="219A6FA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>
    <w:nsid w:val="13D50E73"/>
    <w:multiLevelType w:val="singleLevel"/>
    <w:tmpl w:val="E7FEAA58"/>
    <w:lvl w:ilvl="0">
      <w:start w:val="2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6">
    <w:nsid w:val="15BE3E62"/>
    <w:multiLevelType w:val="singleLevel"/>
    <w:tmpl w:val="0CC8A94E"/>
    <w:lvl w:ilvl="0">
      <w:start w:val="6"/>
      <w:numFmt w:val="decimal"/>
      <w:lvlText w:val="%1)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7">
    <w:nsid w:val="20FD3447"/>
    <w:multiLevelType w:val="singleLevel"/>
    <w:tmpl w:val="6B2844E8"/>
    <w:lvl w:ilvl="0">
      <w:start w:val="10"/>
      <w:numFmt w:val="decimal"/>
      <w:lvlText w:val="%1)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8">
    <w:nsid w:val="24EF2A7C"/>
    <w:multiLevelType w:val="singleLevel"/>
    <w:tmpl w:val="06949646"/>
    <w:lvl w:ilvl="0">
      <w:start w:val="1"/>
      <w:numFmt w:val="decimal"/>
      <w:lvlText w:val="%1)"/>
      <w:legacy w:legacy="1" w:legacySpace="0" w:legacyIndent="532"/>
      <w:lvlJc w:val="left"/>
      <w:rPr>
        <w:rFonts w:ascii="Times New Roman" w:hAnsi="Times New Roman" w:cs="Times New Roman" w:hint="default"/>
      </w:rPr>
    </w:lvl>
  </w:abstractNum>
  <w:abstractNum w:abstractNumId="9">
    <w:nsid w:val="2AAD6828"/>
    <w:multiLevelType w:val="singleLevel"/>
    <w:tmpl w:val="168C7FB0"/>
    <w:lvl w:ilvl="0">
      <w:start w:val="2"/>
      <w:numFmt w:val="decimal"/>
      <w:lvlText w:val="%1)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0">
    <w:nsid w:val="38194760"/>
    <w:multiLevelType w:val="singleLevel"/>
    <w:tmpl w:val="F3268242"/>
    <w:lvl w:ilvl="0">
      <w:start w:val="3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1">
    <w:nsid w:val="38CB067B"/>
    <w:multiLevelType w:val="singleLevel"/>
    <w:tmpl w:val="BDCE24AC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2">
    <w:nsid w:val="3B9B5F8D"/>
    <w:multiLevelType w:val="singleLevel"/>
    <w:tmpl w:val="F7868B1C"/>
    <w:lvl w:ilvl="0">
      <w:start w:val="3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48290F53"/>
    <w:multiLevelType w:val="singleLevel"/>
    <w:tmpl w:val="1AE4DD3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4">
    <w:nsid w:val="49714A1D"/>
    <w:multiLevelType w:val="singleLevel"/>
    <w:tmpl w:val="978077E4"/>
    <w:lvl w:ilvl="0">
      <w:start w:val="1"/>
      <w:numFmt w:val="decimal"/>
      <w:lvlText w:val="%1)"/>
      <w:legacy w:legacy="1" w:legacySpace="0" w:legacyIndent="375"/>
      <w:lvlJc w:val="left"/>
      <w:rPr>
        <w:rFonts w:ascii="Times New Roman" w:hAnsi="Times New Roman" w:cs="Times New Roman" w:hint="default"/>
        <w:color w:val="auto"/>
      </w:rPr>
    </w:lvl>
  </w:abstractNum>
  <w:abstractNum w:abstractNumId="15">
    <w:nsid w:val="4E2D4AF0"/>
    <w:multiLevelType w:val="singleLevel"/>
    <w:tmpl w:val="1D8002F0"/>
    <w:lvl w:ilvl="0">
      <w:start w:val="12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6">
    <w:nsid w:val="56EF46E8"/>
    <w:multiLevelType w:val="singleLevel"/>
    <w:tmpl w:val="F0523CF2"/>
    <w:lvl w:ilvl="0">
      <w:start w:val="11"/>
      <w:numFmt w:val="decimal"/>
      <w:lvlText w:val="%1)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17">
    <w:nsid w:val="5C9F071F"/>
    <w:multiLevelType w:val="singleLevel"/>
    <w:tmpl w:val="D68C5EF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8">
    <w:nsid w:val="5CFE3465"/>
    <w:multiLevelType w:val="singleLevel"/>
    <w:tmpl w:val="89B8DE8C"/>
    <w:lvl w:ilvl="0">
      <w:start w:val="4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19">
    <w:nsid w:val="62897C80"/>
    <w:multiLevelType w:val="singleLevel"/>
    <w:tmpl w:val="217C0388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0">
    <w:nsid w:val="694E34BB"/>
    <w:multiLevelType w:val="singleLevel"/>
    <w:tmpl w:val="E7C2825E"/>
    <w:lvl w:ilvl="0">
      <w:start w:val="18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1">
    <w:nsid w:val="72102D8A"/>
    <w:multiLevelType w:val="singleLevel"/>
    <w:tmpl w:val="AB66F6D6"/>
    <w:lvl w:ilvl="0">
      <w:start w:val="4"/>
      <w:numFmt w:val="decimal"/>
      <w:lvlText w:val="%1)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22">
    <w:nsid w:val="742E6534"/>
    <w:multiLevelType w:val="singleLevel"/>
    <w:tmpl w:val="75666BEC"/>
    <w:lvl w:ilvl="0">
      <w:start w:val="13"/>
      <w:numFmt w:val="decimal"/>
      <w:lvlText w:val="%1)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23">
    <w:nsid w:val="75A930CD"/>
    <w:multiLevelType w:val="singleLevel"/>
    <w:tmpl w:val="50842D46"/>
    <w:lvl w:ilvl="0">
      <w:start w:val="15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24">
    <w:nsid w:val="799A54FB"/>
    <w:multiLevelType w:val="singleLevel"/>
    <w:tmpl w:val="BA389EEC"/>
    <w:lvl w:ilvl="0">
      <w:start w:val="2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9"/>
  </w:num>
  <w:num w:numId="3">
    <w:abstractNumId w:val="24"/>
  </w:num>
  <w:num w:numId="4">
    <w:abstractNumId w:val="11"/>
  </w:num>
  <w:num w:numId="5">
    <w:abstractNumId w:val="8"/>
  </w:num>
  <w:num w:numId="6">
    <w:abstractNumId w:val="12"/>
  </w:num>
  <w:num w:numId="7">
    <w:abstractNumId w:val="12"/>
    <w:lvlOverride w:ilvl="0">
      <w:lvl w:ilvl="0">
        <w:start w:val="3"/>
        <w:numFmt w:val="decimal"/>
        <w:lvlText w:val="%1)"/>
        <w:legacy w:legacy="1" w:legacySpace="0" w:legacyIndent="48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1"/>
  </w:num>
  <w:num w:numId="10">
    <w:abstractNumId w:val="0"/>
  </w:num>
  <w:num w:numId="11">
    <w:abstractNumId w:val="7"/>
  </w:num>
  <w:num w:numId="12">
    <w:abstractNumId w:val="7"/>
    <w:lvlOverride w:ilvl="0">
      <w:lvl w:ilvl="0">
        <w:start w:val="10"/>
        <w:numFmt w:val="decimal"/>
        <w:lvlText w:val="%1)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2"/>
  </w:num>
  <w:num w:numId="14">
    <w:abstractNumId w:val="22"/>
    <w:lvlOverride w:ilvl="0">
      <w:lvl w:ilvl="0">
        <w:start w:val="13"/>
        <w:numFmt w:val="decimal"/>
        <w:lvlText w:val="%1)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8"/>
  </w:num>
  <w:num w:numId="16">
    <w:abstractNumId w:val="6"/>
  </w:num>
  <w:num w:numId="17">
    <w:abstractNumId w:val="6"/>
    <w:lvlOverride w:ilvl="0">
      <w:lvl w:ilvl="0">
        <w:start w:val="6"/>
        <w:numFmt w:val="decimal"/>
        <w:lvlText w:val="%1)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14"/>
  </w:num>
  <w:num w:numId="20">
    <w:abstractNumId w:val="5"/>
  </w:num>
  <w:num w:numId="21">
    <w:abstractNumId w:val="10"/>
  </w:num>
  <w:num w:numId="22">
    <w:abstractNumId w:val="10"/>
    <w:lvlOverride w:ilvl="0">
      <w:lvl w:ilvl="0">
        <w:start w:val="3"/>
        <w:numFmt w:val="decimal"/>
        <w:lvlText w:val="%1)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5"/>
  </w:num>
  <w:num w:numId="24">
    <w:abstractNumId w:val="23"/>
  </w:num>
  <w:num w:numId="25">
    <w:abstractNumId w:val="9"/>
  </w:num>
  <w:num w:numId="26">
    <w:abstractNumId w:val="9"/>
    <w:lvlOverride w:ilvl="0">
      <w:lvl w:ilvl="0">
        <w:start w:val="2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"/>
  </w:num>
  <w:num w:numId="28">
    <w:abstractNumId w:val="3"/>
    <w:lvlOverride w:ilvl="0">
      <w:lvl w:ilvl="0">
        <w:start w:val="2"/>
        <w:numFmt w:val="decimal"/>
        <w:lvlText w:val="%1)"/>
        <w:legacy w:legacy="1" w:legacySpace="0" w:legacyIndent="561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0"/>
  </w:num>
  <w:num w:numId="30">
    <w:abstractNumId w:val="2"/>
  </w:num>
  <w:num w:numId="31">
    <w:abstractNumId w:val="1"/>
  </w:num>
  <w:num w:numId="32">
    <w:abstractNumId w:val="1"/>
    <w:lvlOverride w:ilvl="0">
      <w:lvl w:ilvl="0">
        <w:start w:val="8"/>
        <w:numFmt w:val="decimal"/>
        <w:lvlText w:val="%1)"/>
        <w:legacy w:legacy="1" w:legacySpace="0" w:legacyIndent="456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7"/>
  </w:num>
  <w:num w:numId="34">
    <w:abstractNumId w:val="17"/>
    <w:lvlOverride w:ilvl="0">
      <w:lvl w:ilvl="0">
        <w:start w:val="1"/>
        <w:numFmt w:val="decimal"/>
        <w:lvlText w:val="%1)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7"/>
    <w:lvlOverride w:ilvl="0">
      <w:lvl w:ilvl="0">
        <w:start w:val="1"/>
        <w:numFmt w:val="decimal"/>
        <w:lvlText w:val="%1)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F3D"/>
    <w:rsid w:val="00015A83"/>
    <w:rsid w:val="00016EF7"/>
    <w:rsid w:val="00025485"/>
    <w:rsid w:val="00086F30"/>
    <w:rsid w:val="00096218"/>
    <w:rsid w:val="000A5138"/>
    <w:rsid w:val="000B4102"/>
    <w:rsid w:val="000D0C22"/>
    <w:rsid w:val="00112301"/>
    <w:rsid w:val="001F2FD5"/>
    <w:rsid w:val="0021309B"/>
    <w:rsid w:val="0025012B"/>
    <w:rsid w:val="002C2810"/>
    <w:rsid w:val="003412FD"/>
    <w:rsid w:val="003926D9"/>
    <w:rsid w:val="003D5710"/>
    <w:rsid w:val="0041395D"/>
    <w:rsid w:val="004245F6"/>
    <w:rsid w:val="004677E4"/>
    <w:rsid w:val="004B4A17"/>
    <w:rsid w:val="005027F8"/>
    <w:rsid w:val="00542993"/>
    <w:rsid w:val="00550713"/>
    <w:rsid w:val="005A770C"/>
    <w:rsid w:val="006269A4"/>
    <w:rsid w:val="006511A8"/>
    <w:rsid w:val="006A103F"/>
    <w:rsid w:val="006E3948"/>
    <w:rsid w:val="00725E17"/>
    <w:rsid w:val="00745F6F"/>
    <w:rsid w:val="00756840"/>
    <w:rsid w:val="007E51BE"/>
    <w:rsid w:val="007F21A1"/>
    <w:rsid w:val="007F3646"/>
    <w:rsid w:val="0088084F"/>
    <w:rsid w:val="00896F3D"/>
    <w:rsid w:val="008F2E36"/>
    <w:rsid w:val="009A6707"/>
    <w:rsid w:val="009F6092"/>
    <w:rsid w:val="00A04E49"/>
    <w:rsid w:val="00A12CC6"/>
    <w:rsid w:val="00A1606A"/>
    <w:rsid w:val="00A35CB6"/>
    <w:rsid w:val="00A43DC0"/>
    <w:rsid w:val="00A54E64"/>
    <w:rsid w:val="00A81A6C"/>
    <w:rsid w:val="00AD6F00"/>
    <w:rsid w:val="00AF5379"/>
    <w:rsid w:val="00B00719"/>
    <w:rsid w:val="00B84ED6"/>
    <w:rsid w:val="00BB3DE1"/>
    <w:rsid w:val="00BB543C"/>
    <w:rsid w:val="00BB5EF8"/>
    <w:rsid w:val="00C267CA"/>
    <w:rsid w:val="00C441D3"/>
    <w:rsid w:val="00C807E3"/>
    <w:rsid w:val="00CC7EBF"/>
    <w:rsid w:val="00D07CB1"/>
    <w:rsid w:val="00D23845"/>
    <w:rsid w:val="00D574AA"/>
    <w:rsid w:val="00D65007"/>
    <w:rsid w:val="00DA1B52"/>
    <w:rsid w:val="00DB2168"/>
    <w:rsid w:val="00DF6FA8"/>
    <w:rsid w:val="00E81FC7"/>
    <w:rsid w:val="00EA39DB"/>
    <w:rsid w:val="00EC5709"/>
    <w:rsid w:val="00EE1C61"/>
    <w:rsid w:val="00F15FB0"/>
    <w:rsid w:val="00F259E3"/>
    <w:rsid w:val="00F33DAC"/>
    <w:rsid w:val="00F37E2D"/>
    <w:rsid w:val="00F61AB8"/>
    <w:rsid w:val="00F6658F"/>
    <w:rsid w:val="00FA4BCA"/>
    <w:rsid w:val="00FB7208"/>
    <w:rsid w:val="00FE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E3948"/>
    <w:pPr>
      <w:keepNext/>
      <w:widowControl/>
      <w:autoSpaceDE/>
      <w:autoSpaceDN/>
      <w:adjustRightInd/>
      <w:ind w:left="-540"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33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710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3948"/>
    <w:rPr>
      <w:rFonts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semiHidden/>
    <w:rsid w:val="006E3948"/>
    <w:pPr>
      <w:widowControl/>
      <w:autoSpaceDE/>
      <w:autoSpaceDN/>
      <w:adjustRightInd/>
      <w:ind w:left="-360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6E3948"/>
    <w:rPr>
      <w:rFonts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501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012B"/>
    <w:rPr>
      <w:rFonts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21309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21309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B720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Default">
    <w:name w:val="Default"/>
    <w:rsid w:val="00A16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E3948"/>
    <w:pPr>
      <w:keepNext/>
      <w:widowControl/>
      <w:autoSpaceDE/>
      <w:autoSpaceDN/>
      <w:adjustRightInd/>
      <w:ind w:left="-540"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317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  <w:uiPriority w:val="99"/>
    <w:pPr>
      <w:jc w:val="both"/>
    </w:pPr>
  </w:style>
  <w:style w:type="paragraph" w:customStyle="1" w:styleId="Style5">
    <w:name w:val="Style5"/>
    <w:basedOn w:val="a"/>
    <w:uiPriority w:val="99"/>
    <w:pPr>
      <w:spacing w:line="333" w:lineRule="exact"/>
      <w:ind w:firstLine="696"/>
      <w:jc w:val="both"/>
    </w:pPr>
  </w:style>
  <w:style w:type="paragraph" w:customStyle="1" w:styleId="Style6">
    <w:name w:val="Style6"/>
    <w:basedOn w:val="a"/>
    <w:uiPriority w:val="99"/>
    <w:pPr>
      <w:spacing w:line="322" w:lineRule="exact"/>
      <w:ind w:firstLine="710"/>
      <w:jc w:val="both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10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10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E3948"/>
    <w:rPr>
      <w:rFonts w:eastAsia="Times New Roman" w:hAnsi="Times New Roman" w:cs="Times New Roman"/>
      <w:b/>
      <w:bCs/>
      <w:sz w:val="24"/>
      <w:szCs w:val="24"/>
    </w:rPr>
  </w:style>
  <w:style w:type="paragraph" w:styleId="a6">
    <w:name w:val="Body Text Indent"/>
    <w:basedOn w:val="a"/>
    <w:link w:val="a7"/>
    <w:semiHidden/>
    <w:rsid w:val="006E3948"/>
    <w:pPr>
      <w:widowControl/>
      <w:autoSpaceDE/>
      <w:autoSpaceDN/>
      <w:adjustRightInd/>
      <w:ind w:left="-360"/>
    </w:pPr>
    <w:rPr>
      <w:rFonts w:eastAsia="Times New Roman"/>
    </w:rPr>
  </w:style>
  <w:style w:type="character" w:customStyle="1" w:styleId="a7">
    <w:name w:val="Основной текст с отступом Знак"/>
    <w:basedOn w:val="a0"/>
    <w:link w:val="a6"/>
    <w:semiHidden/>
    <w:rsid w:val="006E3948"/>
    <w:rPr>
      <w:rFonts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25012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012B"/>
    <w:rPr>
      <w:rFonts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21309B"/>
    <w:pPr>
      <w:widowControl/>
      <w:autoSpaceDE/>
      <w:autoSpaceDN/>
      <w:adjustRightInd/>
      <w:spacing w:after="120"/>
    </w:pPr>
    <w:rPr>
      <w:rFonts w:eastAsia="Times New Roman"/>
    </w:rPr>
  </w:style>
  <w:style w:type="character" w:customStyle="1" w:styleId="a9">
    <w:name w:val="Основной текст Знак"/>
    <w:basedOn w:val="a0"/>
    <w:link w:val="a8"/>
    <w:rsid w:val="0021309B"/>
    <w:rPr>
      <w:rFonts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B720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Default">
    <w:name w:val="Default"/>
    <w:rsid w:val="00A160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88BDC686B34B81ED8C04071A2C14136D68696E90B2D373294C3562A8E72FDA5E158C16AFA9EAAD93D758E14664115752721C14CD485gCZB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88BDC686B34B81ED8C04071A2C14136D18190E80E2F373294C3562A8E72FDA5F3589966F19AB2D3693AC84169g4Z1E" TargetMode="External"/><Relationship Id="rId17" Type="http://schemas.openxmlformats.org/officeDocument/2006/relationships/hyperlink" Target="consultantplus://offline/ref=788BDC686B34B81ED8C04071A2C14136D68592E00929373294C3562A8E72FDA5F3589966F19AB2D3693AC84169g4Z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88BDC686B34B81ED8C04071A2C14136D68696E90B2D373294C3562A8E72FDA5F3589966F19AB2D3693AC84169g4Z1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8BDC686B34B81ED8C04071A2C14136D1819FE10E2E373294C3562A8E72FDA5F3589966F19AB2D3693AC84169g4Z1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88BDC686B34B81ED8C04071A2C14136D68592E00929373294C3562A8E72FDA5E158C16AF39AADD1602F9E102F161869263FDE4ECA85C942gCZ5E" TargetMode="External"/><Relationship Id="rId10" Type="http://schemas.openxmlformats.org/officeDocument/2006/relationships/hyperlink" Target="consultantplus://offline/ref=ED9697BE82490925AE09C5C6705D1F5A2656BA0927C03A9A30FC5391BE11E4B8D5C207B4F0C165D1C862C526C43FAD73754803F70C7A1761PDx9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9697BE82490925AE09C5C6705D1F5A2656BA0927C03A9A30FC5391BE11E4B8D5C207B4F0C165D2C162C526C43FAD73754803F70C7A1761PDx9K" TargetMode="External"/><Relationship Id="rId14" Type="http://schemas.openxmlformats.org/officeDocument/2006/relationships/hyperlink" Target="consultantplus://offline/ref=788BDC686B34B81ED8C04071A2C14136D68696E90B2D373294C3562A8E72FDA5E158C16AFA9EABD93D758E14664115752721C14CD485gCZ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7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32</cp:revision>
  <cp:lastPrinted>2022-03-04T05:51:00Z</cp:lastPrinted>
  <dcterms:created xsi:type="dcterms:W3CDTF">2022-02-10T05:04:00Z</dcterms:created>
  <dcterms:modified xsi:type="dcterms:W3CDTF">2022-12-08T10:18:00Z</dcterms:modified>
</cp:coreProperties>
</file>