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1D" w:rsidRPr="0002581D" w:rsidRDefault="0002581D" w:rsidP="0002581D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16"/>
          <w:szCs w:val="16"/>
        </w:rPr>
      </w:pPr>
      <w:r w:rsidRPr="0002581D">
        <w:rPr>
          <w:rFonts w:ascii="Times New Roman" w:hAnsi="Times New Roman" w:cs="Times New Roman"/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02581D" w:rsidRPr="0002581D" w:rsidRDefault="0002581D" w:rsidP="0002581D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16"/>
          <w:szCs w:val="16"/>
        </w:rPr>
      </w:pPr>
      <w:r w:rsidRPr="0002581D">
        <w:rPr>
          <w:rFonts w:ascii="Times New Roman" w:hAnsi="Times New Roman" w:cs="Times New Roman"/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B13D8C" w:rsidRPr="00B13D8C" w:rsidRDefault="00B13D8C" w:rsidP="00B13D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ar-SA"/>
        </w:rPr>
      </w:pPr>
    </w:p>
    <w:p w:rsidR="00B13D8C" w:rsidRPr="00B13D8C" w:rsidRDefault="00B13D8C" w:rsidP="00B13D8C">
      <w:pPr>
        <w:spacing w:after="0" w:line="240" w:lineRule="auto"/>
        <w:ind w:left="1701" w:right="851"/>
        <w:jc w:val="center"/>
        <w:outlineLvl w:val="0"/>
        <w:rPr>
          <w:rFonts w:ascii="Times New Roman" w:eastAsia="Calibri" w:hAnsi="Times New Roman" w:cs="Times New Roman"/>
          <w:b/>
          <w:sz w:val="24"/>
          <w:szCs w:val="20"/>
          <w:lang w:eastAsia="ar-SA"/>
        </w:rPr>
      </w:pPr>
      <w:r w:rsidRPr="00B13D8C">
        <w:rPr>
          <w:rFonts w:ascii="Times New Roman" w:eastAsia="Calibri" w:hAnsi="Times New Roman" w:cs="Times New Roman"/>
          <w:b/>
          <w:sz w:val="24"/>
          <w:szCs w:val="20"/>
          <w:lang w:eastAsia="ar-SA"/>
        </w:rPr>
        <w:t>ПОСТАНОВЛЕНИЕ</w:t>
      </w:r>
    </w:p>
    <w:p w:rsidR="00B13D8C" w:rsidRPr="00B13D8C" w:rsidRDefault="00B13D8C" w:rsidP="00B13D8C">
      <w:pPr>
        <w:spacing w:after="0" w:line="240" w:lineRule="auto"/>
        <w:ind w:right="851"/>
        <w:outlineLvl w:val="0"/>
        <w:rPr>
          <w:rFonts w:ascii="Times New Roman" w:eastAsia="Calibri" w:hAnsi="Times New Roman" w:cs="Times New Roman"/>
          <w:b/>
          <w:sz w:val="24"/>
          <w:szCs w:val="20"/>
          <w:lang w:eastAsia="ar-SA"/>
        </w:rPr>
      </w:pPr>
    </w:p>
    <w:p w:rsidR="00B13D8C" w:rsidRPr="00B13D8C" w:rsidRDefault="00B13D8C" w:rsidP="00B13D8C">
      <w:pPr>
        <w:spacing w:after="0" w:line="240" w:lineRule="auto"/>
        <w:ind w:right="851"/>
        <w:outlineLvl w:val="0"/>
        <w:rPr>
          <w:rFonts w:ascii="Times New Roman" w:eastAsia="Calibri" w:hAnsi="Times New Roman" w:cs="Times New Roman"/>
          <w:b/>
          <w:sz w:val="24"/>
          <w:szCs w:val="20"/>
          <w:lang w:eastAsia="ar-SA"/>
        </w:rPr>
      </w:pPr>
      <w:r w:rsidRPr="00B13D8C">
        <w:rPr>
          <w:rFonts w:ascii="Times New Roman" w:eastAsia="Calibri" w:hAnsi="Times New Roman" w:cs="Times New Roman"/>
          <w:b/>
          <w:sz w:val="24"/>
          <w:szCs w:val="20"/>
          <w:lang w:eastAsia="ar-SA"/>
        </w:rPr>
        <w:t xml:space="preserve">    </w:t>
      </w:r>
      <w:r w:rsidR="004311BF">
        <w:rPr>
          <w:rFonts w:ascii="Times New Roman" w:eastAsia="Calibri" w:hAnsi="Times New Roman" w:cs="Times New Roman"/>
          <w:b/>
          <w:sz w:val="24"/>
          <w:szCs w:val="20"/>
          <w:lang w:eastAsia="ar-SA"/>
        </w:rPr>
        <w:t xml:space="preserve">от </w:t>
      </w:r>
      <w:r w:rsidR="00E959D8">
        <w:rPr>
          <w:rFonts w:ascii="Times New Roman" w:eastAsia="Calibri" w:hAnsi="Times New Roman" w:cs="Times New Roman"/>
          <w:b/>
          <w:sz w:val="24"/>
          <w:szCs w:val="20"/>
          <w:lang w:eastAsia="ar-SA"/>
        </w:rPr>
        <w:t>13</w:t>
      </w:r>
      <w:r w:rsidR="008D5459">
        <w:rPr>
          <w:rFonts w:ascii="Times New Roman" w:eastAsia="Calibri" w:hAnsi="Times New Roman" w:cs="Times New Roman"/>
          <w:b/>
          <w:sz w:val="24"/>
          <w:szCs w:val="20"/>
          <w:lang w:eastAsia="ar-SA"/>
        </w:rPr>
        <w:t xml:space="preserve"> мая</w:t>
      </w:r>
      <w:r w:rsidRPr="00B13D8C">
        <w:rPr>
          <w:rFonts w:ascii="Times New Roman" w:eastAsia="Calibri" w:hAnsi="Times New Roman" w:cs="Times New Roman"/>
          <w:b/>
          <w:sz w:val="24"/>
          <w:szCs w:val="20"/>
          <w:lang w:eastAsia="ar-SA"/>
        </w:rPr>
        <w:t xml:space="preserve"> 2019 года                                                            </w:t>
      </w:r>
      <w:r w:rsidR="00E959D8">
        <w:rPr>
          <w:rFonts w:ascii="Times New Roman" w:eastAsia="Calibri" w:hAnsi="Times New Roman" w:cs="Times New Roman"/>
          <w:b/>
          <w:sz w:val="24"/>
          <w:szCs w:val="20"/>
          <w:lang w:eastAsia="ar-SA"/>
        </w:rPr>
        <w:t xml:space="preserve">                             № 1</w:t>
      </w:r>
      <w:r>
        <w:rPr>
          <w:rFonts w:ascii="Times New Roman" w:eastAsia="Calibri" w:hAnsi="Times New Roman" w:cs="Times New Roman"/>
          <w:b/>
          <w:sz w:val="24"/>
          <w:szCs w:val="20"/>
          <w:lang w:eastAsia="ar-SA"/>
        </w:rPr>
        <w:t>6</w:t>
      </w:r>
    </w:p>
    <w:p w:rsidR="00F761C6" w:rsidRPr="00893514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222"/>
      </w:tblGrid>
      <w:tr w:rsidR="00893514" w:rsidRPr="00893514" w:rsidTr="005102C3">
        <w:trPr>
          <w:trHeight w:val="1541"/>
        </w:trPr>
        <w:tc>
          <w:tcPr>
            <w:tcW w:w="5353" w:type="dxa"/>
            <w:shd w:val="clear" w:color="auto" w:fill="auto"/>
          </w:tcPr>
          <w:p w:rsidR="00F761C6" w:rsidRPr="00893514" w:rsidRDefault="001C2169" w:rsidP="00F761C6">
            <w:pPr>
              <w:pStyle w:val="ConsPlusTitl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61C6"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порядка формирования, ведения,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61C6"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обязательного опубликования перечня муниципального</w:t>
            </w:r>
            <w:r w:rsidR="005102C3"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61C6"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имущества, предназначенного для</w:t>
            </w:r>
            <w:r w:rsidR="005102C3"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61C6"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передачи во владение и (или) в пользование субъектам малого и среднего предпринимательства</w:t>
            </w:r>
          </w:p>
          <w:p w:rsidR="00F761C6" w:rsidRPr="00893514" w:rsidRDefault="00F761C6" w:rsidP="00F7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761C6" w:rsidRPr="00893514" w:rsidRDefault="00F761C6" w:rsidP="00F7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761C6" w:rsidRPr="00893514" w:rsidRDefault="001C2169" w:rsidP="00F76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8935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соответствии с  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6" w:history="1">
        <w:r w:rsidRPr="0089351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24.07.2007 № 209-ФЗ « О развитии малого и среднего предпринимательства в Российской Федерации»,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761C6" w:rsidRPr="008935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  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7" w:history="1">
        <w:r w:rsidR="00F761C6" w:rsidRPr="0089351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от </w:t>
      </w:r>
      <w:r w:rsidR="005102C3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03.07.2018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 </w:t>
      </w:r>
      <w:r w:rsidR="005102C3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185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-ФЗ «</w:t>
      </w:r>
      <w:r w:rsidR="005102C3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О внесений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="00F761C6" w:rsidRPr="008935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Уставом муниципального образования «</w:t>
      </w:r>
      <w:r w:rsidR="00D72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Парзинское</w:t>
      </w:r>
      <w:r w:rsidR="00F761C6" w:rsidRPr="008935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», </w:t>
      </w:r>
      <w:r w:rsidR="00D7293C" w:rsidRPr="00D7293C">
        <w:rPr>
          <w:rFonts w:ascii="Times New Roman" w:hAnsi="Times New Roman" w:cs="Times New Roman"/>
          <w:b/>
          <w:sz w:val="24"/>
          <w:szCs w:val="24"/>
        </w:rPr>
        <w:t>Администрация муниципальн</w:t>
      </w:r>
      <w:r w:rsidR="00D7293C" w:rsidRPr="00D7293C">
        <w:rPr>
          <w:rFonts w:ascii="Times New Roman" w:hAnsi="Times New Roman" w:cs="Times New Roman"/>
          <w:b/>
          <w:sz w:val="24"/>
          <w:szCs w:val="24"/>
        </w:rPr>
        <w:t>о</w:t>
      </w:r>
      <w:r w:rsidR="00D7293C" w:rsidRPr="00D7293C">
        <w:rPr>
          <w:rFonts w:ascii="Times New Roman" w:hAnsi="Times New Roman" w:cs="Times New Roman"/>
          <w:b/>
          <w:sz w:val="24"/>
          <w:szCs w:val="24"/>
        </w:rPr>
        <w:t>го образования «Парзинское»</w:t>
      </w:r>
      <w:r w:rsidR="00D7293C" w:rsidRPr="00D7293C">
        <w:rPr>
          <w:rFonts w:ascii="Times New Roman" w:hAnsi="Times New Roman" w:cs="Times New Roman"/>
          <w:sz w:val="24"/>
          <w:szCs w:val="24"/>
        </w:rPr>
        <w:t xml:space="preserve"> </w:t>
      </w:r>
      <w:r w:rsidR="00D7293C" w:rsidRPr="00D7293C">
        <w:rPr>
          <w:rFonts w:ascii="Times New Roman" w:hAnsi="Times New Roman" w:cs="Times New Roman"/>
          <w:b/>
          <w:sz w:val="24"/>
          <w:szCs w:val="24"/>
        </w:rPr>
        <w:t>ПОСТАНОВЛЯЕТ:</w:t>
      </w:r>
      <w:proofErr w:type="gramEnd"/>
    </w:p>
    <w:p w:rsidR="00F761C6" w:rsidRPr="00893514" w:rsidRDefault="00F761C6" w:rsidP="00F761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761C6" w:rsidRPr="00893514" w:rsidRDefault="00F761C6" w:rsidP="00F761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</w:t>
      </w:r>
      <w:r w:rsidR="001C21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Утвердить  </w:t>
      </w:r>
      <w:r w:rsidR="009E3E02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P30" w:history="1">
        <w:r w:rsidRPr="0089351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формирования, ведения, обязательного опубликования Перечня муниципального имущества муниципального образования «</w:t>
      </w:r>
      <w:r w:rsidR="00D7293C">
        <w:rPr>
          <w:rFonts w:ascii="Times New Roman" w:hAnsi="Times New Roman" w:cs="Times New Roman"/>
          <w:color w:val="000000" w:themeColor="text1"/>
          <w:sz w:val="24"/>
          <w:szCs w:val="24"/>
        </w:rPr>
        <w:t>Парзинское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», предназначенного для передачи во владение и (или) в пользование субъектам малого</w:t>
      </w:r>
      <w:r w:rsidR="00371101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среднего предпринимательств</w:t>
      </w:r>
      <w:proofErr w:type="gramStart"/>
      <w:r w:rsidR="00371101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C216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1C21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приложение)</w:t>
      </w:r>
    </w:p>
    <w:p w:rsidR="00EF3530" w:rsidRPr="00893514" w:rsidRDefault="00EF3530" w:rsidP="00F761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1C6" w:rsidRPr="00893514" w:rsidRDefault="00F761C6" w:rsidP="00F761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 w:rsidR="00371101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Разместить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настоящее постановление в сети Интернет на официальном портале  муниципального образования «</w:t>
      </w:r>
      <w:r w:rsidR="00B5045D">
        <w:rPr>
          <w:rFonts w:ascii="Times New Roman" w:hAnsi="Times New Roman" w:cs="Times New Roman"/>
          <w:color w:val="000000" w:themeColor="text1"/>
          <w:sz w:val="24"/>
          <w:szCs w:val="24"/>
        </w:rPr>
        <w:t>Глазовский район»</w:t>
      </w:r>
      <w:r w:rsidR="00D7293C">
        <w:rPr>
          <w:rFonts w:ascii="Times New Roman" w:hAnsi="Times New Roman" w:cs="Times New Roman"/>
          <w:color w:val="000000" w:themeColor="text1"/>
          <w:sz w:val="24"/>
          <w:szCs w:val="24"/>
        </w:rPr>
        <w:t>, на странице МО «Парзинское</w:t>
      </w:r>
      <w:r w:rsidR="00DB197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761C6" w:rsidRPr="00893514" w:rsidRDefault="00F761C6" w:rsidP="00F76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F761C6" w:rsidRPr="00893514" w:rsidRDefault="00F761C6" w:rsidP="00F76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7293C" w:rsidRPr="00D7293C" w:rsidRDefault="00D7293C" w:rsidP="00BD327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7293C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«Парзинское»                                </w:t>
      </w:r>
      <w:proofErr w:type="spellStart"/>
      <w:r w:rsidRPr="00D7293C">
        <w:rPr>
          <w:rFonts w:ascii="Times New Roman" w:hAnsi="Times New Roman" w:cs="Times New Roman"/>
          <w:b/>
          <w:sz w:val="24"/>
          <w:szCs w:val="24"/>
        </w:rPr>
        <w:t>Е.И.Поздеева</w:t>
      </w:r>
      <w:proofErr w:type="spellEnd"/>
    </w:p>
    <w:p w:rsidR="00F761C6" w:rsidRPr="00893514" w:rsidRDefault="00F761C6" w:rsidP="00F761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61C6" w:rsidRPr="00893514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61C6" w:rsidRPr="00893514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935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</w:p>
    <w:p w:rsidR="00F761C6" w:rsidRPr="00893514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761C6" w:rsidRPr="00893514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761C6" w:rsidRPr="00893514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761C6" w:rsidRPr="00893514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761C6" w:rsidRPr="00893514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D52B5" w:rsidRPr="00893514" w:rsidRDefault="003D52B5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408D3" w:rsidRPr="00893514" w:rsidRDefault="005408D3" w:rsidP="00EF35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703F" w:rsidRDefault="0010703F" w:rsidP="00DA472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973" w:rsidRDefault="00DB1973" w:rsidP="00DA472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973" w:rsidRDefault="00DB1973" w:rsidP="00DA472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973" w:rsidRDefault="00DB1973" w:rsidP="00DA472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973" w:rsidRDefault="00DB1973" w:rsidP="00DA472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7F58" w:rsidRDefault="00747F58" w:rsidP="00DA472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973" w:rsidRDefault="00DB1973" w:rsidP="00DA472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973" w:rsidRDefault="00DB1973" w:rsidP="00DA472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973" w:rsidRDefault="00DB1973" w:rsidP="00DA472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045D" w:rsidRDefault="00B5045D" w:rsidP="00DA472A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2"/>
        </w:rPr>
      </w:pPr>
    </w:p>
    <w:p w:rsidR="00B5045D" w:rsidRDefault="00B5045D" w:rsidP="00DA472A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2"/>
        </w:rPr>
      </w:pPr>
    </w:p>
    <w:p w:rsidR="00B5045D" w:rsidRDefault="00B5045D" w:rsidP="00DA472A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2"/>
        </w:rPr>
      </w:pPr>
    </w:p>
    <w:p w:rsidR="00DA472A" w:rsidRPr="00DB1973" w:rsidRDefault="00DA472A" w:rsidP="00DA472A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2"/>
        </w:rPr>
      </w:pPr>
      <w:r w:rsidRPr="00DB1973">
        <w:rPr>
          <w:rFonts w:ascii="Times New Roman" w:hAnsi="Times New Roman" w:cs="Times New Roman"/>
          <w:color w:val="000000" w:themeColor="text1"/>
          <w:szCs w:val="22"/>
        </w:rPr>
        <w:lastRenderedPageBreak/>
        <w:t>Приложение</w:t>
      </w:r>
    </w:p>
    <w:p w:rsidR="00DA472A" w:rsidRPr="00DB1973" w:rsidRDefault="00DA472A" w:rsidP="00DA472A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2"/>
        </w:rPr>
      </w:pPr>
      <w:r w:rsidRPr="00DB1973">
        <w:rPr>
          <w:rFonts w:ascii="Times New Roman" w:hAnsi="Times New Roman" w:cs="Times New Roman"/>
          <w:color w:val="000000" w:themeColor="text1"/>
          <w:szCs w:val="22"/>
        </w:rPr>
        <w:t>к постановлению</w:t>
      </w:r>
    </w:p>
    <w:p w:rsidR="00DA472A" w:rsidRPr="00DB1973" w:rsidRDefault="00DA472A" w:rsidP="00DA472A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2"/>
        </w:rPr>
      </w:pPr>
      <w:r w:rsidRPr="00DB1973">
        <w:rPr>
          <w:rFonts w:ascii="Times New Roman" w:hAnsi="Times New Roman" w:cs="Times New Roman"/>
          <w:color w:val="000000" w:themeColor="text1"/>
          <w:szCs w:val="22"/>
        </w:rPr>
        <w:t>Администрации</w:t>
      </w:r>
    </w:p>
    <w:p w:rsidR="00DA472A" w:rsidRPr="00DB1973" w:rsidRDefault="00DA472A" w:rsidP="00DA472A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2"/>
        </w:rPr>
      </w:pPr>
      <w:r w:rsidRPr="00DB1973">
        <w:rPr>
          <w:rFonts w:ascii="Times New Roman" w:hAnsi="Times New Roman" w:cs="Times New Roman"/>
          <w:color w:val="000000" w:themeColor="text1"/>
          <w:szCs w:val="22"/>
        </w:rPr>
        <w:t>муниципального образования</w:t>
      </w:r>
    </w:p>
    <w:p w:rsidR="00DA472A" w:rsidRPr="00DB1973" w:rsidRDefault="00F761C6" w:rsidP="00DA472A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2"/>
        </w:rPr>
      </w:pPr>
      <w:r w:rsidRPr="00DB1973">
        <w:rPr>
          <w:rFonts w:ascii="Times New Roman" w:hAnsi="Times New Roman" w:cs="Times New Roman"/>
          <w:color w:val="000000" w:themeColor="text1"/>
          <w:szCs w:val="22"/>
        </w:rPr>
        <w:t>«</w:t>
      </w:r>
      <w:r w:rsidR="00747F58">
        <w:rPr>
          <w:rFonts w:ascii="Times New Roman" w:hAnsi="Times New Roman" w:cs="Times New Roman"/>
          <w:color w:val="000000" w:themeColor="text1"/>
          <w:szCs w:val="22"/>
        </w:rPr>
        <w:t>Парзинское</w:t>
      </w:r>
      <w:r w:rsidRPr="00DB1973">
        <w:rPr>
          <w:rFonts w:ascii="Times New Roman" w:hAnsi="Times New Roman" w:cs="Times New Roman"/>
          <w:color w:val="000000" w:themeColor="text1"/>
          <w:szCs w:val="22"/>
        </w:rPr>
        <w:t>»</w:t>
      </w:r>
    </w:p>
    <w:p w:rsidR="00DA472A" w:rsidRPr="00DB1973" w:rsidRDefault="00DA472A" w:rsidP="00DA472A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2"/>
        </w:rPr>
      </w:pPr>
      <w:r w:rsidRPr="00DB1973">
        <w:rPr>
          <w:rFonts w:ascii="Times New Roman" w:hAnsi="Times New Roman" w:cs="Times New Roman"/>
          <w:color w:val="000000" w:themeColor="text1"/>
          <w:szCs w:val="22"/>
        </w:rPr>
        <w:t xml:space="preserve">от </w:t>
      </w:r>
      <w:r w:rsidR="00747F58">
        <w:rPr>
          <w:rFonts w:ascii="Times New Roman" w:hAnsi="Times New Roman" w:cs="Times New Roman"/>
          <w:color w:val="000000" w:themeColor="text1"/>
          <w:szCs w:val="22"/>
        </w:rPr>
        <w:t>13</w:t>
      </w:r>
      <w:r w:rsidR="008D5459">
        <w:rPr>
          <w:rFonts w:ascii="Times New Roman" w:hAnsi="Times New Roman" w:cs="Times New Roman"/>
          <w:color w:val="000000" w:themeColor="text1"/>
          <w:szCs w:val="22"/>
        </w:rPr>
        <w:t>.05</w:t>
      </w:r>
      <w:r w:rsidR="007223D8" w:rsidRPr="00DB1973">
        <w:rPr>
          <w:rFonts w:ascii="Times New Roman" w:hAnsi="Times New Roman" w:cs="Times New Roman"/>
          <w:color w:val="000000" w:themeColor="text1"/>
          <w:szCs w:val="22"/>
        </w:rPr>
        <w:t>.201</w:t>
      </w:r>
      <w:r w:rsidR="00DB1973">
        <w:rPr>
          <w:rFonts w:ascii="Times New Roman" w:hAnsi="Times New Roman" w:cs="Times New Roman"/>
          <w:color w:val="000000" w:themeColor="text1"/>
          <w:szCs w:val="22"/>
        </w:rPr>
        <w:t>9</w:t>
      </w:r>
      <w:r w:rsidR="007223D8" w:rsidRPr="00DB1973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Pr="00DB1973">
        <w:rPr>
          <w:rFonts w:ascii="Times New Roman" w:hAnsi="Times New Roman" w:cs="Times New Roman"/>
          <w:color w:val="000000" w:themeColor="text1"/>
          <w:szCs w:val="22"/>
        </w:rPr>
        <w:t xml:space="preserve"> №</w:t>
      </w:r>
      <w:r w:rsidR="007223D8" w:rsidRPr="00DB1973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747F58">
        <w:rPr>
          <w:rFonts w:ascii="Times New Roman" w:hAnsi="Times New Roman" w:cs="Times New Roman"/>
          <w:color w:val="000000" w:themeColor="text1"/>
          <w:szCs w:val="22"/>
        </w:rPr>
        <w:t>1</w:t>
      </w:r>
      <w:r w:rsidR="00DB1973">
        <w:rPr>
          <w:rFonts w:ascii="Times New Roman" w:hAnsi="Times New Roman" w:cs="Times New Roman"/>
          <w:color w:val="000000" w:themeColor="text1"/>
          <w:szCs w:val="22"/>
        </w:rPr>
        <w:t>6</w:t>
      </w:r>
    </w:p>
    <w:p w:rsidR="00DA472A" w:rsidRPr="00893514" w:rsidRDefault="00DA472A" w:rsidP="00DA47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72A" w:rsidRPr="00893514" w:rsidRDefault="00DA472A" w:rsidP="00DA472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30"/>
      <w:bookmarkEnd w:id="0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</w:p>
    <w:p w:rsidR="00DA472A" w:rsidRPr="00893514" w:rsidRDefault="00DA472A" w:rsidP="00DA472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ФОРМИРОВАНИЯ, ВЕДЕНИЯ, ОБЯЗАТЕЛЬНОГО ОПУБЛИКОВАНИЯ</w:t>
      </w:r>
    </w:p>
    <w:p w:rsidR="00DA472A" w:rsidRPr="00893514" w:rsidRDefault="00DA472A" w:rsidP="00DA472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ПЕРЕЧНЯ МУНИЦИПАЛЬНОГО ИМУЩЕСТВА, ПРЕДНАЗНАЧЕННОГО</w:t>
      </w:r>
    </w:p>
    <w:p w:rsidR="00DA472A" w:rsidRPr="00893514" w:rsidRDefault="00DA472A" w:rsidP="00DA472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ДЛЯ ПЕРЕДАЧИ ВО ВЛАДЕНИЕ И (ИЛИ) В ПОЛЬЗОВАНИЕ СУБЪЕКТАМ</w:t>
      </w:r>
    </w:p>
    <w:p w:rsidR="00DA472A" w:rsidRPr="00893514" w:rsidRDefault="00DA472A" w:rsidP="00DA472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МАЛОГО И СРЕДНЕГО ПРЕДПРИНИМАТЕЛЬСТВА</w:t>
      </w:r>
    </w:p>
    <w:p w:rsidR="00DB1973" w:rsidRDefault="00DB1973" w:rsidP="00DA472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72A" w:rsidRPr="00893514" w:rsidRDefault="00DA472A" w:rsidP="00DA472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1. Общие положения</w:t>
      </w:r>
    </w:p>
    <w:p w:rsidR="00DA472A" w:rsidRPr="00893514" w:rsidRDefault="00DA472A" w:rsidP="00DA47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Настоящий Порядок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(далее - Порядок), разработан в соответствии с Федеральным </w:t>
      </w:r>
      <w:hyperlink r:id="rId8" w:history="1">
        <w:r w:rsidRPr="0089351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24.07.2007 N 209-ФЗ "О развитии малого и среднего предпринимательства в Российской Федерации".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1.2. Настоящий Порядок регулирует правила формирования, ведения и публикации Перечня муниципального имущес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тва муниципального образования «</w:t>
      </w:r>
      <w:r w:rsidR="00747F58">
        <w:rPr>
          <w:rFonts w:ascii="Times New Roman" w:hAnsi="Times New Roman" w:cs="Times New Roman"/>
          <w:color w:val="000000" w:themeColor="text1"/>
          <w:sz w:val="24"/>
          <w:szCs w:val="24"/>
        </w:rPr>
        <w:t>Парзинское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, предназначенного для передачи во владение и (или) в пользование субъектам малого и среднего предпринимательства (далее - Перечень).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1.3. Перечень формируется в соответствии с настоящим Порядком и утверждается Администрац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ией муниципального образования «</w:t>
      </w:r>
      <w:r w:rsidR="00747F58">
        <w:rPr>
          <w:rFonts w:ascii="Times New Roman" w:hAnsi="Times New Roman" w:cs="Times New Roman"/>
          <w:color w:val="000000" w:themeColor="text1"/>
          <w:sz w:val="24"/>
          <w:szCs w:val="24"/>
        </w:rPr>
        <w:t>Парзинское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1.4. Муниципальное имущество, включенное в указанный Перечень, может передаваться во владение и (или) пользование на долгосрочной основе субъектам малого и среднего предпринимательства и не подлежит отчуждению в частную собственность, в том числе в собственность субъектов малого и среднего предпринимательства, во владении и (или) пользовании которых находится это имущество.</w:t>
      </w:r>
    </w:p>
    <w:p w:rsidR="00DA472A" w:rsidRPr="00893514" w:rsidRDefault="00DA472A" w:rsidP="00DA47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72A" w:rsidRPr="00893514" w:rsidRDefault="00DA472A" w:rsidP="00DA472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2. Порядок формирования Перечня</w:t>
      </w:r>
    </w:p>
    <w:p w:rsidR="00DA472A" w:rsidRPr="00893514" w:rsidRDefault="00DA472A" w:rsidP="00DA47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45"/>
      <w:bookmarkEnd w:id="1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В Перечень включается недвижимое и движимое имущество</w:t>
      </w:r>
      <w:r w:rsidR="00D339CB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(приложение №1)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, находящееся в собственно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сти муниципального образования «</w:t>
      </w:r>
      <w:r w:rsidR="00747F58">
        <w:rPr>
          <w:rFonts w:ascii="Times New Roman" w:hAnsi="Times New Roman" w:cs="Times New Roman"/>
          <w:color w:val="000000" w:themeColor="text1"/>
          <w:sz w:val="24"/>
          <w:szCs w:val="24"/>
        </w:rPr>
        <w:t>Парзинское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, свободное от прав третьих лиц (за исключением имущественных прав субъектов малого и среднего предпринимательства), необходимое для обеспечения предпринимательской деятельности субъектов малого и среднего предпринимательства, на возмездной основе, безвозмездной основе или на льготных условиях в соответствии с муниципальной программой поддержки и развития субъектов малого и среднего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предпринимательства. Указанное имущество должно использоваться по целевому назначению.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2.2. Имущество, включенное в Перечень,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 в соответствии с требованиями действующего законодательства Российской Федерации и иными нормативными правовыми актами.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2.3. Формирование Перечня представляет собой действия по подготовке проекта постановления Администра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ции муниципального образования «</w:t>
      </w:r>
      <w:r w:rsidR="00747F58">
        <w:rPr>
          <w:rFonts w:ascii="Times New Roman" w:hAnsi="Times New Roman" w:cs="Times New Roman"/>
          <w:color w:val="000000" w:themeColor="text1"/>
          <w:sz w:val="24"/>
          <w:szCs w:val="24"/>
        </w:rPr>
        <w:t>Парзинское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утверждении Перечня либо его изменения и дополнения путем включения или исключения из Перечня соответствующего имущества.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2.4. Ведение Перечня представляет собой деятельность по занесению в него данных о соответствующем муниципальном имуществе, изменению и дополнению Перечня, а также его хранению в электронном и бумажном виде.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2.5. Не подлежат включению в Перечень: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объекты муниципальной собственности, которые используются для решения вопросов местного значения (здания детских садов, школ, домов культуры и прочие);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E265C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объекты муниципальной собственности, не являющиеся обособленными (неизолированные помещения, части зданий, помещений и прочие), в случаях, если включение их в Перечень повлияет на проце</w:t>
      </w:r>
      <w:r w:rsidR="00DD3C4F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сс приватизации объекта в целом;</w:t>
      </w:r>
    </w:p>
    <w:p w:rsidR="00DD3C4F" w:rsidRPr="00893514" w:rsidRDefault="00DD3C4F" w:rsidP="00DD3C4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 земельный участок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DD3C4F" w:rsidRPr="00893514" w:rsidRDefault="00DD3C4F" w:rsidP="00DD3C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- земельный участок относится к земельным участкам, предусмотренным подпунктами 1 - 10, 13 - 15, 18 и 19 пункта 8 статьи 39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11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DD3C4F" w:rsidRPr="00893514" w:rsidRDefault="00DD3C4F" w:rsidP="00DD3C4F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  имущество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вещи;</w:t>
      </w:r>
      <w:proofErr w:type="gramEnd"/>
    </w:p>
    <w:p w:rsidR="00DD3C4F" w:rsidRPr="00893514" w:rsidRDefault="00DD3C4F" w:rsidP="00DD3C4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 имущество, сведения о котором включены в Перечень, в проект акта о планировании приватизации муниципального образования «</w:t>
      </w:r>
      <w:r w:rsidR="00747F58">
        <w:rPr>
          <w:rFonts w:ascii="Times New Roman" w:hAnsi="Times New Roman" w:cs="Times New Roman"/>
          <w:color w:val="000000" w:themeColor="text1"/>
          <w:sz w:val="24"/>
          <w:szCs w:val="24"/>
        </w:rPr>
        <w:t>Парзинское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 имущества или в проект дополнений в указанный акт.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2.6. Объекты муниципальной собственности могут быть исключены из Перечня в случаях: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невостребованности</w:t>
      </w:r>
      <w:proofErr w:type="spell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объекта для указанных в </w:t>
      </w:r>
      <w:hyperlink w:anchor="P45" w:history="1">
        <w:r w:rsidRPr="0089351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2.1</w:t>
        </w:r>
      </w:hyperlink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 целей;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 необходимости использования помещения для муниципальных или государственных нужд;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 в случае передачи в установленном законом порядке объекта в государственную собственность РФ или государственную собс</w:t>
      </w:r>
      <w:r w:rsidR="00DD3C4F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твенность Удмуртской Республики;</w:t>
      </w:r>
    </w:p>
    <w:p w:rsidR="00DD3C4F" w:rsidRPr="00893514" w:rsidRDefault="00DD3C4F" w:rsidP="00DD3C4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 право собственности  на имущество прекращено по решению суда или в ином установленном законом порядке;</w:t>
      </w:r>
    </w:p>
    <w:p w:rsidR="00DD3C4F" w:rsidRPr="00893514" w:rsidRDefault="00DD3C4F" w:rsidP="00DD3C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-  прекращение существования имущества в результате его гибели или уничтожения;</w:t>
      </w:r>
    </w:p>
    <w:p w:rsidR="00DD3C4F" w:rsidRPr="00893514" w:rsidRDefault="00DD3C4F" w:rsidP="00DD3C4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2.7. Запрещается продажа переданного субъектам малого и среднего предпринимательства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DA472A" w:rsidRPr="00893514" w:rsidRDefault="00DA472A" w:rsidP="00DA47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72A" w:rsidRPr="00893514" w:rsidRDefault="00DA472A" w:rsidP="00DA472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3. Порядок ведения Перечня</w:t>
      </w:r>
    </w:p>
    <w:p w:rsidR="00DA472A" w:rsidRPr="00893514" w:rsidRDefault="00DA472A" w:rsidP="00DA47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3.1. Перечень включает в себя описание объекта учета с указанием его адреса и технических характеристик.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3.2. Формирование и ведение Перечня, а также учет объектов, входящих в него, осуществляется Администра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ци</w:t>
      </w:r>
      <w:r w:rsidR="00B5045D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«</w:t>
      </w:r>
      <w:r w:rsidR="00747F58">
        <w:rPr>
          <w:rFonts w:ascii="Times New Roman" w:hAnsi="Times New Roman" w:cs="Times New Roman"/>
          <w:color w:val="000000" w:themeColor="text1"/>
          <w:sz w:val="24"/>
          <w:szCs w:val="24"/>
        </w:rPr>
        <w:t>Парзинское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3.3. Ведение Перечня осуществляется на бумажном и электронном носителе. Ведение Перечня на электронном носителе осуществляется путем внесения данных об объектах, включенных в Перечень, в реестр муниципального имущества муниципального образования «</w:t>
      </w:r>
      <w:r w:rsidR="00747F58">
        <w:rPr>
          <w:rFonts w:ascii="Times New Roman" w:hAnsi="Times New Roman" w:cs="Times New Roman"/>
          <w:color w:val="000000" w:themeColor="text1"/>
          <w:sz w:val="24"/>
          <w:szCs w:val="24"/>
        </w:rPr>
        <w:t>Парзинское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Ведение базы данных муниципального имущества означает занесение в нее объектов учета и данных о них, обновление данных об объектах учета и их исключение из указанной базы данных при внесении изменений или дополнений в установленном порядке в утвержденный Перечень.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Данные об объектах учета, исключаемые из базы данных, переносятся в архив.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 Информация об объектах учета, содержащаяся в реестре, предоставляется любым заинтересованным лицам в соответствии с законодательством Российской 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Федерации.</w:t>
      </w:r>
    </w:p>
    <w:p w:rsidR="00DA472A" w:rsidRPr="00893514" w:rsidRDefault="00DA472A" w:rsidP="00DA47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72A" w:rsidRPr="00893514" w:rsidRDefault="00DA472A" w:rsidP="00DA472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4. Порядок официального опубликования Перечня</w:t>
      </w:r>
    </w:p>
    <w:p w:rsidR="00DA472A" w:rsidRPr="00893514" w:rsidRDefault="00DA472A" w:rsidP="00DA47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Перечень, а также все изменения и дополнения, вносимые в него, подлежат обязательному опубликованию на официальном портале  муниципального образования «Глазовский 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045D">
        <w:rPr>
          <w:rFonts w:ascii="Times New Roman" w:hAnsi="Times New Roman" w:cs="Times New Roman"/>
          <w:color w:val="000000" w:themeColor="text1"/>
          <w:sz w:val="24"/>
          <w:szCs w:val="24"/>
        </w:rPr>
        <w:t>на странице муници</w:t>
      </w:r>
      <w:r w:rsidR="00747F58">
        <w:rPr>
          <w:rFonts w:ascii="Times New Roman" w:hAnsi="Times New Roman" w:cs="Times New Roman"/>
          <w:color w:val="000000" w:themeColor="text1"/>
          <w:sz w:val="24"/>
          <w:szCs w:val="24"/>
        </w:rPr>
        <w:t>пального образования «Парзинское</w:t>
      </w:r>
      <w:r w:rsidR="00B50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в сети Интернет и в средствах массовой информации, являющихся на момент публикации официальным источником.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4.2. Опубликование Перечня, а также всех изменений и дополнений, вносимых в него, производится в течение 14 дней со дня принятия решения о его утвер</w:t>
      </w:r>
      <w:r w:rsidR="00DD3C4F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ждении, изменении и дополнении по форме </w:t>
      </w:r>
      <w:proofErr w:type="gramStart"/>
      <w:r w:rsidR="00DD3C4F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приложения</w:t>
      </w:r>
      <w:proofErr w:type="gramEnd"/>
      <w:r w:rsidR="00DD3C4F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№2.</w:t>
      </w:r>
    </w:p>
    <w:p w:rsidR="00DA472A" w:rsidRPr="00893514" w:rsidRDefault="00DA472A" w:rsidP="00DA47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6E19" w:rsidRPr="00893514" w:rsidRDefault="00366E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703F" w:rsidRDefault="001070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703F" w:rsidRDefault="001070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703F" w:rsidRDefault="001070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703F" w:rsidRPr="00893514" w:rsidRDefault="001070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973" w:rsidRDefault="00DB1973" w:rsidP="00633E05">
      <w:pPr>
        <w:spacing w:after="0" w:line="240" w:lineRule="auto"/>
        <w:ind w:left="4820"/>
        <w:jc w:val="right"/>
        <w:rPr>
          <w:rFonts w:ascii="Times New Roman" w:hAnsi="Times New Roman" w:cs="Times New Roman"/>
          <w:color w:val="000000" w:themeColor="text1"/>
          <w:lang w:eastAsia="ru-RU"/>
        </w:rPr>
      </w:pPr>
    </w:p>
    <w:p w:rsidR="00DB1973" w:rsidRDefault="00DB1973" w:rsidP="00633E05">
      <w:pPr>
        <w:spacing w:after="0" w:line="240" w:lineRule="auto"/>
        <w:ind w:left="4820"/>
        <w:jc w:val="right"/>
        <w:rPr>
          <w:rFonts w:ascii="Times New Roman" w:hAnsi="Times New Roman" w:cs="Times New Roman"/>
          <w:color w:val="000000" w:themeColor="text1"/>
          <w:lang w:eastAsia="ru-RU"/>
        </w:rPr>
      </w:pPr>
    </w:p>
    <w:p w:rsidR="00DB1973" w:rsidRDefault="00DB1973" w:rsidP="00633E05">
      <w:pPr>
        <w:spacing w:after="0" w:line="240" w:lineRule="auto"/>
        <w:ind w:left="4820"/>
        <w:jc w:val="right"/>
        <w:rPr>
          <w:rFonts w:ascii="Times New Roman" w:hAnsi="Times New Roman" w:cs="Times New Roman"/>
          <w:color w:val="000000" w:themeColor="text1"/>
          <w:lang w:eastAsia="ru-RU"/>
        </w:rPr>
      </w:pPr>
    </w:p>
    <w:p w:rsidR="00DB1973" w:rsidRDefault="00DB1973" w:rsidP="00633E05">
      <w:pPr>
        <w:spacing w:after="0" w:line="240" w:lineRule="auto"/>
        <w:ind w:left="4820"/>
        <w:jc w:val="right"/>
        <w:rPr>
          <w:rFonts w:ascii="Times New Roman" w:hAnsi="Times New Roman" w:cs="Times New Roman"/>
          <w:color w:val="000000" w:themeColor="text1"/>
          <w:lang w:eastAsia="ru-RU"/>
        </w:rPr>
      </w:pPr>
    </w:p>
    <w:p w:rsidR="00DB1973" w:rsidRDefault="00DB1973" w:rsidP="00633E05">
      <w:pPr>
        <w:spacing w:after="0" w:line="240" w:lineRule="auto"/>
        <w:ind w:left="4820"/>
        <w:jc w:val="right"/>
        <w:rPr>
          <w:rFonts w:ascii="Times New Roman" w:hAnsi="Times New Roman" w:cs="Times New Roman"/>
          <w:color w:val="000000" w:themeColor="text1"/>
          <w:lang w:eastAsia="ru-RU"/>
        </w:rPr>
      </w:pPr>
    </w:p>
    <w:p w:rsidR="00DB1973" w:rsidRDefault="00DB1973" w:rsidP="00633E05">
      <w:pPr>
        <w:spacing w:after="0" w:line="240" w:lineRule="auto"/>
        <w:ind w:left="4820"/>
        <w:jc w:val="right"/>
        <w:rPr>
          <w:rFonts w:ascii="Times New Roman" w:hAnsi="Times New Roman" w:cs="Times New Roman"/>
          <w:color w:val="000000" w:themeColor="text1"/>
          <w:lang w:eastAsia="ru-RU"/>
        </w:rPr>
      </w:pPr>
    </w:p>
    <w:p w:rsidR="00DB1973" w:rsidRDefault="00DB1973" w:rsidP="00633E05">
      <w:pPr>
        <w:spacing w:after="0" w:line="240" w:lineRule="auto"/>
        <w:ind w:left="4820"/>
        <w:jc w:val="right"/>
        <w:rPr>
          <w:rFonts w:ascii="Times New Roman" w:hAnsi="Times New Roman" w:cs="Times New Roman"/>
          <w:color w:val="000000" w:themeColor="text1"/>
          <w:lang w:eastAsia="ru-RU"/>
        </w:rPr>
      </w:pPr>
    </w:p>
    <w:p w:rsidR="00DB1973" w:rsidRDefault="00DB1973" w:rsidP="00633E05">
      <w:pPr>
        <w:spacing w:after="0" w:line="240" w:lineRule="auto"/>
        <w:ind w:left="4820"/>
        <w:jc w:val="right"/>
        <w:rPr>
          <w:rFonts w:ascii="Times New Roman" w:hAnsi="Times New Roman" w:cs="Times New Roman"/>
          <w:color w:val="000000" w:themeColor="text1"/>
          <w:lang w:eastAsia="ru-RU"/>
        </w:rPr>
      </w:pPr>
    </w:p>
    <w:p w:rsidR="00AC39CB" w:rsidRPr="00DB1973" w:rsidRDefault="00633E05" w:rsidP="00633E05">
      <w:pPr>
        <w:spacing w:after="0" w:line="240" w:lineRule="auto"/>
        <w:ind w:left="4820"/>
        <w:jc w:val="right"/>
        <w:rPr>
          <w:rFonts w:ascii="Times New Roman" w:hAnsi="Times New Roman" w:cs="Times New Roman"/>
          <w:color w:val="000000" w:themeColor="text1"/>
          <w:lang w:eastAsia="ru-RU"/>
        </w:rPr>
      </w:pPr>
      <w:r w:rsidRPr="00DB1973">
        <w:rPr>
          <w:rFonts w:ascii="Times New Roman" w:hAnsi="Times New Roman" w:cs="Times New Roman"/>
          <w:color w:val="000000" w:themeColor="text1"/>
          <w:lang w:eastAsia="ru-RU"/>
        </w:rPr>
        <w:lastRenderedPageBreak/>
        <w:t xml:space="preserve">Приложение № </w:t>
      </w:r>
      <w:r w:rsidR="00C156B9" w:rsidRPr="00DB1973">
        <w:rPr>
          <w:rFonts w:ascii="Times New Roman" w:hAnsi="Times New Roman" w:cs="Times New Roman"/>
          <w:color w:val="000000" w:themeColor="text1"/>
          <w:lang w:eastAsia="ru-RU"/>
        </w:rPr>
        <w:t>1</w:t>
      </w:r>
    </w:p>
    <w:p w:rsidR="00633E05" w:rsidRPr="00DB1973" w:rsidRDefault="00AC39CB" w:rsidP="00633E05">
      <w:pPr>
        <w:spacing w:after="0" w:line="240" w:lineRule="auto"/>
        <w:ind w:left="4820"/>
        <w:jc w:val="right"/>
        <w:rPr>
          <w:rFonts w:ascii="Times New Roman" w:hAnsi="Times New Roman" w:cs="Times New Roman"/>
          <w:color w:val="000000" w:themeColor="text1"/>
          <w:lang w:eastAsia="ru-RU"/>
        </w:rPr>
      </w:pPr>
      <w:r w:rsidRPr="00DB1973">
        <w:rPr>
          <w:rFonts w:ascii="Times New Roman" w:hAnsi="Times New Roman" w:cs="Times New Roman"/>
          <w:color w:val="000000" w:themeColor="text1"/>
          <w:lang w:eastAsia="ru-RU"/>
        </w:rPr>
        <w:t xml:space="preserve">к постановлению </w:t>
      </w:r>
      <w:r w:rsidR="009A4DE8" w:rsidRPr="00DB1973">
        <w:rPr>
          <w:rFonts w:ascii="Times New Roman" w:hAnsi="Times New Roman" w:cs="Times New Roman"/>
          <w:color w:val="000000" w:themeColor="text1"/>
          <w:lang w:eastAsia="ru-RU"/>
        </w:rPr>
        <w:t>Адми</w:t>
      </w:r>
      <w:r w:rsidRPr="00DB1973">
        <w:rPr>
          <w:rFonts w:ascii="Times New Roman" w:hAnsi="Times New Roman" w:cs="Times New Roman"/>
          <w:color w:val="000000" w:themeColor="text1"/>
          <w:lang w:eastAsia="ru-RU"/>
        </w:rPr>
        <w:t xml:space="preserve">нистрации </w:t>
      </w:r>
      <w:r w:rsidR="009A4DE8" w:rsidRPr="00DB1973">
        <w:rPr>
          <w:rFonts w:ascii="Times New Roman" w:hAnsi="Times New Roman" w:cs="Times New Roman"/>
          <w:color w:val="000000" w:themeColor="text1"/>
          <w:lang w:eastAsia="ru-RU"/>
        </w:rPr>
        <w:t>муниципального образования</w:t>
      </w:r>
      <w:r w:rsidRPr="00DB1973">
        <w:rPr>
          <w:rFonts w:ascii="Times New Roman" w:hAnsi="Times New Roman" w:cs="Times New Roman"/>
          <w:color w:val="000000" w:themeColor="text1"/>
          <w:lang w:eastAsia="ru-RU"/>
        </w:rPr>
        <w:t xml:space="preserve"> «</w:t>
      </w:r>
      <w:r w:rsidR="00747F58">
        <w:rPr>
          <w:rFonts w:ascii="Times New Roman" w:hAnsi="Times New Roman" w:cs="Times New Roman"/>
          <w:color w:val="000000" w:themeColor="text1"/>
          <w:lang w:eastAsia="ru-RU"/>
        </w:rPr>
        <w:t>Парзинское</w:t>
      </w:r>
      <w:r w:rsidRPr="00DB1973">
        <w:rPr>
          <w:rFonts w:ascii="Times New Roman" w:hAnsi="Times New Roman" w:cs="Times New Roman"/>
          <w:color w:val="000000" w:themeColor="text1"/>
          <w:lang w:eastAsia="ru-RU"/>
        </w:rPr>
        <w:t xml:space="preserve">» </w:t>
      </w:r>
      <w:r w:rsidR="00747F58">
        <w:rPr>
          <w:rFonts w:ascii="Times New Roman" w:hAnsi="Times New Roman" w:cs="Times New Roman"/>
          <w:color w:val="000000" w:themeColor="text1"/>
          <w:lang w:eastAsia="ru-RU"/>
        </w:rPr>
        <w:t>13</w:t>
      </w:r>
      <w:r w:rsidR="008D5459">
        <w:rPr>
          <w:rFonts w:ascii="Times New Roman" w:hAnsi="Times New Roman" w:cs="Times New Roman"/>
          <w:color w:val="000000" w:themeColor="text1"/>
          <w:lang w:eastAsia="ru-RU"/>
        </w:rPr>
        <w:t>.05</w:t>
      </w:r>
      <w:r w:rsidRPr="00DB1973">
        <w:rPr>
          <w:rFonts w:ascii="Times New Roman" w:hAnsi="Times New Roman" w:cs="Times New Roman"/>
          <w:color w:val="000000" w:themeColor="text1"/>
          <w:lang w:eastAsia="ru-RU"/>
        </w:rPr>
        <w:t>.201</w:t>
      </w:r>
      <w:r w:rsidR="00DB1973">
        <w:rPr>
          <w:rFonts w:ascii="Times New Roman" w:hAnsi="Times New Roman" w:cs="Times New Roman"/>
          <w:color w:val="000000" w:themeColor="text1"/>
          <w:lang w:eastAsia="ru-RU"/>
        </w:rPr>
        <w:t>9</w:t>
      </w:r>
      <w:r w:rsidRPr="00DB1973">
        <w:rPr>
          <w:rFonts w:ascii="Times New Roman" w:hAnsi="Times New Roman" w:cs="Times New Roman"/>
          <w:color w:val="000000" w:themeColor="text1"/>
          <w:lang w:eastAsia="ru-RU"/>
        </w:rPr>
        <w:t xml:space="preserve"> №</w:t>
      </w:r>
      <w:r w:rsidR="00747F58">
        <w:rPr>
          <w:rFonts w:ascii="Times New Roman" w:hAnsi="Times New Roman" w:cs="Times New Roman"/>
          <w:color w:val="000000" w:themeColor="text1"/>
          <w:lang w:eastAsia="ru-RU"/>
        </w:rPr>
        <w:t xml:space="preserve"> 1</w:t>
      </w:r>
      <w:r w:rsidR="00DB1973">
        <w:rPr>
          <w:rFonts w:ascii="Times New Roman" w:hAnsi="Times New Roman" w:cs="Times New Roman"/>
          <w:color w:val="000000" w:themeColor="text1"/>
          <w:lang w:eastAsia="ru-RU"/>
        </w:rPr>
        <w:t>6</w:t>
      </w:r>
      <w:r w:rsidR="00633E05" w:rsidRPr="00DB1973">
        <w:rPr>
          <w:rFonts w:ascii="Times New Roman" w:hAnsi="Times New Roman" w:cs="Times New Roman"/>
          <w:color w:val="000000" w:themeColor="text1"/>
          <w:lang w:eastAsia="ru-RU"/>
        </w:rPr>
        <w:br/>
      </w:r>
    </w:p>
    <w:p w:rsidR="00633E05" w:rsidRPr="00893514" w:rsidRDefault="00633E05" w:rsidP="00633E0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Виды имущества, которое используется для формирования перечня муниципального имущества </w:t>
      </w:r>
      <w:r w:rsidR="009A4DE8" w:rsidRPr="00893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муниципального образования «</w:t>
      </w:r>
      <w:r w:rsidR="00747F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Парзинское</w:t>
      </w:r>
      <w:r w:rsidR="009A4DE8" w:rsidRPr="00893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  <w:r w:rsidRPr="00893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предназначенного для передачи во владение и (или) в пользование субъектам малого и среднего предпринимательства</w:t>
      </w:r>
    </w:p>
    <w:p w:rsidR="00633E05" w:rsidRPr="00893514" w:rsidRDefault="00633E05" w:rsidP="00633E0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633E05" w:rsidRPr="00893514" w:rsidRDefault="00633E05" w:rsidP="00633E0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633E05" w:rsidRPr="00893514" w:rsidRDefault="00633E05" w:rsidP="00633E0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633E05" w:rsidRPr="00893514" w:rsidRDefault="00633E05" w:rsidP="00633E0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9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полномочия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предоставлению которых осуществляет муниципальное образование «</w:t>
      </w:r>
      <w:r w:rsidR="00747F58">
        <w:rPr>
          <w:rFonts w:ascii="Times New Roman" w:hAnsi="Times New Roman" w:cs="Times New Roman"/>
          <w:color w:val="000000" w:themeColor="text1"/>
          <w:sz w:val="24"/>
          <w:szCs w:val="24"/>
        </w:rPr>
        <w:t>Парзинское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633E05" w:rsidRPr="00893514" w:rsidRDefault="00633E05" w:rsidP="00633E0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5. Здания, строения, сооружения и нежилые помещения,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инфраструктуры.</w:t>
      </w:r>
    </w:p>
    <w:p w:rsidR="00633E05" w:rsidRPr="00893514" w:rsidRDefault="00633E05" w:rsidP="00633E0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9A4DE8" w:rsidRPr="00893514" w:rsidSect="0010703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A4DE8" w:rsidRPr="00893514" w:rsidRDefault="009A4DE8" w:rsidP="009A4DE8">
      <w:pPr>
        <w:spacing w:after="0" w:line="240" w:lineRule="auto"/>
        <w:ind w:left="482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№ </w:t>
      </w:r>
      <w:r w:rsidR="00DB197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</w:p>
    <w:p w:rsidR="009A4DE8" w:rsidRPr="00893514" w:rsidRDefault="009A4DE8" w:rsidP="009A4DE8">
      <w:pPr>
        <w:pStyle w:val="ConsPlusNormal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</w:t>
      </w:r>
    </w:p>
    <w:p w:rsidR="009A4DE8" w:rsidRPr="00893514" w:rsidRDefault="009A4DE8" w:rsidP="009A4DE8">
      <w:pPr>
        <w:pStyle w:val="ConsPlusNormal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</w:t>
      </w:r>
    </w:p>
    <w:p w:rsidR="009A4DE8" w:rsidRPr="00893514" w:rsidRDefault="009A4DE8" w:rsidP="009A4DE8">
      <w:pPr>
        <w:pStyle w:val="ConsPlusNormal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47F58">
        <w:rPr>
          <w:rFonts w:ascii="Times New Roman" w:hAnsi="Times New Roman" w:cs="Times New Roman"/>
          <w:color w:val="000000" w:themeColor="text1"/>
          <w:sz w:val="24"/>
          <w:szCs w:val="24"/>
        </w:rPr>
        <w:t>Парзинское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747F58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8D5459">
        <w:rPr>
          <w:rFonts w:ascii="Times New Roman" w:hAnsi="Times New Roman" w:cs="Times New Roman"/>
          <w:color w:val="000000" w:themeColor="text1"/>
          <w:sz w:val="24"/>
          <w:szCs w:val="24"/>
        </w:rPr>
        <w:t>.05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DB197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747F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DB197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9A4DE8" w:rsidRPr="00893514" w:rsidRDefault="009A4DE8" w:rsidP="009A4DE8">
      <w:pPr>
        <w:pStyle w:val="ConsPlusNormal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 w:rsidP="009A4DE8">
      <w:pPr>
        <w:pStyle w:val="ConsPlusNormal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 w:rsidP="009A4DE8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перечня муниципального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3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имущества муниципального образования «</w:t>
      </w:r>
      <w:r w:rsidR="00747F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Парзинское</w:t>
      </w:r>
      <w:bookmarkStart w:id="2" w:name="_GoBack"/>
      <w:bookmarkEnd w:id="2"/>
      <w:r w:rsidRPr="00893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», которое предназначено для формирования перечня для передачи во владение и (или) в пользование субъектам малого и среднего предпринимательства</w:t>
      </w:r>
    </w:p>
    <w:p w:rsidR="009A4DE8" w:rsidRPr="00893514" w:rsidRDefault="009A4DE8" w:rsidP="009A4DE8">
      <w:pPr>
        <w:pStyle w:val="ConsPlusNormal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 w:rsidP="009A4DE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 w:rsidP="009A4DE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tbl>
      <w:tblPr>
        <w:tblStyle w:val="a5"/>
        <w:tblW w:w="14742" w:type="dxa"/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893514" w:rsidRPr="00893514" w:rsidTr="001C2169">
        <w:trPr>
          <w:trHeight w:val="276"/>
        </w:trPr>
        <w:tc>
          <w:tcPr>
            <w:tcW w:w="562" w:type="dxa"/>
            <w:vMerge w:val="restart"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842" w:type="dxa"/>
            <w:vMerge w:val="restart"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 (местоположение) объекта </w:t>
            </w:r>
            <w:hyperlink w:anchor="P205" w:history="1">
              <w:r w:rsidRPr="0089351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843" w:type="dxa"/>
            <w:vMerge w:val="restart"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 недвижимости;</w:t>
            </w:r>
          </w:p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тип движимого имущества </w:t>
            </w:r>
            <w:hyperlink w:anchor="P209" w:history="1">
              <w:r w:rsidRPr="0089351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vMerge w:val="restart"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недвижимом имуществе </w:t>
            </w:r>
          </w:p>
        </w:tc>
      </w:tr>
      <w:tr w:rsidR="00893514" w:rsidRPr="00893514" w:rsidTr="001C2169">
        <w:trPr>
          <w:trHeight w:val="276"/>
        </w:trPr>
        <w:tc>
          <w:tcPr>
            <w:tcW w:w="562" w:type="dxa"/>
            <w:vMerge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4" w:type="dxa"/>
            <w:gridSpan w:val="3"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 характеристика объекта недвижимости &lt;4&gt;</w:t>
            </w:r>
          </w:p>
        </w:tc>
      </w:tr>
      <w:tr w:rsidR="00893514" w:rsidRPr="00893514" w:rsidTr="001C2169">
        <w:trPr>
          <w:trHeight w:val="552"/>
        </w:trPr>
        <w:tc>
          <w:tcPr>
            <w:tcW w:w="562" w:type="dxa"/>
            <w:vMerge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Фактическое </w:t>
            </w:r>
            <w:proofErr w:type="gramStart"/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  <w:proofErr w:type="gramEnd"/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68" w:type="dxa"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9A4DE8" w:rsidRPr="00893514" w:rsidTr="001C2169">
        <w:tc>
          <w:tcPr>
            <w:tcW w:w="562" w:type="dxa"/>
          </w:tcPr>
          <w:p w:rsidR="009A4DE8" w:rsidRPr="00893514" w:rsidRDefault="009A4DE8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4DE8" w:rsidRPr="00893514" w:rsidRDefault="009A4DE8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A4DE8" w:rsidRPr="00893514" w:rsidRDefault="009A4DE8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A4DE8" w:rsidRPr="00893514" w:rsidRDefault="009A4DE8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A4DE8" w:rsidRPr="00893514" w:rsidRDefault="009A4DE8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A4DE8" w:rsidRPr="00893514" w:rsidRDefault="009A4DE8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A4DE8" w:rsidRPr="00893514" w:rsidRDefault="009A4DE8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9A4DE8" w:rsidRPr="00893514" w:rsidRDefault="009A4DE8" w:rsidP="009A4DE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 w:rsidP="009A4DE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B6B" w:rsidRDefault="006B3B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293B" w:rsidRPr="00893514" w:rsidRDefault="008629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B6B" w:rsidRPr="00893514" w:rsidRDefault="006B3B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B6B" w:rsidRPr="00893514" w:rsidRDefault="006B3B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B6B" w:rsidRPr="00893514" w:rsidRDefault="006B3B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14737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126"/>
        <w:gridCol w:w="1276"/>
        <w:gridCol w:w="1843"/>
        <w:gridCol w:w="2198"/>
        <w:gridCol w:w="992"/>
        <w:gridCol w:w="1204"/>
        <w:gridCol w:w="1984"/>
      </w:tblGrid>
      <w:tr w:rsidR="00893514" w:rsidRPr="00893514" w:rsidTr="001C2169">
        <w:trPr>
          <w:trHeight w:val="276"/>
        </w:trPr>
        <w:tc>
          <w:tcPr>
            <w:tcW w:w="8359" w:type="dxa"/>
            <w:gridSpan w:val="5"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br w:type="page"/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движимом имуществе </w:t>
            </w:r>
          </w:p>
        </w:tc>
      </w:tr>
      <w:tr w:rsidR="00893514" w:rsidRPr="00893514" w:rsidTr="001C2169">
        <w:trPr>
          <w:trHeight w:val="276"/>
        </w:trPr>
        <w:tc>
          <w:tcPr>
            <w:tcW w:w="3114" w:type="dxa"/>
            <w:gridSpan w:val="2"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&lt;5&gt;</w:t>
            </w:r>
          </w:p>
        </w:tc>
        <w:tc>
          <w:tcPr>
            <w:tcW w:w="2126" w:type="dxa"/>
            <w:vMerge w:val="restart"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земель &lt;7&gt;</w:t>
            </w:r>
          </w:p>
        </w:tc>
        <w:tc>
          <w:tcPr>
            <w:tcW w:w="1843" w:type="dxa"/>
            <w:vMerge w:val="restart"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разрешенного использования &lt;8&gt;</w:t>
            </w:r>
          </w:p>
        </w:tc>
        <w:tc>
          <w:tcPr>
            <w:tcW w:w="6378" w:type="dxa"/>
            <w:gridSpan w:val="4"/>
            <w:vMerge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3514" w:rsidRPr="00893514" w:rsidTr="001C2169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(</w:t>
            </w:r>
            <w:proofErr w:type="spellStart"/>
            <w:proofErr w:type="gramStart"/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принадлежнос-ти</w:t>
            </w:r>
            <w:proofErr w:type="spellEnd"/>
            <w:proofErr w:type="gramEnd"/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имущества </w:t>
            </w:r>
          </w:p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&lt;9&gt;</w:t>
            </w:r>
          </w:p>
        </w:tc>
      </w:tr>
      <w:tr w:rsidR="006B3B6B" w:rsidRPr="00893514" w:rsidTr="001C2169">
        <w:tc>
          <w:tcPr>
            <w:tcW w:w="988" w:type="dxa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98" w:type="dxa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04" w:type="dxa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</w:tbl>
    <w:p w:rsidR="006B3B6B" w:rsidRPr="00893514" w:rsidRDefault="006B3B6B" w:rsidP="006B3B6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B6B" w:rsidRPr="00893514" w:rsidRDefault="006B3B6B" w:rsidP="006B3B6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B6B" w:rsidRPr="00893514" w:rsidRDefault="006B3B6B" w:rsidP="006B3B6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14312" w:type="dxa"/>
        <w:tblLook w:val="04A0" w:firstRow="1" w:lastRow="0" w:firstColumn="1" w:lastColumn="0" w:noHBand="0" w:noVBand="1"/>
      </w:tblPr>
      <w:tblGrid>
        <w:gridCol w:w="2599"/>
        <w:gridCol w:w="2440"/>
        <w:gridCol w:w="1943"/>
        <w:gridCol w:w="1741"/>
        <w:gridCol w:w="2068"/>
        <w:gridCol w:w="1877"/>
        <w:gridCol w:w="1644"/>
      </w:tblGrid>
      <w:tr w:rsidR="00893514" w:rsidRPr="00893514" w:rsidTr="001C2169">
        <w:tc>
          <w:tcPr>
            <w:tcW w:w="14312" w:type="dxa"/>
            <w:gridSpan w:val="7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893514" w:rsidRPr="00893514" w:rsidTr="001C2169">
        <w:tc>
          <w:tcPr>
            <w:tcW w:w="5501" w:type="dxa"/>
            <w:gridSpan w:val="2"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правообладателя &lt;11&gt;</w:t>
            </w:r>
          </w:p>
        </w:tc>
        <w:tc>
          <w:tcPr>
            <w:tcW w:w="1341" w:type="dxa"/>
            <w:vMerge w:val="restart"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98" w:type="dxa"/>
            <w:vMerge w:val="restart"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правообладателя &lt;13&gt;</w:t>
            </w:r>
          </w:p>
        </w:tc>
        <w:tc>
          <w:tcPr>
            <w:tcW w:w="1973" w:type="dxa"/>
            <w:vMerge w:val="restart"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Контактный номер телефона &lt;14&gt;</w:t>
            </w:r>
          </w:p>
        </w:tc>
        <w:tc>
          <w:tcPr>
            <w:tcW w:w="1675" w:type="dxa"/>
            <w:vMerge w:val="restart"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 &lt;15&gt;</w:t>
            </w:r>
          </w:p>
        </w:tc>
      </w:tr>
      <w:tr w:rsidR="00893514" w:rsidRPr="00893514" w:rsidTr="001C2169">
        <w:tc>
          <w:tcPr>
            <w:tcW w:w="2788" w:type="dxa"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713" w:type="dxa"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1724" w:type="dxa"/>
            <w:vMerge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3B6B" w:rsidRPr="00893514" w:rsidTr="001C2169">
        <w:tc>
          <w:tcPr>
            <w:tcW w:w="2788" w:type="dxa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713" w:type="dxa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724" w:type="dxa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098" w:type="dxa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973" w:type="dxa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675" w:type="dxa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</w:tr>
    </w:tbl>
    <w:p w:rsidR="006B3B6B" w:rsidRPr="00893514" w:rsidRDefault="006B3B6B" w:rsidP="006B3B6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B6B" w:rsidRPr="00893514" w:rsidRDefault="006B3B6B" w:rsidP="006B3B6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675C" w:rsidRPr="00893514" w:rsidRDefault="002867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675C" w:rsidRPr="00893514" w:rsidRDefault="002867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675C" w:rsidRPr="00893514" w:rsidRDefault="002867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675C" w:rsidRPr="00893514" w:rsidRDefault="002867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B6B" w:rsidRPr="00893514" w:rsidRDefault="006B3B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B6B" w:rsidRPr="00893514" w:rsidRDefault="006B3B6B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6B3B6B" w:rsidRPr="00893514" w:rsidSect="009A4DE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&lt;1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</w:t>
      </w:r>
      <w:bookmarkStart w:id="3" w:name="P205"/>
      <w:bookmarkEnd w:id="3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&lt;2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Д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206"/>
      <w:bookmarkEnd w:id="4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&lt;3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207"/>
      <w:bookmarkEnd w:id="5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&lt;5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&lt;6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Н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&lt;7&gt;, &lt;8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Д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&lt;9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&lt;10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«Да» или «Нет».</w:t>
      </w: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&lt;11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Д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&lt;12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Д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28675C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&lt;14&gt;, &lt;15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sectPr w:rsidR="0028675C" w:rsidRPr="00893514" w:rsidSect="006B3B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23B87"/>
    <w:multiLevelType w:val="multilevel"/>
    <w:tmpl w:val="47446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596D6D66"/>
    <w:multiLevelType w:val="multilevel"/>
    <w:tmpl w:val="47446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724050F2"/>
    <w:multiLevelType w:val="multilevel"/>
    <w:tmpl w:val="47446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8E1"/>
    <w:rsid w:val="00023F6B"/>
    <w:rsid w:val="0002581D"/>
    <w:rsid w:val="000363AD"/>
    <w:rsid w:val="00037B0B"/>
    <w:rsid w:val="0007505D"/>
    <w:rsid w:val="000919AC"/>
    <w:rsid w:val="000C1C4E"/>
    <w:rsid w:val="000D0A6E"/>
    <w:rsid w:val="000D6300"/>
    <w:rsid w:val="000F6FFA"/>
    <w:rsid w:val="0010703F"/>
    <w:rsid w:val="001221A3"/>
    <w:rsid w:val="00147A3B"/>
    <w:rsid w:val="00160E6F"/>
    <w:rsid w:val="00185BBD"/>
    <w:rsid w:val="001C2169"/>
    <w:rsid w:val="00216C6A"/>
    <w:rsid w:val="00221B6E"/>
    <w:rsid w:val="00232B0A"/>
    <w:rsid w:val="00256B75"/>
    <w:rsid w:val="00261AD6"/>
    <w:rsid w:val="00266047"/>
    <w:rsid w:val="0028675C"/>
    <w:rsid w:val="002F4A4C"/>
    <w:rsid w:val="003223F4"/>
    <w:rsid w:val="00366E19"/>
    <w:rsid w:val="00371101"/>
    <w:rsid w:val="003817C6"/>
    <w:rsid w:val="003924F1"/>
    <w:rsid w:val="00396B35"/>
    <w:rsid w:val="003D52B5"/>
    <w:rsid w:val="003E265C"/>
    <w:rsid w:val="003F4A05"/>
    <w:rsid w:val="00403979"/>
    <w:rsid w:val="004148BA"/>
    <w:rsid w:val="004311BF"/>
    <w:rsid w:val="00445CB7"/>
    <w:rsid w:val="0046176D"/>
    <w:rsid w:val="0049668A"/>
    <w:rsid w:val="004E1C6A"/>
    <w:rsid w:val="004F4ABF"/>
    <w:rsid w:val="005102C3"/>
    <w:rsid w:val="00514CB7"/>
    <w:rsid w:val="00516E4C"/>
    <w:rsid w:val="005408D3"/>
    <w:rsid w:val="00550736"/>
    <w:rsid w:val="00554F8D"/>
    <w:rsid w:val="00571022"/>
    <w:rsid w:val="005E7E9D"/>
    <w:rsid w:val="005F3927"/>
    <w:rsid w:val="00626AAA"/>
    <w:rsid w:val="00633E05"/>
    <w:rsid w:val="006441D7"/>
    <w:rsid w:val="00645B65"/>
    <w:rsid w:val="00646ACA"/>
    <w:rsid w:val="006555F8"/>
    <w:rsid w:val="00696DE0"/>
    <w:rsid w:val="006B3B6B"/>
    <w:rsid w:val="006C7A4C"/>
    <w:rsid w:val="00705A20"/>
    <w:rsid w:val="007223D8"/>
    <w:rsid w:val="007428E1"/>
    <w:rsid w:val="0074406A"/>
    <w:rsid w:val="00747F58"/>
    <w:rsid w:val="00766179"/>
    <w:rsid w:val="007C01F2"/>
    <w:rsid w:val="007D111E"/>
    <w:rsid w:val="007E0A06"/>
    <w:rsid w:val="0080176D"/>
    <w:rsid w:val="00850757"/>
    <w:rsid w:val="0086293B"/>
    <w:rsid w:val="00891E7B"/>
    <w:rsid w:val="00893514"/>
    <w:rsid w:val="008A1ED0"/>
    <w:rsid w:val="008A51DB"/>
    <w:rsid w:val="008D0C85"/>
    <w:rsid w:val="008D5459"/>
    <w:rsid w:val="008E3BFF"/>
    <w:rsid w:val="00900FB6"/>
    <w:rsid w:val="00906AB0"/>
    <w:rsid w:val="009137CC"/>
    <w:rsid w:val="00954E7C"/>
    <w:rsid w:val="009554C2"/>
    <w:rsid w:val="00992EC7"/>
    <w:rsid w:val="00997533"/>
    <w:rsid w:val="009A4DE8"/>
    <w:rsid w:val="009A6341"/>
    <w:rsid w:val="009E3E02"/>
    <w:rsid w:val="00A20051"/>
    <w:rsid w:val="00A27DA8"/>
    <w:rsid w:val="00A301E0"/>
    <w:rsid w:val="00A8137B"/>
    <w:rsid w:val="00A91427"/>
    <w:rsid w:val="00A96E85"/>
    <w:rsid w:val="00AB029A"/>
    <w:rsid w:val="00AC3698"/>
    <w:rsid w:val="00AC39CB"/>
    <w:rsid w:val="00AE7CC4"/>
    <w:rsid w:val="00AF56B4"/>
    <w:rsid w:val="00B00C03"/>
    <w:rsid w:val="00B13D8C"/>
    <w:rsid w:val="00B5045D"/>
    <w:rsid w:val="00B52120"/>
    <w:rsid w:val="00B75304"/>
    <w:rsid w:val="00B8682B"/>
    <w:rsid w:val="00BA1E51"/>
    <w:rsid w:val="00C1012E"/>
    <w:rsid w:val="00C156B9"/>
    <w:rsid w:val="00C16246"/>
    <w:rsid w:val="00C26ED5"/>
    <w:rsid w:val="00C40E0A"/>
    <w:rsid w:val="00C72AAA"/>
    <w:rsid w:val="00C91E24"/>
    <w:rsid w:val="00C95BBB"/>
    <w:rsid w:val="00CB004E"/>
    <w:rsid w:val="00CB7E92"/>
    <w:rsid w:val="00CC7B4B"/>
    <w:rsid w:val="00CD24D3"/>
    <w:rsid w:val="00D339CB"/>
    <w:rsid w:val="00D36383"/>
    <w:rsid w:val="00D516AF"/>
    <w:rsid w:val="00D64978"/>
    <w:rsid w:val="00D7293C"/>
    <w:rsid w:val="00D73D29"/>
    <w:rsid w:val="00D771C2"/>
    <w:rsid w:val="00D92FD4"/>
    <w:rsid w:val="00DA472A"/>
    <w:rsid w:val="00DB1973"/>
    <w:rsid w:val="00DD3C4F"/>
    <w:rsid w:val="00DE295B"/>
    <w:rsid w:val="00E1396C"/>
    <w:rsid w:val="00E508AE"/>
    <w:rsid w:val="00E60CFD"/>
    <w:rsid w:val="00E959D8"/>
    <w:rsid w:val="00EF3530"/>
    <w:rsid w:val="00EF6E23"/>
    <w:rsid w:val="00F06133"/>
    <w:rsid w:val="00F162D0"/>
    <w:rsid w:val="00F25506"/>
    <w:rsid w:val="00F3478E"/>
    <w:rsid w:val="00F428D8"/>
    <w:rsid w:val="00F75893"/>
    <w:rsid w:val="00F761C6"/>
    <w:rsid w:val="00F94F54"/>
    <w:rsid w:val="00FC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4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47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F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A4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02581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4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47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F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A4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02581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97DC1A83840265F66596C79380907A3B8E0B2F29DE9952CEF5978E6DD2B573FE3CA81E8D28932BO8I7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597DC1A83840265F66596C79380907A3B8E0B2F29DE9952CEF5978E6DD2B573FE3CA81E8D28932BO8I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97DC1A83840265F66596C79380907A3B8E0B2F29DE9952CEF5978E6DD2B573FE3CA81E8D28932BO8I7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2420</Words>
  <Characters>13797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2019-04-02T04:35:00Z</cp:lastPrinted>
  <dcterms:created xsi:type="dcterms:W3CDTF">2019-05-13T06:46:00Z</dcterms:created>
  <dcterms:modified xsi:type="dcterms:W3CDTF">2019-05-13T06:58:00Z</dcterms:modified>
</cp:coreProperties>
</file>