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text" w:horzAnchor="margin" w:tblpY="1"/>
        <w:tblW w:w="5000" w:type="pct"/>
        <w:tblLook w:val="04A0" w:firstRow="1" w:lastRow="0" w:firstColumn="1" w:lastColumn="0" w:noHBand="0" w:noVBand="1"/>
      </w:tblPr>
      <w:tblGrid>
        <w:gridCol w:w="4478"/>
        <w:gridCol w:w="1170"/>
        <w:gridCol w:w="3924"/>
      </w:tblGrid>
      <w:tr w:rsidR="00E3432F" w:rsidRPr="003C49C3" w:rsidTr="00427A8D">
        <w:tc>
          <w:tcPr>
            <w:tcW w:w="4361" w:type="dxa"/>
            <w:shd w:val="clear" w:color="auto" w:fill="auto"/>
          </w:tcPr>
          <w:p w:rsidR="00E3432F" w:rsidRPr="008640D8" w:rsidRDefault="00E3432F" w:rsidP="000412C7">
            <w:pPr>
              <w:rPr>
                <w:bCs/>
              </w:rPr>
            </w:pPr>
          </w:p>
        </w:tc>
        <w:tc>
          <w:tcPr>
            <w:tcW w:w="1139" w:type="dxa"/>
          </w:tcPr>
          <w:p w:rsidR="00E3432F" w:rsidRDefault="00E3432F" w:rsidP="003D4A92">
            <w:pPr>
              <w:jc w:val="center"/>
              <w:rPr>
                <w:b/>
                <w:bCs/>
                <w:noProof/>
              </w:rPr>
            </w:pPr>
          </w:p>
        </w:tc>
        <w:tc>
          <w:tcPr>
            <w:tcW w:w="3822" w:type="dxa"/>
            <w:shd w:val="clear" w:color="auto" w:fill="auto"/>
          </w:tcPr>
          <w:p w:rsidR="00E3432F" w:rsidRPr="003C49C3" w:rsidRDefault="00E3432F" w:rsidP="006213C3">
            <w:pPr>
              <w:pStyle w:val="a3"/>
              <w:ind w:left="0"/>
              <w:rPr>
                <w:b/>
                <w:bCs/>
              </w:rPr>
            </w:pPr>
          </w:p>
        </w:tc>
      </w:tr>
      <w:tr w:rsidR="00E3432F" w:rsidRPr="003C49C3" w:rsidTr="00427A8D">
        <w:tc>
          <w:tcPr>
            <w:tcW w:w="4361" w:type="dxa"/>
            <w:shd w:val="clear" w:color="auto" w:fill="auto"/>
          </w:tcPr>
          <w:p w:rsidR="00E3432F" w:rsidRPr="008640D8" w:rsidRDefault="00E3432F" w:rsidP="003D4A92">
            <w:pPr>
              <w:jc w:val="center"/>
              <w:rPr>
                <w:bCs/>
              </w:rPr>
            </w:pPr>
            <w:r w:rsidRPr="008640D8">
              <w:rPr>
                <w:bCs/>
              </w:rPr>
              <w:t xml:space="preserve">Совет депутатов </w:t>
            </w:r>
          </w:p>
          <w:p w:rsidR="00E3432F" w:rsidRPr="008640D8" w:rsidRDefault="00E3432F" w:rsidP="003D4A92">
            <w:pPr>
              <w:jc w:val="center"/>
              <w:rPr>
                <w:bCs/>
              </w:rPr>
            </w:pPr>
            <w:r w:rsidRPr="008640D8">
              <w:rPr>
                <w:bCs/>
              </w:rPr>
              <w:t xml:space="preserve">муниципального образования «Муниципальный округ </w:t>
            </w:r>
          </w:p>
          <w:p w:rsidR="00E3432F" w:rsidRDefault="00E3432F" w:rsidP="003D4A92">
            <w:pPr>
              <w:jc w:val="center"/>
              <w:rPr>
                <w:bCs/>
              </w:rPr>
            </w:pPr>
            <w:r w:rsidRPr="008640D8">
              <w:rPr>
                <w:bCs/>
              </w:rPr>
              <w:t xml:space="preserve">Глазовский район </w:t>
            </w:r>
          </w:p>
          <w:p w:rsidR="00E3432F" w:rsidRPr="008640D8" w:rsidRDefault="00E3432F" w:rsidP="003D4A92">
            <w:pPr>
              <w:jc w:val="center"/>
              <w:rPr>
                <w:bCs/>
              </w:rPr>
            </w:pPr>
            <w:r w:rsidRPr="008640D8">
              <w:rPr>
                <w:bCs/>
              </w:rPr>
              <w:t xml:space="preserve">Удмуртской Республики»  </w:t>
            </w:r>
          </w:p>
          <w:p w:rsidR="00E3432F" w:rsidRPr="003C49C3" w:rsidRDefault="00E3432F" w:rsidP="003D4A92">
            <w:pPr>
              <w:jc w:val="center"/>
              <w:rPr>
                <w:b/>
                <w:bCs/>
                <w:noProof/>
              </w:rPr>
            </w:pPr>
          </w:p>
        </w:tc>
        <w:tc>
          <w:tcPr>
            <w:tcW w:w="1139" w:type="dxa"/>
          </w:tcPr>
          <w:p w:rsidR="00E3432F" w:rsidRPr="003C49C3" w:rsidRDefault="007E2158" w:rsidP="003D4A92">
            <w:pPr>
              <w:jc w:val="center"/>
              <w:rPr>
                <w:b/>
                <w:bCs/>
              </w:rPr>
            </w:pPr>
            <w:r>
              <w:rPr>
                <w:b/>
                <w:bCs/>
                <w:noProof/>
              </w:rPr>
              <w:drawing>
                <wp:anchor distT="0" distB="0" distL="114300" distR="114300" simplePos="0" relativeHeight="25165772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4" name="Рисунок 3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Герб Глазовского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shd w:val="clear" w:color="auto" w:fill="auto"/>
          </w:tcPr>
          <w:p w:rsidR="00E3432F" w:rsidRDefault="00E3432F" w:rsidP="003D4A92">
            <w:pPr>
              <w:jc w:val="center"/>
              <w:rPr>
                <w:bCs/>
              </w:rPr>
            </w:pPr>
            <w:r w:rsidRPr="003C49C3">
              <w:rPr>
                <w:b/>
                <w:bCs/>
              </w:rPr>
              <w:t>«</w:t>
            </w:r>
            <w:r w:rsidRPr="008640D8">
              <w:rPr>
                <w:bCs/>
              </w:rPr>
              <w:t xml:space="preserve">Удмурт Элькунысь </w:t>
            </w:r>
          </w:p>
          <w:p w:rsidR="00E3432F" w:rsidRPr="008640D8" w:rsidRDefault="00E3432F" w:rsidP="003D4A92">
            <w:pPr>
              <w:jc w:val="center"/>
              <w:rPr>
                <w:bCs/>
              </w:rPr>
            </w:pPr>
            <w:r w:rsidRPr="008640D8">
              <w:rPr>
                <w:bCs/>
              </w:rPr>
              <w:t xml:space="preserve">Глаз ёрос </w:t>
            </w:r>
          </w:p>
          <w:p w:rsidR="00E3432F" w:rsidRPr="008640D8" w:rsidRDefault="00E3432F" w:rsidP="003D4A92">
            <w:pPr>
              <w:jc w:val="center"/>
              <w:rPr>
                <w:bCs/>
              </w:rPr>
            </w:pPr>
            <w:r w:rsidRPr="008640D8">
              <w:rPr>
                <w:bCs/>
              </w:rPr>
              <w:t>муниципал округ»</w:t>
            </w:r>
          </w:p>
          <w:p w:rsidR="00E3432F" w:rsidRPr="008640D8" w:rsidRDefault="00E3432F" w:rsidP="003D4A92">
            <w:pPr>
              <w:jc w:val="center"/>
              <w:rPr>
                <w:bCs/>
              </w:rPr>
            </w:pPr>
            <w:r w:rsidRPr="008640D8">
              <w:rPr>
                <w:bCs/>
              </w:rPr>
              <w:t xml:space="preserve">муниципал кылдытэтысь </w:t>
            </w:r>
          </w:p>
          <w:p w:rsidR="00E3432F" w:rsidRPr="008640D8" w:rsidRDefault="00E3432F" w:rsidP="003D4A92">
            <w:pPr>
              <w:jc w:val="center"/>
              <w:rPr>
                <w:bCs/>
              </w:rPr>
            </w:pPr>
            <w:r w:rsidRPr="008640D8">
              <w:rPr>
                <w:bCs/>
              </w:rPr>
              <w:t>депутатъёслэн Кенешсы</w:t>
            </w:r>
          </w:p>
          <w:p w:rsidR="00E3432F" w:rsidRPr="003C49C3" w:rsidRDefault="00E3432F" w:rsidP="003D4A92">
            <w:pPr>
              <w:jc w:val="center"/>
              <w:rPr>
                <w:b/>
                <w:bCs/>
              </w:rPr>
            </w:pPr>
          </w:p>
        </w:tc>
      </w:tr>
    </w:tbl>
    <w:p w:rsidR="00EE6350" w:rsidRPr="00EE6350" w:rsidRDefault="00EE6350" w:rsidP="00EE6350">
      <w:pPr>
        <w:rPr>
          <w:sz w:val="22"/>
          <w:szCs w:val="22"/>
        </w:rPr>
      </w:pPr>
    </w:p>
    <w:p w:rsidR="00E3432F" w:rsidRPr="00C00D48" w:rsidRDefault="00E3432F" w:rsidP="00E3432F">
      <w:pPr>
        <w:keepNext/>
        <w:jc w:val="center"/>
        <w:outlineLvl w:val="0"/>
        <w:rPr>
          <w:b/>
          <w:bCs/>
          <w:sz w:val="44"/>
          <w:szCs w:val="44"/>
        </w:rPr>
      </w:pPr>
      <w:r w:rsidRPr="00C00D48">
        <w:rPr>
          <w:b/>
          <w:bCs/>
          <w:sz w:val="44"/>
          <w:szCs w:val="44"/>
        </w:rPr>
        <w:t>РЕШЕНИЕ</w:t>
      </w:r>
    </w:p>
    <w:p w:rsidR="00E3432F" w:rsidRPr="00C00D48" w:rsidRDefault="00E3432F" w:rsidP="00E3432F">
      <w:pPr>
        <w:ind w:left="-540"/>
        <w:jc w:val="center"/>
        <w:rPr>
          <w:b/>
          <w:bCs/>
          <w:sz w:val="28"/>
          <w:szCs w:val="28"/>
        </w:rPr>
      </w:pPr>
    </w:p>
    <w:p w:rsidR="00E3432F" w:rsidRPr="00C00D48" w:rsidRDefault="00E3432F" w:rsidP="00E3432F">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E3432F" w:rsidRPr="00C00D48" w:rsidRDefault="00E3432F" w:rsidP="00E3432F">
      <w:pPr>
        <w:ind w:left="-540"/>
        <w:jc w:val="center"/>
        <w:rPr>
          <w:b/>
          <w:bCs/>
          <w:sz w:val="28"/>
          <w:szCs w:val="28"/>
        </w:rPr>
      </w:pPr>
      <w:r w:rsidRPr="00C00D48">
        <w:rPr>
          <w:b/>
          <w:bCs/>
          <w:sz w:val="28"/>
          <w:szCs w:val="28"/>
        </w:rPr>
        <w:t xml:space="preserve">«МУНИЦИПАЛЬНЫЙ ОКРУГ ГЛАЗОВСКИЙ РАЙОН </w:t>
      </w:r>
    </w:p>
    <w:p w:rsidR="00E3432F" w:rsidRPr="00C00D48" w:rsidRDefault="00E3432F" w:rsidP="00E3432F">
      <w:pPr>
        <w:ind w:left="-540"/>
        <w:jc w:val="center"/>
        <w:rPr>
          <w:b/>
          <w:bCs/>
          <w:sz w:val="28"/>
          <w:szCs w:val="28"/>
        </w:rPr>
      </w:pPr>
      <w:r w:rsidRPr="00C00D48">
        <w:rPr>
          <w:b/>
          <w:bCs/>
          <w:sz w:val="28"/>
          <w:szCs w:val="28"/>
        </w:rPr>
        <w:t xml:space="preserve">УДМУРТСКОЙ РЕСПУБЛИКИ» </w:t>
      </w:r>
    </w:p>
    <w:p w:rsidR="00F05651" w:rsidRDefault="00F05651" w:rsidP="00F05651">
      <w:pPr>
        <w:jc w:val="center"/>
        <w:rPr>
          <w:b/>
        </w:rPr>
      </w:pPr>
    </w:p>
    <w:p w:rsidR="00F522C0" w:rsidRDefault="00F522C0" w:rsidP="00E3432F">
      <w:pPr>
        <w:pStyle w:val="af"/>
        <w:contextualSpacing/>
        <w:jc w:val="center"/>
        <w:rPr>
          <w:rFonts w:eastAsia="Calibri"/>
          <w:b/>
          <w:color w:val="000000"/>
          <w:lang w:eastAsia="en-US"/>
        </w:rPr>
      </w:pPr>
      <w:r w:rsidRPr="00F522C0">
        <w:rPr>
          <w:rFonts w:eastAsia="Calibri"/>
          <w:b/>
          <w:color w:val="000000"/>
          <w:lang w:eastAsia="en-US"/>
        </w:rPr>
        <w:t xml:space="preserve">Об утверждении Положения о </w:t>
      </w:r>
      <w:r w:rsidR="00E3432F">
        <w:rPr>
          <w:rFonts w:eastAsia="Calibri"/>
          <w:b/>
          <w:color w:val="000000"/>
          <w:lang w:eastAsia="en-US"/>
        </w:rPr>
        <w:t>муниципальном</w:t>
      </w:r>
      <w:r w:rsidRPr="00F522C0">
        <w:rPr>
          <w:rFonts w:eastAsia="Calibri"/>
          <w:b/>
          <w:color w:val="000000"/>
          <w:lang w:eastAsia="en-US"/>
        </w:rPr>
        <w:t xml:space="preserve"> жилищно</w:t>
      </w:r>
      <w:r w:rsidR="00E3432F">
        <w:rPr>
          <w:rFonts w:eastAsia="Calibri"/>
          <w:b/>
          <w:color w:val="000000"/>
          <w:lang w:eastAsia="en-US"/>
        </w:rPr>
        <w:t xml:space="preserve">м </w:t>
      </w:r>
      <w:r w:rsidRPr="00F522C0">
        <w:rPr>
          <w:rFonts w:eastAsia="Calibri"/>
          <w:b/>
          <w:color w:val="000000"/>
          <w:lang w:eastAsia="en-US"/>
        </w:rPr>
        <w:t>контрол</w:t>
      </w:r>
      <w:r w:rsidR="00E3432F">
        <w:rPr>
          <w:rFonts w:eastAsia="Calibri"/>
          <w:b/>
          <w:color w:val="000000"/>
          <w:lang w:eastAsia="en-US"/>
        </w:rPr>
        <w:t>е</w:t>
      </w:r>
      <w:r w:rsidRPr="00F522C0">
        <w:rPr>
          <w:rFonts w:eastAsia="Calibri"/>
          <w:b/>
          <w:color w:val="000000"/>
          <w:lang w:eastAsia="en-US"/>
        </w:rPr>
        <w:t xml:space="preserve"> на территории муниципального</w:t>
      </w:r>
      <w:r w:rsidR="00287F5D">
        <w:rPr>
          <w:rFonts w:eastAsia="Calibri"/>
          <w:b/>
          <w:color w:val="000000"/>
          <w:lang w:eastAsia="en-US"/>
        </w:rPr>
        <w:t xml:space="preserve"> </w:t>
      </w:r>
      <w:r w:rsidRPr="00F522C0">
        <w:rPr>
          <w:rFonts w:eastAsia="Calibri"/>
          <w:b/>
          <w:color w:val="000000"/>
          <w:lang w:eastAsia="en-US"/>
        </w:rPr>
        <w:t>образования</w:t>
      </w:r>
      <w:r>
        <w:rPr>
          <w:rFonts w:eastAsia="Calibri"/>
          <w:b/>
          <w:color w:val="000000"/>
          <w:lang w:eastAsia="en-US"/>
        </w:rPr>
        <w:t xml:space="preserve"> «Муниципальный округ</w:t>
      </w:r>
      <w:r w:rsidR="007C765F">
        <w:rPr>
          <w:rFonts w:eastAsia="Calibri"/>
          <w:b/>
          <w:color w:val="000000"/>
          <w:lang w:eastAsia="en-US"/>
        </w:rPr>
        <w:t xml:space="preserve"> </w:t>
      </w:r>
      <w:r>
        <w:rPr>
          <w:rFonts w:eastAsia="Calibri"/>
          <w:b/>
          <w:color w:val="000000"/>
          <w:lang w:eastAsia="en-US"/>
        </w:rPr>
        <w:t>Глазовский</w:t>
      </w:r>
      <w:r w:rsidRPr="00F522C0">
        <w:rPr>
          <w:rFonts w:eastAsia="Calibri"/>
          <w:b/>
          <w:color w:val="000000"/>
          <w:lang w:eastAsia="en-US"/>
        </w:rPr>
        <w:t xml:space="preserve"> район</w:t>
      </w:r>
      <w:r>
        <w:rPr>
          <w:rFonts w:eastAsia="Calibri"/>
          <w:b/>
          <w:color w:val="000000"/>
          <w:lang w:eastAsia="en-US"/>
        </w:rPr>
        <w:t xml:space="preserve"> Удмуртской Республики»</w:t>
      </w:r>
    </w:p>
    <w:p w:rsidR="00193771" w:rsidRPr="00F522C0" w:rsidRDefault="00193771" w:rsidP="00193771">
      <w:pPr>
        <w:pStyle w:val="af"/>
        <w:spacing w:after="0"/>
        <w:contextualSpacing/>
        <w:jc w:val="center"/>
        <w:rPr>
          <w:rFonts w:eastAsia="Calibri"/>
          <w:color w:val="000000"/>
          <w:lang w:eastAsia="en-US"/>
        </w:rPr>
      </w:pPr>
    </w:p>
    <w:p w:rsidR="00E3432F" w:rsidRPr="00CC27B4" w:rsidRDefault="00E3432F" w:rsidP="00E3432F">
      <w:pPr>
        <w:tabs>
          <w:tab w:val="left" w:pos="6435"/>
        </w:tabs>
      </w:pPr>
      <w:r w:rsidRPr="00CC27B4">
        <w:t xml:space="preserve">Принято </w:t>
      </w:r>
      <w:r w:rsidRPr="00CC27B4">
        <w:tab/>
      </w:r>
    </w:p>
    <w:p w:rsidR="00E3432F" w:rsidRPr="00CC27B4" w:rsidRDefault="00E3432F" w:rsidP="00E3432F">
      <w:r w:rsidRPr="00CC27B4">
        <w:t xml:space="preserve">Советом депутатов муниципального образования </w:t>
      </w:r>
    </w:p>
    <w:p w:rsidR="00E3432F" w:rsidRPr="00CC27B4" w:rsidRDefault="00E3432F" w:rsidP="00E3432F">
      <w:r w:rsidRPr="00CC27B4">
        <w:t>«Муниципальный округ Глазовский район</w:t>
      </w:r>
    </w:p>
    <w:p w:rsidR="00E3432F" w:rsidRPr="00CC27B4" w:rsidRDefault="00E3432F" w:rsidP="00E3432F">
      <w:r w:rsidRPr="00CC27B4">
        <w:t xml:space="preserve">Удмуртской Республики» первого созыва        </w:t>
      </w:r>
      <w:r w:rsidR="006213C3">
        <w:t xml:space="preserve">      </w:t>
      </w:r>
      <w:r w:rsidR="007A475B">
        <w:t xml:space="preserve">                              2</w:t>
      </w:r>
      <w:r w:rsidRPr="00CC27B4">
        <w:t xml:space="preserve"> декабря 2021 года</w:t>
      </w:r>
    </w:p>
    <w:p w:rsidR="00015867" w:rsidRDefault="00015867" w:rsidP="00193771">
      <w:pPr>
        <w:jc w:val="center"/>
        <w:rPr>
          <w:b/>
          <w:bCs/>
        </w:rPr>
      </w:pPr>
    </w:p>
    <w:p w:rsidR="00193771" w:rsidRPr="00193771" w:rsidRDefault="00F522C0" w:rsidP="00193771">
      <w:pPr>
        <w:ind w:firstLine="720"/>
        <w:jc w:val="both"/>
        <w:rPr>
          <w:b/>
          <w:lang w:eastAsia="zh-CN"/>
        </w:rPr>
      </w:pPr>
      <w:r w:rsidRPr="00F522C0">
        <w:rPr>
          <w:rStyle w:val="af0"/>
          <w:b w:val="0"/>
        </w:rPr>
        <w:t>В соответствие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w:t>
      </w:r>
      <w:r w:rsidRPr="00193771">
        <w:rPr>
          <w:rStyle w:val="af0"/>
          <w:b w:val="0"/>
        </w:rPr>
        <w:t>»,</w:t>
      </w:r>
      <w:r w:rsidR="00637C3B">
        <w:rPr>
          <w:rStyle w:val="af0"/>
          <w:b w:val="0"/>
        </w:rPr>
        <w:t xml:space="preserve"> </w:t>
      </w:r>
      <w:r w:rsidR="00193771" w:rsidRPr="00193771">
        <w:rPr>
          <w:b/>
          <w:iCs/>
          <w:lang w:eastAsia="zh-CN"/>
        </w:rPr>
        <w:t xml:space="preserve">Совет депутатов Муниципального образования </w:t>
      </w:r>
      <w:r w:rsidR="00193771">
        <w:rPr>
          <w:b/>
          <w:iCs/>
          <w:lang w:eastAsia="zh-CN"/>
        </w:rPr>
        <w:t>«Муниципальный округ Глазовский</w:t>
      </w:r>
      <w:r w:rsidR="00193771" w:rsidRPr="00193771">
        <w:rPr>
          <w:b/>
          <w:iCs/>
          <w:lang w:eastAsia="zh-CN"/>
        </w:rPr>
        <w:t xml:space="preserve"> р</w:t>
      </w:r>
      <w:r w:rsidR="00193771">
        <w:rPr>
          <w:b/>
          <w:iCs/>
          <w:lang w:eastAsia="zh-CN"/>
        </w:rPr>
        <w:t>айон</w:t>
      </w:r>
      <w:r w:rsidR="00193771" w:rsidRPr="00193771">
        <w:rPr>
          <w:b/>
          <w:iCs/>
          <w:lang w:eastAsia="zh-CN"/>
        </w:rPr>
        <w:t xml:space="preserve"> Удмуртской Республики»</w:t>
      </w:r>
      <w:r w:rsidR="00637C3B">
        <w:rPr>
          <w:b/>
          <w:iCs/>
          <w:lang w:eastAsia="zh-CN"/>
        </w:rPr>
        <w:t xml:space="preserve"> </w:t>
      </w:r>
      <w:r w:rsidR="00193771" w:rsidRPr="00193771">
        <w:rPr>
          <w:b/>
          <w:iCs/>
          <w:lang w:eastAsia="zh-CN"/>
        </w:rPr>
        <w:t>РЕШИЛ:</w:t>
      </w:r>
    </w:p>
    <w:p w:rsidR="00BF5391" w:rsidRDefault="00BF5391" w:rsidP="005C5C96">
      <w:pPr>
        <w:pStyle w:val="ConsPlusNormal"/>
        <w:tabs>
          <w:tab w:val="left" w:pos="1134"/>
        </w:tabs>
        <w:ind w:firstLine="709"/>
        <w:jc w:val="both"/>
        <w:rPr>
          <w:szCs w:val="24"/>
        </w:rPr>
      </w:pPr>
    </w:p>
    <w:p w:rsidR="005C5C96" w:rsidRPr="00193771" w:rsidRDefault="00193771" w:rsidP="005C5C96">
      <w:pPr>
        <w:pStyle w:val="ConsPlusNormal"/>
        <w:tabs>
          <w:tab w:val="left" w:pos="1134"/>
        </w:tabs>
        <w:ind w:firstLine="709"/>
        <w:jc w:val="both"/>
        <w:rPr>
          <w:szCs w:val="24"/>
        </w:rPr>
      </w:pPr>
      <w:r w:rsidRPr="00193771">
        <w:rPr>
          <w:szCs w:val="24"/>
        </w:rPr>
        <w:t xml:space="preserve">1. Утвердить прилагаемое Положение о муниципальном </w:t>
      </w:r>
      <w:r w:rsidR="00B418BE">
        <w:rPr>
          <w:szCs w:val="24"/>
        </w:rPr>
        <w:t>жилищном контроле на территории</w:t>
      </w:r>
      <w:r w:rsidR="005C5C96">
        <w:rPr>
          <w:szCs w:val="24"/>
        </w:rPr>
        <w:t xml:space="preserve"> м</w:t>
      </w:r>
      <w:r w:rsidRPr="00193771">
        <w:rPr>
          <w:szCs w:val="24"/>
        </w:rPr>
        <w:t>униципального образования «Муниципальный округ Глазовский район Удмуртской Республики».</w:t>
      </w:r>
    </w:p>
    <w:p w:rsidR="005C5C96" w:rsidRDefault="00193771" w:rsidP="005C5C96">
      <w:pPr>
        <w:shd w:val="clear" w:color="auto" w:fill="FFFFFF"/>
        <w:ind w:firstLine="709"/>
        <w:jc w:val="both"/>
        <w:rPr>
          <w:color w:val="000000"/>
        </w:rPr>
      </w:pPr>
      <w:r w:rsidRPr="00193771">
        <w:t xml:space="preserve">2. </w:t>
      </w:r>
      <w:r w:rsidRPr="00193771">
        <w:rPr>
          <w:bCs/>
        </w:rPr>
        <w:t>Настоящее решение вступает в силу</w:t>
      </w:r>
      <w:r w:rsidRPr="00193771">
        <w:t xml:space="preserve"> со дня его официального опубликования</w:t>
      </w:r>
      <w:r>
        <w:t>, но не ранее 1 января 2022 года</w:t>
      </w:r>
      <w:r w:rsidR="005C5C96">
        <w:rPr>
          <w:bCs/>
        </w:rPr>
        <w:t>,</w:t>
      </w:r>
      <w:r w:rsidR="0095733D">
        <w:rPr>
          <w:bCs/>
        </w:rPr>
        <w:t xml:space="preserve"> </w:t>
      </w:r>
      <w:r w:rsidR="005C5C96" w:rsidRPr="005C5C96">
        <w:rPr>
          <w:color w:val="000000"/>
        </w:rPr>
        <w:t>за</w:t>
      </w:r>
      <w:r w:rsidR="00027EC3">
        <w:rPr>
          <w:color w:val="000000"/>
        </w:rPr>
        <w:t xml:space="preserve"> исключением положений раздела 6</w:t>
      </w:r>
      <w:r w:rsidR="005C5C96" w:rsidRPr="005C5C96">
        <w:rPr>
          <w:color w:val="000000"/>
        </w:rPr>
        <w:t xml:space="preserve"> Положения о муниципальном жилищном контроле </w:t>
      </w:r>
      <w:r w:rsidR="00427A8D">
        <w:rPr>
          <w:color w:val="000000"/>
        </w:rPr>
        <w:t>на территории</w:t>
      </w:r>
      <w:r w:rsidR="001B38F2">
        <w:rPr>
          <w:color w:val="000000"/>
        </w:rPr>
        <w:t xml:space="preserve"> </w:t>
      </w:r>
      <w:r w:rsidR="005C5C96" w:rsidRPr="005C5C96">
        <w:rPr>
          <w:bCs/>
          <w:color w:val="000000"/>
        </w:rPr>
        <w:t>муниципально</w:t>
      </w:r>
      <w:r w:rsidR="00427A8D">
        <w:rPr>
          <w:bCs/>
          <w:color w:val="000000"/>
        </w:rPr>
        <w:t>го</w:t>
      </w:r>
      <w:r w:rsidR="005C5C96" w:rsidRPr="005C5C96">
        <w:rPr>
          <w:bCs/>
          <w:color w:val="000000"/>
        </w:rPr>
        <w:t xml:space="preserve"> образовани</w:t>
      </w:r>
      <w:r w:rsidR="00427A8D">
        <w:rPr>
          <w:bCs/>
          <w:color w:val="000000"/>
        </w:rPr>
        <w:t>я</w:t>
      </w:r>
      <w:r w:rsidR="005C5C96" w:rsidRPr="005C5C96">
        <w:rPr>
          <w:bCs/>
          <w:color w:val="000000"/>
        </w:rPr>
        <w:t xml:space="preserve"> «Муниципальный округ </w:t>
      </w:r>
      <w:r w:rsidR="005C5C96">
        <w:rPr>
          <w:bCs/>
          <w:color w:val="000000"/>
        </w:rPr>
        <w:t>Глазовский</w:t>
      </w:r>
      <w:r w:rsidR="005C5C96" w:rsidRPr="005C5C96">
        <w:rPr>
          <w:bCs/>
          <w:color w:val="000000"/>
        </w:rPr>
        <w:t xml:space="preserve"> район Удмуртской Республики»</w:t>
      </w:r>
      <w:r w:rsidR="005C5C96" w:rsidRPr="005C5C96">
        <w:rPr>
          <w:color w:val="000000"/>
        </w:rPr>
        <w:t xml:space="preserve">. </w:t>
      </w:r>
    </w:p>
    <w:p w:rsidR="00193771" w:rsidRPr="00F05651" w:rsidRDefault="00D70940" w:rsidP="00F05651">
      <w:pPr>
        <w:shd w:val="clear" w:color="auto" w:fill="FFFFFF"/>
        <w:ind w:firstLine="709"/>
        <w:jc w:val="both"/>
        <w:rPr>
          <w:color w:val="000000"/>
        </w:rPr>
      </w:pPr>
      <w:r>
        <w:rPr>
          <w:color w:val="000000"/>
        </w:rPr>
        <w:t xml:space="preserve">3. </w:t>
      </w:r>
      <w:r w:rsidR="00027EC3">
        <w:rPr>
          <w:color w:val="000000"/>
        </w:rPr>
        <w:t>Положения раздела 6</w:t>
      </w:r>
      <w:r w:rsidR="005C5C96" w:rsidRPr="005C5C96">
        <w:rPr>
          <w:color w:val="000000"/>
        </w:rPr>
        <w:t xml:space="preserve"> Положения о м</w:t>
      </w:r>
      <w:r w:rsidR="00427A8D">
        <w:rPr>
          <w:color w:val="000000"/>
        </w:rPr>
        <w:t>униципальном жилищном контроле на территории</w:t>
      </w:r>
      <w:r w:rsidR="0095733D">
        <w:rPr>
          <w:color w:val="000000"/>
        </w:rPr>
        <w:t xml:space="preserve"> </w:t>
      </w:r>
      <w:r w:rsidR="005C5C96" w:rsidRPr="005C5C96">
        <w:rPr>
          <w:bCs/>
          <w:color w:val="000000"/>
        </w:rPr>
        <w:t>муници</w:t>
      </w:r>
      <w:r w:rsidR="00427A8D">
        <w:rPr>
          <w:bCs/>
          <w:color w:val="000000"/>
        </w:rPr>
        <w:t>пального</w:t>
      </w:r>
      <w:r w:rsidR="005C5C96" w:rsidRPr="005C5C96">
        <w:rPr>
          <w:bCs/>
          <w:color w:val="000000"/>
        </w:rPr>
        <w:t xml:space="preserve"> образовани</w:t>
      </w:r>
      <w:r w:rsidR="00427A8D">
        <w:rPr>
          <w:bCs/>
          <w:color w:val="000000"/>
        </w:rPr>
        <w:t>я</w:t>
      </w:r>
      <w:r w:rsidR="005C5C96" w:rsidRPr="005C5C96">
        <w:rPr>
          <w:bCs/>
          <w:color w:val="000000"/>
        </w:rPr>
        <w:t xml:space="preserve"> «Муниципальный округ </w:t>
      </w:r>
      <w:r w:rsidR="005C5C96">
        <w:rPr>
          <w:bCs/>
          <w:color w:val="000000"/>
        </w:rPr>
        <w:t>Глазовский</w:t>
      </w:r>
      <w:r w:rsidR="005C5C96" w:rsidRPr="005C5C96">
        <w:rPr>
          <w:bCs/>
          <w:color w:val="000000"/>
        </w:rPr>
        <w:t xml:space="preserve"> район Удмуртской Республики»</w:t>
      </w:r>
      <w:r w:rsidR="00637C3B">
        <w:rPr>
          <w:bCs/>
          <w:color w:val="000000"/>
        </w:rPr>
        <w:t xml:space="preserve"> </w:t>
      </w:r>
      <w:r w:rsidR="005C5C96" w:rsidRPr="005C5C96">
        <w:rPr>
          <w:color w:val="000000"/>
        </w:rPr>
        <w:t>вступают в силу с 1</w:t>
      </w:r>
      <w:r w:rsidR="00502F29">
        <w:rPr>
          <w:color w:val="000000"/>
        </w:rPr>
        <w:t xml:space="preserve"> </w:t>
      </w:r>
      <w:r w:rsidR="005C5C96" w:rsidRPr="005C5C96">
        <w:rPr>
          <w:color w:val="000000"/>
        </w:rPr>
        <w:t>марта 2022 года.</w:t>
      </w:r>
    </w:p>
    <w:p w:rsidR="00193771" w:rsidRPr="009C59D3" w:rsidRDefault="00193771" w:rsidP="00193771">
      <w:pPr>
        <w:autoSpaceDE w:val="0"/>
        <w:rPr>
          <w:sz w:val="28"/>
          <w:szCs w:val="28"/>
        </w:rPr>
      </w:pPr>
    </w:p>
    <w:p w:rsidR="00F41A5D" w:rsidRDefault="00F41A5D" w:rsidP="00F41A5D">
      <w:pPr>
        <w:tabs>
          <w:tab w:val="left" w:pos="8175"/>
        </w:tabs>
        <w:ind w:right="-186"/>
        <w:rPr>
          <w:b/>
        </w:rPr>
      </w:pPr>
      <w:r>
        <w:rPr>
          <w:b/>
        </w:rPr>
        <w:t xml:space="preserve">Заместитель Председателя Совета                                                                      </w:t>
      </w:r>
    </w:p>
    <w:p w:rsidR="00F41A5D" w:rsidRDefault="00F41A5D" w:rsidP="00F41A5D">
      <w:pPr>
        <w:tabs>
          <w:tab w:val="left" w:pos="7965"/>
        </w:tabs>
        <w:ind w:right="-186"/>
        <w:rPr>
          <w:b/>
        </w:rPr>
      </w:pPr>
      <w:r>
        <w:rPr>
          <w:b/>
        </w:rPr>
        <w:t xml:space="preserve">депутатов </w:t>
      </w:r>
      <w:r>
        <w:rPr>
          <w:b/>
          <w:bCs/>
        </w:rPr>
        <w:t xml:space="preserve">муниципального образования </w:t>
      </w:r>
    </w:p>
    <w:p w:rsidR="00F41A5D" w:rsidRDefault="00F41A5D" w:rsidP="00F41A5D">
      <w:pPr>
        <w:tabs>
          <w:tab w:val="left" w:pos="8025"/>
        </w:tabs>
        <w:ind w:right="-186"/>
        <w:rPr>
          <w:b/>
          <w:bCs/>
        </w:rPr>
      </w:pPr>
      <w:r>
        <w:rPr>
          <w:b/>
          <w:bCs/>
        </w:rPr>
        <w:t xml:space="preserve">«Муниципальный округ Глазовский район </w:t>
      </w:r>
    </w:p>
    <w:p w:rsidR="00E3432F" w:rsidRPr="00F52D39" w:rsidRDefault="00F41A5D" w:rsidP="00F41A5D">
      <w:pPr>
        <w:ind w:right="-186"/>
        <w:jc w:val="both"/>
        <w:rPr>
          <w:b/>
        </w:rPr>
      </w:pPr>
      <w:r>
        <w:rPr>
          <w:b/>
          <w:bCs/>
        </w:rPr>
        <w:t>Удмуртской Республики»</w:t>
      </w:r>
      <w:r>
        <w:rPr>
          <w:b/>
          <w:bCs/>
        </w:rPr>
        <w:tab/>
      </w:r>
      <w:r w:rsidR="003C5887">
        <w:rPr>
          <w:b/>
          <w:bCs/>
        </w:rPr>
        <w:t xml:space="preserve">                                                                                 </w:t>
      </w:r>
      <w:r>
        <w:rPr>
          <w:b/>
        </w:rPr>
        <w:t>В.И.Корякин</w:t>
      </w:r>
      <w:r w:rsidR="00E3432F" w:rsidRPr="00F52D39">
        <w:rPr>
          <w:b/>
          <w:bCs/>
        </w:rPr>
        <w:tab/>
      </w:r>
      <w:r w:rsidR="00E3432F" w:rsidRPr="00F52D39">
        <w:rPr>
          <w:b/>
          <w:bCs/>
        </w:rPr>
        <w:tab/>
      </w:r>
      <w:r w:rsidR="00E3432F" w:rsidRPr="00F52D39">
        <w:rPr>
          <w:b/>
          <w:bCs/>
        </w:rPr>
        <w:tab/>
      </w:r>
      <w:r w:rsidR="00E3432F" w:rsidRPr="00F52D39">
        <w:rPr>
          <w:b/>
          <w:bCs/>
        </w:rPr>
        <w:tab/>
      </w:r>
    </w:p>
    <w:p w:rsidR="00E3432F" w:rsidRPr="00CC27B4" w:rsidRDefault="00E3432F" w:rsidP="00E3432F">
      <w:pPr>
        <w:rPr>
          <w:b/>
        </w:rPr>
      </w:pPr>
      <w:r w:rsidRPr="00CC27B4">
        <w:rPr>
          <w:b/>
        </w:rPr>
        <w:t xml:space="preserve">Глава муниципального образования </w:t>
      </w:r>
    </w:p>
    <w:p w:rsidR="00E3432F" w:rsidRPr="00CC27B4" w:rsidRDefault="00E3432F" w:rsidP="00E3432F">
      <w:pPr>
        <w:rPr>
          <w:b/>
        </w:rPr>
      </w:pPr>
      <w:r w:rsidRPr="00CC27B4">
        <w:rPr>
          <w:b/>
        </w:rPr>
        <w:t>«Муниципальный округ Глазовский район</w:t>
      </w:r>
    </w:p>
    <w:p w:rsidR="00F05651" w:rsidRDefault="00E3432F" w:rsidP="00F41A5D">
      <w:pPr>
        <w:tabs>
          <w:tab w:val="left" w:pos="6885"/>
        </w:tabs>
        <w:rPr>
          <w:b/>
        </w:rPr>
      </w:pPr>
      <w:r w:rsidRPr="00CC27B4">
        <w:rPr>
          <w:b/>
        </w:rPr>
        <w:t>Удмуртской Республики»</w:t>
      </w:r>
      <w:r w:rsidRPr="00CC27B4">
        <w:rPr>
          <w:b/>
        </w:rPr>
        <w:tab/>
      </w:r>
      <w:r w:rsidR="00F41A5D">
        <w:rPr>
          <w:b/>
        </w:rPr>
        <w:t xml:space="preserve">             В.В. Сабреков </w:t>
      </w:r>
    </w:p>
    <w:p w:rsidR="00F41A5D" w:rsidRPr="00F05651" w:rsidRDefault="00F41A5D" w:rsidP="00F41A5D">
      <w:pPr>
        <w:tabs>
          <w:tab w:val="left" w:pos="6885"/>
        </w:tabs>
        <w:rPr>
          <w:b/>
        </w:rPr>
      </w:pPr>
    </w:p>
    <w:p w:rsidR="00F05651" w:rsidRPr="00F05651" w:rsidRDefault="00E3432F" w:rsidP="00F05651">
      <w:pPr>
        <w:rPr>
          <w:b/>
        </w:rPr>
      </w:pPr>
      <w:r>
        <w:rPr>
          <w:b/>
        </w:rPr>
        <w:t>г</w:t>
      </w:r>
      <w:proofErr w:type="gramStart"/>
      <w:r>
        <w:rPr>
          <w:b/>
        </w:rPr>
        <w:t>.</w:t>
      </w:r>
      <w:r w:rsidR="00F05651" w:rsidRPr="00F05651">
        <w:rPr>
          <w:b/>
        </w:rPr>
        <w:t>Г</w:t>
      </w:r>
      <w:proofErr w:type="gramEnd"/>
      <w:r w:rsidR="00F05651" w:rsidRPr="00F05651">
        <w:rPr>
          <w:b/>
        </w:rPr>
        <w:t>лазов</w:t>
      </w:r>
    </w:p>
    <w:p w:rsidR="00E3432F" w:rsidRDefault="007A475B" w:rsidP="00F05651">
      <w:pPr>
        <w:rPr>
          <w:b/>
        </w:rPr>
      </w:pPr>
      <w:r>
        <w:rPr>
          <w:b/>
        </w:rPr>
        <w:t>2</w:t>
      </w:r>
      <w:r w:rsidR="00E3432F">
        <w:rPr>
          <w:b/>
        </w:rPr>
        <w:t xml:space="preserve"> декабря 2021</w:t>
      </w:r>
      <w:r w:rsidR="00F05651" w:rsidRPr="00F05651">
        <w:rPr>
          <w:b/>
        </w:rPr>
        <w:t xml:space="preserve"> года </w:t>
      </w:r>
    </w:p>
    <w:p w:rsidR="00427A8D" w:rsidRDefault="007A475B" w:rsidP="00F05651">
      <w:pPr>
        <w:rPr>
          <w:b/>
        </w:rPr>
      </w:pPr>
      <w:r>
        <w:rPr>
          <w:b/>
        </w:rPr>
        <w:t>№ 76</w:t>
      </w:r>
      <w:r w:rsidR="00F05651" w:rsidRPr="00F05651">
        <w:rPr>
          <w:b/>
        </w:rPr>
        <w:tab/>
      </w:r>
    </w:p>
    <w:p w:rsidR="00062A4C" w:rsidRDefault="00427A8D" w:rsidP="00427A8D">
      <w:pPr>
        <w:jc w:val="right"/>
        <w:rPr>
          <w:b/>
          <w:lang w:eastAsia="ar-SA"/>
        </w:rPr>
      </w:pPr>
      <w:r>
        <w:rPr>
          <w:b/>
        </w:rPr>
        <w:br w:type="page"/>
      </w:r>
      <w:r w:rsidR="00062A4C">
        <w:rPr>
          <w:b/>
          <w:lang w:eastAsia="ar-SA"/>
        </w:rPr>
        <w:lastRenderedPageBreak/>
        <w:t>ПРИЛОЖЕНИЕ</w:t>
      </w:r>
      <w:r w:rsidR="00062A4C" w:rsidRPr="00EE0604">
        <w:rPr>
          <w:b/>
          <w:lang w:eastAsia="ar-SA"/>
        </w:rPr>
        <w:t xml:space="preserve"> к решению </w:t>
      </w:r>
    </w:p>
    <w:p w:rsidR="00062A4C" w:rsidRDefault="00062A4C" w:rsidP="00062A4C">
      <w:pPr>
        <w:jc w:val="right"/>
        <w:rPr>
          <w:b/>
          <w:lang w:eastAsia="ar-SA"/>
        </w:rPr>
      </w:pPr>
      <w:r w:rsidRPr="00EE0604">
        <w:rPr>
          <w:b/>
          <w:lang w:eastAsia="ar-SA"/>
        </w:rPr>
        <w:t xml:space="preserve">Совета депутатов муниципального образования </w:t>
      </w:r>
    </w:p>
    <w:p w:rsidR="00062A4C" w:rsidRDefault="00062A4C" w:rsidP="00062A4C">
      <w:pPr>
        <w:jc w:val="right"/>
        <w:rPr>
          <w:b/>
          <w:lang w:eastAsia="ar-SA"/>
        </w:rPr>
      </w:pPr>
      <w:r w:rsidRPr="00EE0604">
        <w:rPr>
          <w:b/>
          <w:lang w:eastAsia="ar-SA"/>
        </w:rPr>
        <w:t>«</w:t>
      </w:r>
      <w:r>
        <w:rPr>
          <w:b/>
          <w:lang w:eastAsia="ar-SA"/>
        </w:rPr>
        <w:t xml:space="preserve">Муниципальный округ </w:t>
      </w:r>
      <w:r w:rsidRPr="00EE0604">
        <w:rPr>
          <w:b/>
          <w:lang w:eastAsia="ar-SA"/>
        </w:rPr>
        <w:t>Глазовский район</w:t>
      </w:r>
    </w:p>
    <w:p w:rsidR="00062A4C" w:rsidRPr="00EE0604" w:rsidRDefault="00062A4C" w:rsidP="00062A4C">
      <w:pPr>
        <w:jc w:val="right"/>
        <w:rPr>
          <w:b/>
          <w:lang w:eastAsia="ar-SA"/>
        </w:rPr>
      </w:pPr>
      <w:r>
        <w:rPr>
          <w:b/>
          <w:lang w:eastAsia="ar-SA"/>
        </w:rPr>
        <w:t>Удмуртской Республики</w:t>
      </w:r>
      <w:r w:rsidRPr="00EE0604">
        <w:rPr>
          <w:b/>
          <w:lang w:eastAsia="ar-SA"/>
        </w:rPr>
        <w:t>»</w:t>
      </w:r>
      <w:r>
        <w:rPr>
          <w:b/>
          <w:lang w:eastAsia="ar-SA"/>
        </w:rPr>
        <w:t xml:space="preserve"> первого созыва</w:t>
      </w:r>
    </w:p>
    <w:p w:rsidR="00062A4C" w:rsidRPr="00EE0604" w:rsidRDefault="00A042A3" w:rsidP="00062A4C">
      <w:pPr>
        <w:jc w:val="right"/>
        <w:rPr>
          <w:b/>
          <w:lang w:eastAsia="ar-SA"/>
        </w:rPr>
      </w:pPr>
      <w:r>
        <w:rPr>
          <w:b/>
          <w:lang w:eastAsia="ar-SA"/>
        </w:rPr>
        <w:t>о</w:t>
      </w:r>
      <w:bookmarkStart w:id="0" w:name="_GoBack"/>
      <w:bookmarkEnd w:id="0"/>
      <w:r w:rsidR="00062A4C">
        <w:rPr>
          <w:b/>
          <w:lang w:eastAsia="ar-SA"/>
        </w:rPr>
        <w:t>т</w:t>
      </w:r>
      <w:r w:rsidR="007A475B">
        <w:rPr>
          <w:b/>
          <w:lang w:eastAsia="ar-SA"/>
        </w:rPr>
        <w:t xml:space="preserve"> 2</w:t>
      </w:r>
      <w:r w:rsidR="00062A4C">
        <w:rPr>
          <w:b/>
          <w:lang w:eastAsia="ar-SA"/>
        </w:rPr>
        <w:t xml:space="preserve"> декабря 2021 № </w:t>
      </w:r>
      <w:r w:rsidR="007A475B">
        <w:rPr>
          <w:b/>
          <w:lang w:eastAsia="ar-SA"/>
        </w:rPr>
        <w:t>76</w:t>
      </w:r>
    </w:p>
    <w:p w:rsidR="00B418BE" w:rsidRPr="00205921" w:rsidRDefault="00B418BE" w:rsidP="00B418BE">
      <w:pPr>
        <w:contextualSpacing/>
      </w:pPr>
    </w:p>
    <w:p w:rsidR="00B418BE" w:rsidRPr="009D3D7C" w:rsidRDefault="009D3D7C" w:rsidP="00B418BE">
      <w:pPr>
        <w:pStyle w:val="ConsPlusTitle"/>
        <w:spacing w:line="240" w:lineRule="exact"/>
        <w:jc w:val="center"/>
        <w:rPr>
          <w:szCs w:val="24"/>
        </w:rPr>
      </w:pPr>
      <w:r w:rsidRPr="009D3D7C">
        <w:rPr>
          <w:szCs w:val="24"/>
        </w:rPr>
        <w:t>ПОЛОЖЕНИЕ</w:t>
      </w:r>
    </w:p>
    <w:p w:rsidR="00B418BE" w:rsidRPr="009D3D7C" w:rsidRDefault="009D3D7C" w:rsidP="00AE4A61">
      <w:pPr>
        <w:pStyle w:val="ConsPlusTitle"/>
        <w:jc w:val="center"/>
        <w:rPr>
          <w:szCs w:val="24"/>
        </w:rPr>
      </w:pPr>
      <w:bookmarkStart w:id="1" w:name="_Hlk73456502"/>
      <w:r w:rsidRPr="009D3D7C">
        <w:rPr>
          <w:szCs w:val="24"/>
        </w:rPr>
        <w:t xml:space="preserve">О МУНИЦИПАЛЬНОМ ЖИЛИЩНОМ КОНТРОЛЕ НА ТЕРРИТОРИИ </w:t>
      </w:r>
      <w:bookmarkEnd w:id="1"/>
      <w:r w:rsidRPr="009D3D7C">
        <w:rPr>
          <w:szCs w:val="24"/>
        </w:rPr>
        <w:t>МУНИЦИПАЛЬНОГО ОБРАЗОВАНИЯ «МУНИЦИПАЛЬНЫЙ ОКРУГ ГЛАЗОВСКИЙ РАЙОН УДМУРТСКОЙ РЕСПУБЛИКИ»</w:t>
      </w:r>
    </w:p>
    <w:p w:rsidR="00B418BE" w:rsidRPr="00205921" w:rsidRDefault="00B418BE" w:rsidP="00B418BE">
      <w:pPr>
        <w:pStyle w:val="ConsPlusTitle"/>
        <w:jc w:val="center"/>
        <w:rPr>
          <w:b w:val="0"/>
          <w:szCs w:val="24"/>
        </w:rPr>
      </w:pPr>
    </w:p>
    <w:p w:rsidR="00B418BE" w:rsidRPr="00205921" w:rsidRDefault="00B418BE" w:rsidP="00B418BE">
      <w:pPr>
        <w:pStyle w:val="ConsPlusNormal"/>
        <w:ind w:firstLine="0"/>
        <w:jc w:val="center"/>
        <w:rPr>
          <w:b/>
          <w:szCs w:val="24"/>
        </w:rPr>
      </w:pPr>
      <w:r w:rsidRPr="00205921">
        <w:rPr>
          <w:b/>
          <w:szCs w:val="24"/>
        </w:rPr>
        <w:t>1.Общие положения</w:t>
      </w:r>
    </w:p>
    <w:p w:rsidR="00B418BE" w:rsidRPr="00205921" w:rsidRDefault="00B418BE" w:rsidP="00B418BE">
      <w:pPr>
        <w:pStyle w:val="ConsPlusNormal"/>
        <w:ind w:firstLine="567"/>
        <w:rPr>
          <w:szCs w:val="24"/>
        </w:rPr>
      </w:pPr>
    </w:p>
    <w:p w:rsidR="00B418BE" w:rsidRDefault="009D3D7C" w:rsidP="009D3D7C">
      <w:pPr>
        <w:pStyle w:val="a7"/>
        <w:tabs>
          <w:tab w:val="left" w:pos="1134"/>
        </w:tabs>
        <w:spacing w:line="240" w:lineRule="auto"/>
        <w:ind w:left="0" w:firstLine="709"/>
        <w:jc w:val="both"/>
        <w:rPr>
          <w:szCs w:val="24"/>
        </w:rPr>
      </w:pPr>
      <w:r w:rsidRPr="009D3D7C">
        <w:rPr>
          <w:szCs w:val="24"/>
        </w:rPr>
        <w:t>1.</w:t>
      </w:r>
      <w:r>
        <w:rPr>
          <w:szCs w:val="24"/>
        </w:rPr>
        <w:t xml:space="preserve">1. </w:t>
      </w:r>
      <w:r w:rsidR="00B418BE" w:rsidRPr="00205921">
        <w:rPr>
          <w:szCs w:val="24"/>
        </w:rPr>
        <w:t>Настоящее Положение уста</w:t>
      </w:r>
      <w:r w:rsidR="00E540CC">
        <w:rPr>
          <w:szCs w:val="24"/>
        </w:rPr>
        <w:t xml:space="preserve">навливает порядок </w:t>
      </w:r>
      <w:r>
        <w:rPr>
          <w:szCs w:val="24"/>
        </w:rPr>
        <w:t>осуществления муниципального</w:t>
      </w:r>
      <w:r w:rsidR="00B418BE" w:rsidRPr="00205921">
        <w:rPr>
          <w:szCs w:val="24"/>
        </w:rPr>
        <w:t xml:space="preserve">жилищного контроля на территории </w:t>
      </w:r>
      <w:r w:rsidR="00B418BE" w:rsidRPr="00AE4A61">
        <w:rPr>
          <w:szCs w:val="24"/>
        </w:rPr>
        <w:t>Муниципального образования</w:t>
      </w:r>
      <w:r w:rsidR="00AE4A61">
        <w:rPr>
          <w:szCs w:val="24"/>
        </w:rPr>
        <w:t xml:space="preserve"> «Муниципальный округ Глазовский</w:t>
      </w:r>
      <w:r w:rsidR="00B418BE" w:rsidRPr="00AE4A61">
        <w:rPr>
          <w:szCs w:val="24"/>
        </w:rPr>
        <w:t xml:space="preserve"> район Удмуртской Республики»</w:t>
      </w:r>
      <w:r w:rsidR="00287F5D">
        <w:rPr>
          <w:szCs w:val="24"/>
        </w:rPr>
        <w:t xml:space="preserve"> </w:t>
      </w:r>
      <w:r w:rsidR="00B418BE" w:rsidRPr="00AE4A61">
        <w:rPr>
          <w:szCs w:val="24"/>
        </w:rPr>
        <w:t xml:space="preserve">(далее – муниципальный </w:t>
      </w:r>
      <w:r w:rsidR="00AE4A61">
        <w:rPr>
          <w:szCs w:val="24"/>
        </w:rPr>
        <w:t xml:space="preserve">жилищный </w:t>
      </w:r>
      <w:r w:rsidR="00B418BE" w:rsidRPr="00AE4A61">
        <w:rPr>
          <w:szCs w:val="24"/>
        </w:rPr>
        <w:t>контроль).</w:t>
      </w:r>
    </w:p>
    <w:p w:rsidR="00E540CC" w:rsidRPr="00E540CC" w:rsidRDefault="00E540CC" w:rsidP="009D3D7C">
      <w:pPr>
        <w:pStyle w:val="ConsPlusNormal"/>
        <w:ind w:firstLine="709"/>
        <w:jc w:val="both"/>
        <w:rPr>
          <w:color w:val="000000"/>
          <w:szCs w:val="24"/>
        </w:rPr>
      </w:pPr>
      <w:r>
        <w:rPr>
          <w:color w:val="000000"/>
          <w:szCs w:val="24"/>
        </w:rPr>
        <w:t>М</w:t>
      </w:r>
      <w:r w:rsidRPr="00F35956">
        <w:rPr>
          <w:color w:val="000000"/>
          <w:szCs w:val="24"/>
        </w:rPr>
        <w:t>униципальн</w:t>
      </w:r>
      <w:r>
        <w:rPr>
          <w:color w:val="000000"/>
          <w:szCs w:val="24"/>
        </w:rPr>
        <w:t>ый</w:t>
      </w:r>
      <w:r w:rsidRPr="00F35956">
        <w:rPr>
          <w:color w:val="000000"/>
          <w:szCs w:val="24"/>
        </w:rPr>
        <w:t xml:space="preserve"> жилищн</w:t>
      </w:r>
      <w:r>
        <w:rPr>
          <w:color w:val="000000"/>
          <w:szCs w:val="24"/>
        </w:rPr>
        <w:t>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418BE" w:rsidRPr="00AE4A61" w:rsidRDefault="00B418BE" w:rsidP="009D3D7C">
      <w:pPr>
        <w:pStyle w:val="a7"/>
        <w:tabs>
          <w:tab w:val="left" w:pos="1134"/>
        </w:tabs>
        <w:spacing w:line="240" w:lineRule="auto"/>
        <w:ind w:left="0" w:firstLine="709"/>
        <w:jc w:val="both"/>
        <w:rPr>
          <w:szCs w:val="24"/>
        </w:rPr>
      </w:pPr>
      <w:r w:rsidRPr="00AE4A61">
        <w:rPr>
          <w:szCs w:val="24"/>
        </w:rPr>
        <w:t xml:space="preserve">1.2. Предметом муниципального </w:t>
      </w:r>
      <w:r w:rsidR="00AE4A61">
        <w:rPr>
          <w:szCs w:val="24"/>
        </w:rPr>
        <w:t xml:space="preserve">жилищного </w:t>
      </w:r>
      <w:r w:rsidRPr="00AE4A61">
        <w:rPr>
          <w:szCs w:val="24"/>
        </w:rPr>
        <w:t>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r w:rsidR="00AE4A61">
        <w:rPr>
          <w:szCs w:val="24"/>
        </w:rPr>
        <w:t>,</w:t>
      </w:r>
      <w:r w:rsidRPr="00AE4A61">
        <w:rPr>
          <w:szCs w:val="24"/>
        </w:rPr>
        <w:t xml:space="preserve"> установленных жилищным законодательством, </w:t>
      </w:r>
      <w:r w:rsidRPr="00AE4A61">
        <w:rPr>
          <w:bCs/>
          <w:szCs w:val="24"/>
        </w:rPr>
        <w:t>законодательством об энергосбережении и о повышении энергетической эффективности в отношении муниципального ж</w:t>
      </w:r>
      <w:r w:rsidR="00AE4A61">
        <w:rPr>
          <w:bCs/>
          <w:szCs w:val="24"/>
        </w:rPr>
        <w:t>илищного фонда</w:t>
      </w:r>
      <w:r w:rsidRPr="00AE4A61">
        <w:rPr>
          <w:bCs/>
          <w:szCs w:val="24"/>
        </w:rPr>
        <w:t>:</w:t>
      </w:r>
    </w:p>
    <w:p w:rsidR="00B418BE" w:rsidRPr="00AE4A61" w:rsidRDefault="00AE4A61" w:rsidP="009D3D7C">
      <w:pPr>
        <w:tabs>
          <w:tab w:val="left" w:pos="709"/>
        </w:tabs>
        <w:autoSpaceDE w:val="0"/>
        <w:autoSpaceDN w:val="0"/>
        <w:adjustRightInd w:val="0"/>
        <w:ind w:firstLine="709"/>
        <w:jc w:val="both"/>
        <w:rPr>
          <w:bCs/>
        </w:rPr>
      </w:pPr>
      <w:proofErr w:type="gramStart"/>
      <w:r>
        <w:rPr>
          <w:bCs/>
        </w:rPr>
        <w:t xml:space="preserve">1) требований к </w:t>
      </w:r>
      <w:r w:rsidR="00B418BE" w:rsidRPr="00AE4A61">
        <w:rPr>
          <w:bCs/>
        </w:rPr>
        <w:t xml:space="preserve">использованию и сохранности </w:t>
      </w:r>
      <w:r>
        <w:rPr>
          <w:bCs/>
        </w:rPr>
        <w:t xml:space="preserve">муниципального </w:t>
      </w:r>
      <w:r w:rsidR="00B418BE" w:rsidRPr="00AE4A61">
        <w:rPr>
          <w:bCs/>
        </w:rPr>
        <w:t>жилищного фонда</w:t>
      </w:r>
      <w:r>
        <w:rPr>
          <w:bCs/>
        </w:rPr>
        <w:t xml:space="preserve">, в том числе к </w:t>
      </w:r>
      <w:r w:rsidR="00B418BE" w:rsidRPr="00AE4A61">
        <w:rPr>
          <w:bCs/>
        </w:rPr>
        <w:t>жилым помещениям</w:t>
      </w:r>
      <w:r>
        <w:rPr>
          <w:bCs/>
        </w:rPr>
        <w:t xml:space="preserve">, их использованию и содержанию, </w:t>
      </w:r>
      <w:r w:rsidR="00B418BE" w:rsidRPr="00AE4A61">
        <w:rPr>
          <w:bCs/>
        </w:rPr>
        <w:t>использованию и содержанию общего имущества собственников помещений в многоквартирных</w:t>
      </w:r>
      <w:r>
        <w:rPr>
          <w:bCs/>
        </w:rPr>
        <w:t xml:space="preserve"> домах, </w:t>
      </w:r>
      <w:r w:rsidR="00B418BE" w:rsidRPr="00AE4A61">
        <w:rPr>
          <w:bCs/>
        </w:rPr>
        <w:t>порядку осуществления перевода жилого помещения в нежилое помещение и нежилого помещения</w:t>
      </w:r>
      <w:r>
        <w:rPr>
          <w:bCs/>
        </w:rPr>
        <w:t xml:space="preserve"> в жилое в многоквартирном доме, </w:t>
      </w:r>
      <w:r w:rsidR="00B418BE" w:rsidRPr="00AE4A61">
        <w:rPr>
          <w:bCs/>
        </w:rPr>
        <w:t>порядку осуществления перепланировки и (или) переустройства помещений в многоквартирном доме;</w:t>
      </w:r>
      <w:proofErr w:type="gramEnd"/>
    </w:p>
    <w:p w:rsidR="00B418BE" w:rsidRPr="00AE4A61" w:rsidRDefault="00AE4A61" w:rsidP="009D3D7C">
      <w:pPr>
        <w:tabs>
          <w:tab w:val="left" w:pos="709"/>
        </w:tabs>
        <w:autoSpaceDE w:val="0"/>
        <w:autoSpaceDN w:val="0"/>
        <w:adjustRightInd w:val="0"/>
        <w:ind w:firstLine="709"/>
        <w:jc w:val="both"/>
      </w:pPr>
      <w:r>
        <w:rPr>
          <w:bCs/>
        </w:rPr>
        <w:t xml:space="preserve">2) требований к </w:t>
      </w:r>
      <w:r w:rsidR="00B418BE" w:rsidRPr="00AE4A61">
        <w:rPr>
          <w:bCs/>
        </w:rPr>
        <w:t>формированию фондов капитального ремонта;</w:t>
      </w:r>
    </w:p>
    <w:p w:rsidR="00B418BE" w:rsidRPr="00AE4A61" w:rsidRDefault="00AE4A61" w:rsidP="009D3D7C">
      <w:pPr>
        <w:tabs>
          <w:tab w:val="left" w:pos="709"/>
        </w:tabs>
        <w:autoSpaceDE w:val="0"/>
        <w:autoSpaceDN w:val="0"/>
        <w:adjustRightInd w:val="0"/>
        <w:ind w:firstLine="709"/>
        <w:jc w:val="both"/>
      </w:pPr>
      <w:r>
        <w:rPr>
          <w:bCs/>
        </w:rPr>
        <w:t xml:space="preserve">3) требований к </w:t>
      </w:r>
      <w:r w:rsidR="00B418BE" w:rsidRPr="00AE4A61">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418BE" w:rsidRDefault="00AE4A61" w:rsidP="009D3D7C">
      <w:pPr>
        <w:tabs>
          <w:tab w:val="left" w:pos="709"/>
        </w:tabs>
        <w:autoSpaceDE w:val="0"/>
        <w:autoSpaceDN w:val="0"/>
        <w:adjustRightInd w:val="0"/>
        <w:ind w:firstLine="709"/>
        <w:jc w:val="both"/>
        <w:rPr>
          <w:bCs/>
        </w:rPr>
      </w:pPr>
      <w:r>
        <w:rPr>
          <w:bCs/>
        </w:rPr>
        <w:t xml:space="preserve">4) требований к </w:t>
      </w:r>
      <w:r w:rsidR="00B418BE" w:rsidRPr="00AE4A61">
        <w:rPr>
          <w:bCs/>
        </w:rPr>
        <w:t>предоставлению коммунальных услуг собственникам и пользователям помещений в многоквартирных домах и жилых домов;</w:t>
      </w:r>
    </w:p>
    <w:p w:rsidR="00456049" w:rsidRPr="00C154A1" w:rsidRDefault="00456049" w:rsidP="009D3D7C">
      <w:pPr>
        <w:tabs>
          <w:tab w:val="left" w:pos="709"/>
        </w:tabs>
        <w:ind w:firstLine="709"/>
        <w:contextualSpacing/>
        <w:jc w:val="both"/>
      </w:pPr>
      <w:r w:rsidRPr="00C154A1">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w:t>
      </w:r>
    </w:p>
    <w:p w:rsidR="00456049" w:rsidRPr="00C154A1" w:rsidRDefault="00C154A1" w:rsidP="009D3D7C">
      <w:pPr>
        <w:tabs>
          <w:tab w:val="left" w:pos="709"/>
        </w:tabs>
        <w:ind w:firstLine="709"/>
        <w:contextualSpacing/>
        <w:jc w:val="both"/>
      </w:pPr>
      <w:r>
        <w:t>6)</w:t>
      </w:r>
      <w:r w:rsidR="00456049" w:rsidRPr="00C154A1">
        <w:t xml:space="preserve"> правил содержания общего имущества в многоквартирном доме и правил изменения размера платы за содержание жилого помещения;</w:t>
      </w:r>
    </w:p>
    <w:p w:rsidR="00456049" w:rsidRPr="00C154A1" w:rsidRDefault="00C154A1" w:rsidP="009D3D7C">
      <w:pPr>
        <w:tabs>
          <w:tab w:val="left" w:pos="567"/>
        </w:tabs>
        <w:ind w:firstLine="709"/>
        <w:contextualSpacing/>
        <w:jc w:val="both"/>
      </w:pPr>
      <w:r>
        <w:t xml:space="preserve">7) </w:t>
      </w:r>
      <w:r w:rsidR="00456049" w:rsidRPr="00C154A1">
        <w:t>правил предоставления, приостановки и ограничения представления коммунальных услуг собственникам и пользователям помещений в многоквартирных домах и жилых домов;</w:t>
      </w:r>
    </w:p>
    <w:p w:rsidR="00C154A1" w:rsidRDefault="00C154A1" w:rsidP="009D3D7C">
      <w:pPr>
        <w:tabs>
          <w:tab w:val="left" w:pos="567"/>
          <w:tab w:val="left" w:pos="709"/>
        </w:tabs>
        <w:ind w:firstLine="709"/>
        <w:contextualSpacing/>
        <w:jc w:val="both"/>
      </w:pPr>
      <w:r>
        <w:t>8)</w:t>
      </w:r>
      <w:r w:rsidR="00456049" w:rsidRPr="00C154A1">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56049" w:rsidRPr="00C154A1" w:rsidRDefault="00C154A1" w:rsidP="009D3D7C">
      <w:pPr>
        <w:tabs>
          <w:tab w:val="left" w:pos="567"/>
          <w:tab w:val="left" w:pos="709"/>
        </w:tabs>
        <w:ind w:firstLine="709"/>
        <w:contextualSpacing/>
        <w:jc w:val="both"/>
      </w:pPr>
      <w:r>
        <w:lastRenderedPageBreak/>
        <w:t>9)</w:t>
      </w:r>
      <w:r w:rsidR="00456049" w:rsidRPr="00C154A1">
        <w:t xml:space="preserve"> требований к порядку размещения ресурсоснабжающими организациями, лицами, осуществляющими деятельность по управлению многоквартирным</w:t>
      </w:r>
      <w:r w:rsidR="009D3D7C">
        <w:t>и домами, информации в системе;</w:t>
      </w:r>
    </w:p>
    <w:p w:rsidR="00456049" w:rsidRPr="00C154A1" w:rsidRDefault="00C154A1" w:rsidP="009D3D7C">
      <w:pPr>
        <w:tabs>
          <w:tab w:val="left" w:pos="709"/>
        </w:tabs>
        <w:ind w:firstLine="709"/>
        <w:contextualSpacing/>
        <w:jc w:val="both"/>
      </w:pPr>
      <w:r>
        <w:t>10)</w:t>
      </w:r>
      <w:r w:rsidR="00456049" w:rsidRPr="00C154A1">
        <w:t xml:space="preserve"> требований к обеспечению доступности для инвалидов помещений в многоквартирных домах;</w:t>
      </w:r>
    </w:p>
    <w:p w:rsidR="00456049" w:rsidRPr="00C154A1" w:rsidRDefault="00C154A1" w:rsidP="009D3D7C">
      <w:pPr>
        <w:ind w:firstLine="709"/>
        <w:contextualSpacing/>
        <w:jc w:val="both"/>
      </w:pPr>
      <w:r>
        <w:t xml:space="preserve">11) </w:t>
      </w:r>
      <w:r w:rsidR="00456049" w:rsidRPr="00C154A1">
        <w:t>требований к предоставлению жилых помещений в наемных домах социально</w:t>
      </w:r>
      <w:r w:rsidR="009D3D7C">
        <w:t>го использования.</w:t>
      </w:r>
    </w:p>
    <w:p w:rsidR="00B418BE" w:rsidRPr="00AE4A61" w:rsidRDefault="00B418BE" w:rsidP="009D3D7C">
      <w:pPr>
        <w:tabs>
          <w:tab w:val="left" w:pos="709"/>
        </w:tabs>
        <w:autoSpaceDE w:val="0"/>
        <w:autoSpaceDN w:val="0"/>
        <w:adjustRightInd w:val="0"/>
        <w:ind w:firstLine="709"/>
        <w:jc w:val="both"/>
      </w:pPr>
      <w:r w:rsidRPr="00AE4A61">
        <w:t xml:space="preserve">1.3. Объектами муниципального </w:t>
      </w:r>
      <w:r w:rsidR="005B2317">
        <w:t xml:space="preserve">жилищного </w:t>
      </w:r>
      <w:r w:rsidRPr="00AE4A61">
        <w:t>контроля (далее – объект контроля) являются:</w:t>
      </w:r>
    </w:p>
    <w:p w:rsidR="00B418BE" w:rsidRPr="00AE4A61" w:rsidRDefault="005B2317" w:rsidP="009D3D7C">
      <w:pPr>
        <w:ind w:firstLine="709"/>
        <w:jc w:val="both"/>
      </w:pPr>
      <w:r>
        <w:t xml:space="preserve">1) </w:t>
      </w:r>
      <w:r w:rsidR="00B418BE" w:rsidRPr="00AE4A61">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t>, указанные в подпунктах 1 – 11 пункта 1.2 настоящего Положения</w:t>
      </w:r>
      <w:r w:rsidR="00B418BE" w:rsidRPr="00AE4A61">
        <w:t>;</w:t>
      </w:r>
    </w:p>
    <w:p w:rsidR="00B418BE" w:rsidRPr="00AE4A61" w:rsidRDefault="005B2317" w:rsidP="009D3D7C">
      <w:pPr>
        <w:ind w:firstLine="709"/>
        <w:jc w:val="both"/>
      </w:pPr>
      <w:r>
        <w:t xml:space="preserve">2) </w:t>
      </w:r>
      <w:r w:rsidR="00B418BE" w:rsidRPr="00AE4A61">
        <w:t>результаты деятельности контролируемых лиц, в том числе работы и услуги, к которым предъявляются обязательные требования</w:t>
      </w:r>
      <w:r>
        <w:t>, указанные в подпунктах 1 – 11 пункта 1.2 настоящего Положения</w:t>
      </w:r>
      <w:r w:rsidR="00B418BE" w:rsidRPr="00AE4A61">
        <w:t>;</w:t>
      </w:r>
    </w:p>
    <w:p w:rsidR="00B418BE" w:rsidRDefault="005B2317" w:rsidP="009D3D7C">
      <w:pPr>
        <w:ind w:firstLine="709"/>
        <w:jc w:val="both"/>
      </w:pPr>
      <w: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w:t>
      </w:r>
      <w:r w:rsidR="009D3D7C">
        <w:t>ункта 1.2 настоящего Положения.</w:t>
      </w:r>
    </w:p>
    <w:p w:rsidR="007F286A" w:rsidRPr="00AE4A61" w:rsidRDefault="007F286A" w:rsidP="009D3D7C">
      <w:pPr>
        <w:ind w:firstLine="709"/>
        <w:jc w:val="both"/>
      </w:pPr>
      <w:r w:rsidRPr="007F286A">
        <w:t>Объектом муниципального жилищного контроля не является деятельность, действия (бездействие) юридических лиц независимо от организационно-правовой формы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p w:rsidR="00A75BA8" w:rsidRPr="00A75BA8" w:rsidRDefault="00B418BE" w:rsidP="009D3D7C">
      <w:pPr>
        <w:ind w:firstLine="709"/>
        <w:contextualSpacing/>
        <w:jc w:val="both"/>
      </w:pPr>
      <w:r w:rsidRPr="00AE4A61">
        <w:t xml:space="preserve">1.4. </w:t>
      </w:r>
      <w:r w:rsidR="00A75BA8" w:rsidRPr="00F35956">
        <w:rPr>
          <w:color w:val="000000"/>
        </w:rPr>
        <w:t xml:space="preserve">Муниципальный жилищный контроль осуществляется администрацией </w:t>
      </w:r>
      <w:r w:rsidR="00257D44">
        <w:rPr>
          <w:bCs/>
          <w:color w:val="000000"/>
        </w:rPr>
        <w:t>муниципального образования</w:t>
      </w:r>
      <w:r w:rsidR="00A75BA8" w:rsidRPr="00F35956">
        <w:rPr>
          <w:bCs/>
          <w:color w:val="000000"/>
        </w:rPr>
        <w:t xml:space="preserve"> «</w:t>
      </w:r>
      <w:r w:rsidR="006213C3">
        <w:rPr>
          <w:bCs/>
          <w:color w:val="000000"/>
        </w:rPr>
        <w:t xml:space="preserve">Муниципальный округ </w:t>
      </w:r>
      <w:r w:rsidR="00A75BA8">
        <w:rPr>
          <w:bCs/>
          <w:color w:val="000000"/>
        </w:rPr>
        <w:t>Глазовский</w:t>
      </w:r>
      <w:r w:rsidR="00A75BA8" w:rsidRPr="00F35956">
        <w:rPr>
          <w:bCs/>
          <w:color w:val="000000"/>
        </w:rPr>
        <w:t xml:space="preserve"> район</w:t>
      </w:r>
      <w:r w:rsidR="006213C3">
        <w:rPr>
          <w:bCs/>
          <w:color w:val="000000"/>
        </w:rPr>
        <w:t xml:space="preserve"> Удмуртской Республики</w:t>
      </w:r>
      <w:r w:rsidR="00A75BA8" w:rsidRPr="00F35956">
        <w:rPr>
          <w:bCs/>
          <w:color w:val="000000"/>
        </w:rPr>
        <w:t>»</w:t>
      </w:r>
      <w:r w:rsidR="00A75BA8" w:rsidRPr="00F35956">
        <w:rPr>
          <w:color w:val="000000"/>
        </w:rPr>
        <w:t xml:space="preserve">(далее – администрация).Должностными лицами администрации, уполномоченными осуществлять муниципальный жилищный контроль, являются ответственные специалисты </w:t>
      </w:r>
      <w:r w:rsidR="00A75BA8" w:rsidRPr="00A75BA8">
        <w:t>отделажилищно-коммунального хозяйства и транспорта (далее также – должностные лица, уполномоченные осуществлять контроль)</w:t>
      </w:r>
      <w:r w:rsidR="00A75BA8" w:rsidRPr="00A75BA8">
        <w:rPr>
          <w:i/>
          <w:iCs/>
        </w:rPr>
        <w:t>.</w:t>
      </w:r>
      <w:r w:rsidR="00A75BA8" w:rsidRPr="00F35956">
        <w:rPr>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B0836" w:rsidRDefault="00A75BA8" w:rsidP="009D3D7C">
      <w:pPr>
        <w:ind w:firstLine="709"/>
        <w:contextualSpacing/>
        <w:jc w:val="both"/>
      </w:pPr>
      <w:r>
        <w:t xml:space="preserve">1.5. </w:t>
      </w:r>
      <w:proofErr w:type="gramStart"/>
      <w:r w:rsidR="005B0836" w:rsidRPr="005B0836">
        <w:t xml:space="preserve">В рамках муниципального жилищного контроля в соответствии с настоящим Положением должностные лица, </w:t>
      </w:r>
      <w:r w:rsidR="00257D44">
        <w:t xml:space="preserve">уполномоченные </w:t>
      </w:r>
      <w:r w:rsidR="005B0836" w:rsidRPr="005B0836">
        <w:t>осуществля</w:t>
      </w:r>
      <w:r w:rsidR="00257D44">
        <w:t xml:space="preserve">ть муниципальный жилищный </w:t>
      </w:r>
      <w:r w:rsidR="003815E8">
        <w:t>контроль, осуществляю</w:t>
      </w:r>
      <w:r w:rsidR="005B0836" w:rsidRPr="005B0836">
        <w:t>т деятельность по организации и проведению на территории муниципального образования проверок соблюдения юридическими лицами, индивидуальными предпринимателями, гражданами обязательных требований, установленных в отношении жилищного фонда федеральными законами и законами Удмуртской Республики в области жилищных отношений, а также правовыми актами муниципального образования (далее – обязательные требования).</w:t>
      </w:r>
      <w:proofErr w:type="gramEnd"/>
    </w:p>
    <w:p w:rsidR="00E540CC" w:rsidRPr="00F35956" w:rsidRDefault="00A75BA8" w:rsidP="009D3D7C">
      <w:pPr>
        <w:ind w:firstLine="709"/>
        <w:contextualSpacing/>
        <w:jc w:val="both"/>
      </w:pPr>
      <w:r>
        <w:rPr>
          <w:color w:val="000000"/>
        </w:rPr>
        <w:t>1.6</w:t>
      </w:r>
      <w:r w:rsidR="00E540CC">
        <w:rPr>
          <w:color w:val="000000"/>
        </w:rPr>
        <w:t xml:space="preserve">. </w:t>
      </w:r>
      <w:r w:rsidR="00E540CC" w:rsidRPr="00F35956">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w:t>
      </w:r>
      <w:r w:rsidR="00E540CC">
        <w:rPr>
          <w:color w:val="000000"/>
        </w:rPr>
        <w:t xml:space="preserve">г. </w:t>
      </w:r>
      <w:r w:rsidR="00E540CC" w:rsidRPr="00F35956">
        <w:rPr>
          <w:color w:val="000000"/>
        </w:rPr>
        <w:t>№ 248-ФЗ «О государственном контроле (надзоре) и муниципальном контроле в Российской Федерации» и иными федеральными законами.</w:t>
      </w:r>
    </w:p>
    <w:p w:rsidR="00257D44" w:rsidRPr="00F35956" w:rsidRDefault="00257D44" w:rsidP="009D3D7C">
      <w:pPr>
        <w:pStyle w:val="ConsPlusNormal"/>
        <w:ind w:firstLine="709"/>
        <w:jc w:val="both"/>
        <w:rPr>
          <w:color w:val="000000"/>
          <w:szCs w:val="24"/>
        </w:rPr>
      </w:pPr>
      <w:r>
        <w:rPr>
          <w:color w:val="000000"/>
          <w:szCs w:val="24"/>
        </w:rPr>
        <w:t>1.7</w:t>
      </w:r>
      <w:r w:rsidRPr="00F35956">
        <w:rPr>
          <w:color w:val="000000"/>
          <w:szCs w:val="24"/>
        </w:rPr>
        <w:t xml:space="preserve">. </w:t>
      </w:r>
      <w:proofErr w:type="gramStart"/>
      <w:r w:rsidRPr="00F35956">
        <w:rPr>
          <w:color w:val="000000"/>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57D44">
        <w:rPr>
          <w:rStyle w:val="ae"/>
          <w:color w:val="000000"/>
          <w:szCs w:val="24"/>
          <w:u w:val="none"/>
        </w:rPr>
        <w:t>закона</w:t>
      </w:r>
      <w:r w:rsidRPr="00F35956">
        <w:rPr>
          <w:color w:val="000000"/>
          <w:szCs w:val="24"/>
        </w:rPr>
        <w:t xml:space="preserve"> от 31.07.2020</w:t>
      </w:r>
      <w:r>
        <w:rPr>
          <w:color w:val="000000"/>
          <w:szCs w:val="24"/>
        </w:rPr>
        <w:t>г.</w:t>
      </w:r>
      <w:r w:rsidRPr="00F35956">
        <w:rPr>
          <w:color w:val="000000"/>
          <w:szCs w:val="24"/>
        </w:rPr>
        <w:t xml:space="preserve">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57D44">
        <w:rPr>
          <w:rStyle w:val="ae"/>
          <w:color w:val="000000"/>
          <w:szCs w:val="24"/>
          <w:u w:val="none"/>
        </w:rPr>
        <w:t>закона</w:t>
      </w:r>
      <w:r w:rsidRPr="00F35956">
        <w:rPr>
          <w:color w:val="000000"/>
          <w:szCs w:val="24"/>
        </w:rPr>
        <w:t xml:space="preserve"> от </w:t>
      </w:r>
      <w:r w:rsidRPr="00F35956">
        <w:rPr>
          <w:color w:val="000000"/>
          <w:szCs w:val="24"/>
        </w:rPr>
        <w:lastRenderedPageBreak/>
        <w:t>06.10.2003</w:t>
      </w:r>
      <w:r>
        <w:rPr>
          <w:color w:val="000000"/>
          <w:szCs w:val="24"/>
        </w:rPr>
        <w:t>г.</w:t>
      </w:r>
      <w:r w:rsidRPr="00F35956">
        <w:rPr>
          <w:color w:val="000000"/>
          <w:szCs w:val="24"/>
        </w:rPr>
        <w:t xml:space="preserve"> № 131-ФЗ «Об общих принципах организации местного самоуправления в Российской Федерации».</w:t>
      </w:r>
      <w:proofErr w:type="gramEnd"/>
    </w:p>
    <w:p w:rsidR="00E540CC" w:rsidRDefault="00257D44" w:rsidP="007F286A">
      <w:pPr>
        <w:pStyle w:val="ConsPlusNormal"/>
        <w:ind w:firstLine="709"/>
        <w:jc w:val="both"/>
        <w:rPr>
          <w:color w:val="000000"/>
          <w:szCs w:val="24"/>
        </w:rPr>
      </w:pPr>
      <w:r>
        <w:rPr>
          <w:color w:val="000000"/>
          <w:szCs w:val="24"/>
        </w:rPr>
        <w:t>1.8</w:t>
      </w:r>
      <w:r w:rsidRPr="00F35956">
        <w:rPr>
          <w:color w:val="000000"/>
          <w:szCs w:val="24"/>
        </w:rPr>
        <w:t xml:space="preserve">. </w:t>
      </w:r>
      <w:proofErr w:type="gramStart"/>
      <w:r w:rsidR="007F286A" w:rsidRPr="007F286A">
        <w:rPr>
          <w:color w:val="000000"/>
          <w:szCs w:val="24"/>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от 21.07.2014 № 209-ФЗ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w:t>
      </w:r>
      <w:proofErr w:type="gramEnd"/>
      <w:r w:rsidR="007F286A" w:rsidRPr="007F286A">
        <w:rPr>
          <w:color w:val="000000"/>
          <w:szCs w:val="24"/>
        </w:rPr>
        <w:t xml:space="preserve">, </w:t>
      </w:r>
      <w:proofErr w:type="gramStart"/>
      <w:r w:rsidR="007F286A" w:rsidRPr="007F286A">
        <w:rPr>
          <w:color w:val="000000"/>
          <w:szCs w:val="24"/>
        </w:rPr>
        <w:t>получаемой</w:t>
      </w:r>
      <w:proofErr w:type="gramEnd"/>
      <w:r w:rsidR="007F286A" w:rsidRPr="007F286A">
        <w:rPr>
          <w:color w:val="000000"/>
          <w:szCs w:val="24"/>
        </w:rPr>
        <w:t xml:space="preserve"> по итогам проведения профилактических мероприятий и контрольных (надзорных) мероприятий.</w:t>
      </w:r>
    </w:p>
    <w:p w:rsidR="006213C3" w:rsidRDefault="006213C3" w:rsidP="007F286A">
      <w:pPr>
        <w:pStyle w:val="ConsPlusNormal"/>
        <w:ind w:firstLine="709"/>
        <w:jc w:val="both"/>
      </w:pPr>
    </w:p>
    <w:p w:rsidR="005E25C4" w:rsidRPr="00065E4F" w:rsidRDefault="005E25C4" w:rsidP="005E25C4">
      <w:pPr>
        <w:contextualSpacing/>
        <w:jc w:val="center"/>
        <w:rPr>
          <w:b/>
        </w:rPr>
      </w:pPr>
      <w:r w:rsidRPr="00065E4F">
        <w:rPr>
          <w:b/>
        </w:rPr>
        <w:t>2. Управление рисками причинения вреда (ущерба) охраняемым законом ценностям при осуществлении муниципального жилищного контроля.</w:t>
      </w:r>
    </w:p>
    <w:p w:rsidR="005E25C4" w:rsidRPr="00065E4F" w:rsidRDefault="005E25C4" w:rsidP="00E55204">
      <w:pPr>
        <w:ind w:firstLine="709"/>
        <w:contextualSpacing/>
        <w:jc w:val="center"/>
      </w:pPr>
    </w:p>
    <w:p w:rsidR="00E540CC" w:rsidRPr="005E25C4" w:rsidRDefault="005E25C4" w:rsidP="00E55204">
      <w:pPr>
        <w:ind w:firstLine="709"/>
        <w:contextualSpacing/>
        <w:jc w:val="both"/>
      </w:pPr>
      <w:r w:rsidRPr="00065E4F">
        <w:t>2.1. Муниципальный жилищный контроль не применяет систему оценки и управления рисками при осуществлении муниципального жилищного контроля, если иное не установлено федеральным законом о виде контроля, общими требованиями к организации и осуществлению данного вида муниципального жилищного контроля, утвержденными Правительством Российской Фед</w:t>
      </w:r>
      <w:r w:rsidR="005B465F">
        <w:t>ерации. В этом случае</w:t>
      </w:r>
      <w:r w:rsidRPr="00065E4F">
        <w:t xml:space="preserve"> внеплановые контрольные мероприятия проводятся с учетом особенностей, установленных статьями 61 и 66 Федерального закона № 248-ФЗ.</w:t>
      </w:r>
    </w:p>
    <w:p w:rsidR="00E540CC" w:rsidRDefault="00E540CC" w:rsidP="00E55204">
      <w:pPr>
        <w:ind w:firstLine="709"/>
        <w:contextualSpacing/>
        <w:jc w:val="both"/>
      </w:pPr>
    </w:p>
    <w:p w:rsidR="005E25C4" w:rsidRPr="00F35956" w:rsidRDefault="005E25C4" w:rsidP="005E25C4">
      <w:pPr>
        <w:pStyle w:val="ConsPlusNormal"/>
        <w:ind w:firstLine="0"/>
        <w:jc w:val="center"/>
        <w:rPr>
          <w:b/>
          <w:bCs/>
          <w:color w:val="000000"/>
          <w:szCs w:val="24"/>
        </w:rPr>
      </w:pPr>
      <w:r>
        <w:rPr>
          <w:b/>
          <w:bCs/>
          <w:color w:val="000000"/>
          <w:szCs w:val="24"/>
        </w:rPr>
        <w:t>3</w:t>
      </w:r>
      <w:r w:rsidRPr="00F35956">
        <w:rPr>
          <w:b/>
          <w:bCs/>
          <w:color w:val="000000"/>
          <w:szCs w:val="24"/>
        </w:rPr>
        <w:t>. Профилактика рисков причинения вреда (ущерба) охраняемым законом ценностям</w:t>
      </w:r>
      <w:r>
        <w:rPr>
          <w:b/>
          <w:bCs/>
          <w:color w:val="000000"/>
          <w:szCs w:val="24"/>
        </w:rPr>
        <w:t xml:space="preserve"> при осуществлении муниципального жилищного контроля</w:t>
      </w:r>
    </w:p>
    <w:p w:rsidR="00257D44" w:rsidRDefault="00257D44" w:rsidP="00E55204">
      <w:pPr>
        <w:ind w:firstLine="709"/>
        <w:contextualSpacing/>
        <w:jc w:val="both"/>
      </w:pPr>
    </w:p>
    <w:p w:rsidR="005E25C4" w:rsidRPr="00F35956" w:rsidRDefault="005E25C4" w:rsidP="00E55204">
      <w:pPr>
        <w:pStyle w:val="ConsPlusNormal"/>
        <w:ind w:firstLine="709"/>
        <w:jc w:val="both"/>
        <w:rPr>
          <w:szCs w:val="24"/>
        </w:rPr>
      </w:pPr>
      <w:r>
        <w:rPr>
          <w:color w:val="000000"/>
          <w:szCs w:val="24"/>
        </w:rPr>
        <w:t>3</w:t>
      </w:r>
      <w:r w:rsidRPr="00F35956">
        <w:rPr>
          <w:color w:val="000000"/>
          <w:szCs w:val="24"/>
        </w:rPr>
        <w:t>.1. Администрация осуществляет муниципальный жилищный контроль</w:t>
      </w:r>
      <w:r>
        <w:rPr>
          <w:color w:val="000000"/>
          <w:szCs w:val="24"/>
        </w:rPr>
        <w:t>,</w:t>
      </w:r>
      <w:r w:rsidRPr="00F35956">
        <w:rPr>
          <w:color w:val="000000"/>
          <w:szCs w:val="24"/>
        </w:rPr>
        <w:t xml:space="preserve"> в том числе посредством проведения профилактических мероприятий.</w:t>
      </w:r>
    </w:p>
    <w:p w:rsidR="005E25C4" w:rsidRPr="00F35956" w:rsidRDefault="005E25C4" w:rsidP="00E55204">
      <w:pPr>
        <w:pStyle w:val="ConsPlusNormal"/>
        <w:ind w:firstLine="709"/>
        <w:jc w:val="both"/>
        <w:rPr>
          <w:szCs w:val="24"/>
        </w:rPr>
      </w:pPr>
      <w:r>
        <w:rPr>
          <w:color w:val="000000"/>
          <w:szCs w:val="24"/>
        </w:rPr>
        <w:t>3</w:t>
      </w:r>
      <w:r w:rsidRPr="00F35956">
        <w:rPr>
          <w:color w:val="000000"/>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E25C4" w:rsidRPr="00F35956" w:rsidRDefault="005E25C4" w:rsidP="00E55204">
      <w:pPr>
        <w:pStyle w:val="ConsPlusNormal"/>
        <w:ind w:firstLine="709"/>
        <w:jc w:val="both"/>
        <w:rPr>
          <w:szCs w:val="24"/>
        </w:rPr>
      </w:pPr>
      <w:r>
        <w:rPr>
          <w:color w:val="000000"/>
          <w:szCs w:val="24"/>
        </w:rPr>
        <w:t>3</w:t>
      </w:r>
      <w:r w:rsidRPr="00F35956">
        <w:rPr>
          <w:color w:val="000000"/>
          <w:szCs w:val="24"/>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E25C4" w:rsidRPr="00F35956" w:rsidRDefault="005E25C4" w:rsidP="00E55204">
      <w:pPr>
        <w:pStyle w:val="ConsPlusNormal"/>
        <w:ind w:firstLine="709"/>
        <w:jc w:val="both"/>
        <w:rPr>
          <w:szCs w:val="24"/>
        </w:rPr>
      </w:pPr>
      <w:r>
        <w:rPr>
          <w:color w:val="000000"/>
          <w:szCs w:val="24"/>
        </w:rPr>
        <w:t>3</w:t>
      </w:r>
      <w:r w:rsidRPr="00F35956">
        <w:rPr>
          <w:color w:val="000000"/>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E25C4" w:rsidRPr="00F35956" w:rsidRDefault="005E25C4" w:rsidP="00E55204">
      <w:pPr>
        <w:pStyle w:val="ConsPlusNormal"/>
        <w:ind w:firstLine="709"/>
        <w:jc w:val="both"/>
        <w:rPr>
          <w:szCs w:val="24"/>
        </w:rPr>
      </w:pPr>
      <w:r w:rsidRPr="00F35956">
        <w:rPr>
          <w:color w:val="000000"/>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6213C3">
        <w:rPr>
          <w:szCs w:val="24"/>
        </w:rPr>
        <w:t>м</w:t>
      </w:r>
      <w:r w:rsidR="006213C3" w:rsidRPr="00AE4A61">
        <w:rPr>
          <w:szCs w:val="24"/>
        </w:rPr>
        <w:t>униципального образования</w:t>
      </w:r>
      <w:r w:rsidR="006213C3">
        <w:rPr>
          <w:szCs w:val="24"/>
        </w:rPr>
        <w:t xml:space="preserve"> «Муниципальный округ Глазовский</w:t>
      </w:r>
      <w:r w:rsidR="006213C3" w:rsidRPr="00AE4A61">
        <w:rPr>
          <w:szCs w:val="24"/>
        </w:rPr>
        <w:t xml:space="preserve"> район Удмуртской Республики</w:t>
      </w:r>
      <w:proofErr w:type="gramStart"/>
      <w:r w:rsidR="006213C3" w:rsidRPr="00AE4A61">
        <w:rPr>
          <w:szCs w:val="24"/>
        </w:rPr>
        <w:t>»</w:t>
      </w:r>
      <w:r w:rsidRPr="00F35956">
        <w:rPr>
          <w:color w:val="000000"/>
          <w:szCs w:val="24"/>
        </w:rPr>
        <w:t>д</w:t>
      </w:r>
      <w:proofErr w:type="gramEnd"/>
      <w:r w:rsidRPr="00F35956">
        <w:rPr>
          <w:color w:val="000000"/>
          <w:szCs w:val="24"/>
        </w:rPr>
        <w:t>ля принятия решения о проведении контрольных мероприятий.</w:t>
      </w:r>
    </w:p>
    <w:p w:rsidR="005E25C4" w:rsidRPr="00F35956" w:rsidRDefault="005E25C4" w:rsidP="00E55204">
      <w:pPr>
        <w:pStyle w:val="ConsPlusNormal"/>
        <w:ind w:firstLine="709"/>
        <w:jc w:val="both"/>
        <w:rPr>
          <w:szCs w:val="24"/>
        </w:rPr>
      </w:pPr>
      <w:r>
        <w:rPr>
          <w:color w:val="000000"/>
          <w:szCs w:val="24"/>
        </w:rPr>
        <w:lastRenderedPageBreak/>
        <w:t>3</w:t>
      </w:r>
      <w:r w:rsidRPr="00F35956">
        <w:rPr>
          <w:color w:val="000000"/>
          <w:szCs w:val="24"/>
        </w:rPr>
        <w:t>.5. При осуществлении администрацией муниципального жилищного контроля могут проводиться следующие виды профилактических мероприятий:</w:t>
      </w:r>
    </w:p>
    <w:p w:rsidR="005E25C4" w:rsidRPr="00F35956" w:rsidRDefault="005E25C4" w:rsidP="00E55204">
      <w:pPr>
        <w:pStyle w:val="ConsPlusNormal"/>
        <w:ind w:firstLine="709"/>
        <w:jc w:val="both"/>
        <w:rPr>
          <w:szCs w:val="24"/>
        </w:rPr>
      </w:pPr>
      <w:r w:rsidRPr="00F35956">
        <w:rPr>
          <w:color w:val="000000"/>
          <w:szCs w:val="24"/>
        </w:rPr>
        <w:t>1) информирование;</w:t>
      </w:r>
    </w:p>
    <w:p w:rsidR="005E25C4" w:rsidRPr="00F35956" w:rsidRDefault="00065E4F" w:rsidP="00E55204">
      <w:pPr>
        <w:pStyle w:val="ConsPlusNormal"/>
        <w:ind w:firstLine="709"/>
        <w:jc w:val="both"/>
        <w:rPr>
          <w:color w:val="000000"/>
          <w:szCs w:val="24"/>
        </w:rPr>
      </w:pPr>
      <w:r>
        <w:rPr>
          <w:color w:val="000000"/>
          <w:szCs w:val="24"/>
        </w:rPr>
        <w:t>2)</w:t>
      </w:r>
      <w:r w:rsidR="005E25C4" w:rsidRPr="00F35956">
        <w:rPr>
          <w:color w:val="000000"/>
          <w:szCs w:val="24"/>
        </w:rPr>
        <w:t xml:space="preserve"> объявление предостережений;</w:t>
      </w:r>
    </w:p>
    <w:p w:rsidR="005E25C4" w:rsidRPr="00F35956" w:rsidRDefault="006653A7" w:rsidP="00E55204">
      <w:pPr>
        <w:pStyle w:val="ConsPlusNormal"/>
        <w:ind w:firstLine="709"/>
        <w:jc w:val="both"/>
        <w:rPr>
          <w:color w:val="000000"/>
          <w:szCs w:val="24"/>
        </w:rPr>
      </w:pPr>
      <w:r>
        <w:rPr>
          <w:color w:val="000000"/>
          <w:szCs w:val="24"/>
        </w:rPr>
        <w:t>3</w:t>
      </w:r>
      <w:r w:rsidR="00065E4F">
        <w:rPr>
          <w:color w:val="000000"/>
          <w:szCs w:val="24"/>
        </w:rPr>
        <w:t>) консультирование</w:t>
      </w:r>
      <w:r w:rsidR="005E25C4" w:rsidRPr="00F35956">
        <w:rPr>
          <w:color w:val="000000"/>
          <w:szCs w:val="24"/>
        </w:rPr>
        <w:t>.</w:t>
      </w:r>
    </w:p>
    <w:p w:rsidR="005E25C4" w:rsidRPr="00F35956" w:rsidRDefault="005E25C4" w:rsidP="00E55204">
      <w:pPr>
        <w:ind w:firstLine="709"/>
        <w:jc w:val="both"/>
        <w:rPr>
          <w:color w:val="000000"/>
        </w:rPr>
      </w:pPr>
      <w:r>
        <w:rPr>
          <w:color w:val="000000"/>
        </w:rPr>
        <w:t>3</w:t>
      </w:r>
      <w:r w:rsidRPr="00F35956">
        <w:rPr>
          <w:color w:val="000000"/>
        </w:rPr>
        <w:t xml:space="preserve">.6. </w:t>
      </w:r>
      <w:proofErr w:type="gramStart"/>
      <w:r w:rsidRPr="00F35956">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35956">
        <w:rPr>
          <w:color w:val="000000"/>
          <w:shd w:val="clear" w:color="auto" w:fill="FFFFFF"/>
        </w:rPr>
        <w:t xml:space="preserve">доступ к специальному разделу должен осуществляться с главной (основной) страницы </w:t>
      </w:r>
      <w:r w:rsidRPr="00F35956">
        <w:rPr>
          <w:color w:val="000000"/>
        </w:rPr>
        <w:t>официального сайта администрации</w:t>
      </w:r>
      <w:r w:rsidRPr="00F35956">
        <w:rPr>
          <w:color w:val="000000"/>
          <w:shd w:val="clear" w:color="auto" w:fill="FFFFFF"/>
        </w:rPr>
        <w:t>)</w:t>
      </w:r>
      <w:r w:rsidRPr="00F35956">
        <w:rPr>
          <w:color w:val="000000"/>
        </w:rPr>
        <w:t>, в средствах массовой информации,</w:t>
      </w:r>
      <w:r w:rsidR="007A475B">
        <w:rPr>
          <w:color w:val="000000"/>
        </w:rPr>
        <w:t xml:space="preserve"> </w:t>
      </w:r>
      <w:r w:rsidRPr="00F35956">
        <w:rPr>
          <w:color w:val="000000"/>
          <w:shd w:val="clear" w:color="auto" w:fill="FFFFFF"/>
        </w:rPr>
        <w:t>через личные кабинеты контролируемых лиц в государственных информационных системах (при их наличии) и</w:t>
      </w:r>
      <w:proofErr w:type="gramEnd"/>
      <w:r w:rsidRPr="00F35956">
        <w:rPr>
          <w:color w:val="000000"/>
          <w:shd w:val="clear" w:color="auto" w:fill="FFFFFF"/>
        </w:rPr>
        <w:t xml:space="preserve"> в иных формах.</w:t>
      </w:r>
    </w:p>
    <w:p w:rsidR="005E25C4" w:rsidRPr="00F35956" w:rsidRDefault="005E25C4" w:rsidP="00E55204">
      <w:pPr>
        <w:pStyle w:val="ConsPlusNormal"/>
        <w:ind w:firstLine="709"/>
        <w:jc w:val="both"/>
        <w:rPr>
          <w:color w:val="000000"/>
          <w:szCs w:val="24"/>
        </w:rPr>
      </w:pPr>
      <w:r w:rsidRPr="00F35956">
        <w:rPr>
          <w:color w:val="000000"/>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E25C4">
          <w:rPr>
            <w:rStyle w:val="ae"/>
            <w:color w:val="000000"/>
            <w:szCs w:val="24"/>
            <w:u w:val="none"/>
          </w:rPr>
          <w:t>частью 3 статьи 46</w:t>
        </w:r>
      </w:hyperlink>
      <w:r w:rsidRPr="00F35956">
        <w:rPr>
          <w:color w:val="000000"/>
          <w:szCs w:val="24"/>
        </w:rPr>
        <w:t xml:space="preserve"> Федерального закона от 31.07.2020</w:t>
      </w:r>
      <w:r>
        <w:rPr>
          <w:color w:val="000000"/>
          <w:szCs w:val="24"/>
        </w:rPr>
        <w:t>г.</w:t>
      </w:r>
      <w:r w:rsidRPr="00F35956">
        <w:rPr>
          <w:color w:val="000000"/>
          <w:szCs w:val="24"/>
        </w:rPr>
        <w:t xml:space="preserve"> № 248-ФЗ «О государственном контроле (надзоре) и муниципальном контроле в Российской Федерации».</w:t>
      </w:r>
    </w:p>
    <w:p w:rsidR="005E25C4" w:rsidRPr="00F35956" w:rsidRDefault="005E25C4" w:rsidP="00E55204">
      <w:pPr>
        <w:pStyle w:val="ConsPlusNormal"/>
        <w:ind w:firstLine="709"/>
        <w:jc w:val="both"/>
        <w:rPr>
          <w:color w:val="000000"/>
          <w:szCs w:val="24"/>
        </w:rPr>
      </w:pPr>
      <w:r w:rsidRPr="00F35956">
        <w:rPr>
          <w:color w:val="000000"/>
          <w:szCs w:val="24"/>
        </w:rPr>
        <w:t xml:space="preserve">Администрация также вправе информировать население </w:t>
      </w:r>
      <w:r w:rsidR="006213C3">
        <w:rPr>
          <w:szCs w:val="24"/>
        </w:rPr>
        <w:t>м</w:t>
      </w:r>
      <w:r w:rsidR="006213C3" w:rsidRPr="00AE4A61">
        <w:rPr>
          <w:szCs w:val="24"/>
        </w:rPr>
        <w:t>униципального образования</w:t>
      </w:r>
      <w:r w:rsidR="006213C3">
        <w:rPr>
          <w:szCs w:val="24"/>
        </w:rPr>
        <w:t xml:space="preserve"> «Муниципальный округ Глазовский</w:t>
      </w:r>
      <w:r w:rsidR="006213C3" w:rsidRPr="00AE4A61">
        <w:rPr>
          <w:szCs w:val="24"/>
        </w:rPr>
        <w:t xml:space="preserve"> район Удмуртской Республики»</w:t>
      </w:r>
      <w:r w:rsidRPr="00F35956">
        <w:rPr>
          <w:color w:val="000000"/>
          <w:szCs w:val="24"/>
        </w:rPr>
        <w:t>на собраниях и конференциях граждан об обязательных требованиях, предъявляемых к объектам контроля.</w:t>
      </w:r>
    </w:p>
    <w:p w:rsidR="005E25C4" w:rsidRPr="00135D8E" w:rsidRDefault="005513E2" w:rsidP="00E55204">
      <w:pPr>
        <w:ind w:firstLine="709"/>
        <w:jc w:val="both"/>
        <w:rPr>
          <w:color w:val="000000"/>
        </w:rPr>
      </w:pPr>
      <w:r>
        <w:rPr>
          <w:color w:val="000000"/>
        </w:rPr>
        <w:t>3.7</w:t>
      </w:r>
      <w:r w:rsidR="005E25C4" w:rsidRPr="00135D8E">
        <w:rPr>
          <w:color w:val="000000"/>
        </w:rPr>
        <w:t xml:space="preserve">. </w:t>
      </w:r>
      <w:proofErr w:type="gramStart"/>
      <w:r w:rsidR="005E25C4" w:rsidRPr="00135D8E">
        <w:rPr>
          <w:color w:val="000000"/>
        </w:rPr>
        <w:t>Предостережение о недопустимости нарушения обязательных требований и предложение</w:t>
      </w:r>
      <w:r w:rsidR="005E25C4" w:rsidRPr="00135D8E">
        <w:rPr>
          <w:color w:val="000000"/>
          <w:shd w:val="clear" w:color="auto" w:fill="FFFFFF"/>
        </w:rPr>
        <w:t xml:space="preserve"> принять меры по обеспечению соблюдения обязательных требований</w:t>
      </w:r>
      <w:r w:rsidR="005E25C4" w:rsidRPr="00135D8E">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5E25C4" w:rsidRPr="00135D8E">
        <w:rPr>
          <w:color w:val="000000"/>
          <w:shd w:val="clear" w:color="auto" w:fill="FFFFFF"/>
        </w:rPr>
        <w:t>или признаках нарушений обязательных требований</w:t>
      </w:r>
      <w:r w:rsidR="005E25C4" w:rsidRPr="00135D8E">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proofErr w:type="gramEnd"/>
      <w:r w:rsidR="005E25C4" w:rsidRPr="00135D8E">
        <w:rPr>
          <w:color w:val="000000"/>
        </w:rPr>
        <w:t xml:space="preserve"> ценностям. Предостережения объявляются (подписываются) главой </w:t>
      </w:r>
      <w:r w:rsidR="006213C3">
        <w:t>м</w:t>
      </w:r>
      <w:r w:rsidR="006213C3" w:rsidRPr="00AE4A61">
        <w:t>униципального образования</w:t>
      </w:r>
      <w:r w:rsidR="006213C3">
        <w:t xml:space="preserve"> «Муниципальный округ Глазовский</w:t>
      </w:r>
      <w:r w:rsidR="006213C3" w:rsidRPr="00AE4A61">
        <w:t xml:space="preserve"> район Удмуртской Республики»</w:t>
      </w:r>
      <w:r w:rsidR="005E25C4" w:rsidRPr="00135D8E">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E25C4" w:rsidRPr="00135D8E" w:rsidRDefault="005E25C4" w:rsidP="00E55204">
      <w:pPr>
        <w:ind w:firstLine="709"/>
        <w:jc w:val="both"/>
        <w:rPr>
          <w:color w:val="000000"/>
        </w:rPr>
      </w:pPr>
      <w:r w:rsidRPr="00135D8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35D8E">
        <w:rPr>
          <w:color w:val="000000"/>
          <w:shd w:val="clear" w:color="auto" w:fill="FFFFFF"/>
        </w:rPr>
        <w:t>приказом Министерства экономического развития Российской Федерации от 31.03.2021г. №151«О типовых формах документов, используемых контрольным (надзорным) органом»</w:t>
      </w:r>
      <w:r w:rsidRPr="00135D8E">
        <w:rPr>
          <w:color w:val="000000"/>
        </w:rPr>
        <w:t xml:space="preserve">. </w:t>
      </w:r>
    </w:p>
    <w:p w:rsidR="005E25C4" w:rsidRPr="00F35956" w:rsidRDefault="005E25C4" w:rsidP="00E55204">
      <w:pPr>
        <w:pStyle w:val="ConsPlusNormal"/>
        <w:ind w:firstLine="709"/>
        <w:jc w:val="both"/>
        <w:rPr>
          <w:szCs w:val="24"/>
        </w:rPr>
      </w:pPr>
      <w:r w:rsidRPr="00135D8E">
        <w:rPr>
          <w:color w:val="000000"/>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E25C4" w:rsidRPr="000A7C63" w:rsidRDefault="003148E6" w:rsidP="00E55204">
      <w:pPr>
        <w:pStyle w:val="ConsPlusNormal"/>
        <w:ind w:firstLine="709"/>
        <w:jc w:val="both"/>
        <w:rPr>
          <w:rStyle w:val="af1"/>
          <w:rFonts w:eastAsia="Calibri"/>
        </w:rPr>
      </w:pPr>
      <w:r>
        <w:rPr>
          <w:color w:val="000000"/>
          <w:szCs w:val="24"/>
        </w:rPr>
        <w:t>3</w:t>
      </w:r>
      <w:r w:rsidR="005513E2">
        <w:rPr>
          <w:color w:val="000000"/>
          <w:szCs w:val="24"/>
        </w:rPr>
        <w:t>.8</w:t>
      </w:r>
      <w:r w:rsidR="005E25C4" w:rsidRPr="00F35956">
        <w:rPr>
          <w:color w:val="000000"/>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5E25C4">
        <w:rPr>
          <w:color w:val="000000"/>
          <w:szCs w:val="24"/>
        </w:rPr>
        <w:t xml:space="preserve"> Консультирование осуществляется без взимания платы. </w:t>
      </w:r>
    </w:p>
    <w:p w:rsidR="005E25C4" w:rsidRPr="00F35956" w:rsidRDefault="005E25C4" w:rsidP="00E55204">
      <w:pPr>
        <w:pStyle w:val="ConsPlusNormal"/>
        <w:ind w:firstLine="709"/>
        <w:jc w:val="both"/>
        <w:rPr>
          <w:szCs w:val="24"/>
        </w:rPr>
      </w:pPr>
      <w:r w:rsidRPr="00F35956">
        <w:rPr>
          <w:color w:val="000000"/>
          <w:szCs w:val="24"/>
        </w:rPr>
        <w:lastRenderedPageBreak/>
        <w:t xml:space="preserve">Личный прием граждан проводится главой </w:t>
      </w:r>
      <w:r w:rsidR="006213C3">
        <w:rPr>
          <w:szCs w:val="24"/>
        </w:rPr>
        <w:t>м</w:t>
      </w:r>
      <w:r w:rsidR="006213C3" w:rsidRPr="00AE4A61">
        <w:rPr>
          <w:szCs w:val="24"/>
        </w:rPr>
        <w:t>униципального образования</w:t>
      </w:r>
      <w:r w:rsidR="006213C3">
        <w:rPr>
          <w:szCs w:val="24"/>
        </w:rPr>
        <w:t xml:space="preserve"> «Муниципальный округ Глазовский</w:t>
      </w:r>
      <w:r w:rsidR="006213C3" w:rsidRPr="00AE4A61">
        <w:rPr>
          <w:szCs w:val="24"/>
        </w:rPr>
        <w:t xml:space="preserve"> район Удмуртской Республики»</w:t>
      </w:r>
      <w:r w:rsidRPr="00F35956">
        <w:rPr>
          <w:color w:val="000000"/>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E25C4" w:rsidRPr="00F35956" w:rsidRDefault="005E25C4" w:rsidP="00E55204">
      <w:pPr>
        <w:pStyle w:val="ConsPlusNormal"/>
        <w:ind w:firstLine="709"/>
        <w:jc w:val="both"/>
        <w:rPr>
          <w:szCs w:val="24"/>
        </w:rPr>
      </w:pPr>
      <w:r w:rsidRPr="00F35956">
        <w:rPr>
          <w:color w:val="000000"/>
          <w:szCs w:val="24"/>
        </w:rPr>
        <w:t>Консультирование осуществляется в устной или письменной форме по следующим вопросам:</w:t>
      </w:r>
    </w:p>
    <w:p w:rsidR="005E25C4" w:rsidRPr="00F35956" w:rsidRDefault="005E25C4" w:rsidP="00E55204">
      <w:pPr>
        <w:pStyle w:val="ConsPlusNormal"/>
        <w:ind w:firstLine="709"/>
        <w:jc w:val="both"/>
        <w:rPr>
          <w:szCs w:val="24"/>
        </w:rPr>
      </w:pPr>
      <w:r w:rsidRPr="00F35956">
        <w:rPr>
          <w:color w:val="000000"/>
          <w:szCs w:val="24"/>
        </w:rPr>
        <w:t>1) организация и осуществление муниципального жилищного контроля;</w:t>
      </w:r>
    </w:p>
    <w:p w:rsidR="005E25C4" w:rsidRPr="00F35956" w:rsidRDefault="005E25C4" w:rsidP="00E55204">
      <w:pPr>
        <w:pStyle w:val="ConsPlusNormal"/>
        <w:ind w:firstLine="709"/>
        <w:jc w:val="both"/>
        <w:rPr>
          <w:szCs w:val="24"/>
        </w:rPr>
      </w:pPr>
      <w:r w:rsidRPr="00F35956">
        <w:rPr>
          <w:color w:val="000000"/>
          <w:szCs w:val="24"/>
        </w:rPr>
        <w:t>2) порядок осуществления контрольных мероприятий, установленных настоящим Положением;</w:t>
      </w:r>
    </w:p>
    <w:p w:rsidR="005E25C4" w:rsidRPr="00F35956" w:rsidRDefault="005E25C4" w:rsidP="00E55204">
      <w:pPr>
        <w:pStyle w:val="ConsPlusNormal"/>
        <w:ind w:firstLine="709"/>
        <w:jc w:val="both"/>
        <w:rPr>
          <w:szCs w:val="24"/>
        </w:rPr>
      </w:pPr>
      <w:r w:rsidRPr="00F35956">
        <w:rPr>
          <w:color w:val="000000"/>
          <w:szCs w:val="24"/>
        </w:rPr>
        <w:t>3) порядок обжалования действий (бездействия) должностных лиц, уполномоченных осуществлять муниципальный жилищный контроль;</w:t>
      </w:r>
    </w:p>
    <w:p w:rsidR="005E25C4" w:rsidRPr="00F35956" w:rsidRDefault="005E25C4" w:rsidP="00E55204">
      <w:pPr>
        <w:pStyle w:val="ConsPlusNormal"/>
        <w:ind w:firstLine="709"/>
        <w:jc w:val="both"/>
        <w:rPr>
          <w:color w:val="000000"/>
          <w:szCs w:val="24"/>
        </w:rPr>
      </w:pPr>
      <w:r w:rsidRPr="00F35956">
        <w:rPr>
          <w:color w:val="000000"/>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E25C4" w:rsidRPr="00F35956" w:rsidRDefault="005E25C4" w:rsidP="00E55204">
      <w:pPr>
        <w:pStyle w:val="ConsPlusNormal"/>
        <w:ind w:firstLine="709"/>
        <w:jc w:val="both"/>
        <w:rPr>
          <w:color w:val="000000"/>
          <w:szCs w:val="24"/>
        </w:rPr>
      </w:pPr>
      <w:r w:rsidRPr="00F35956">
        <w:rPr>
          <w:color w:val="000000"/>
          <w:szCs w:val="24"/>
        </w:rPr>
        <w:t xml:space="preserve">Консультирование контролируемых лиц в устной форме может осуществляться также на собраниях и конференциях граждан. </w:t>
      </w:r>
    </w:p>
    <w:p w:rsidR="005E25C4" w:rsidRPr="00F35956" w:rsidRDefault="003148E6" w:rsidP="00E55204">
      <w:pPr>
        <w:pStyle w:val="ConsPlusNormal"/>
        <w:ind w:firstLine="709"/>
        <w:jc w:val="both"/>
        <w:rPr>
          <w:szCs w:val="24"/>
        </w:rPr>
      </w:pPr>
      <w:r>
        <w:rPr>
          <w:color w:val="000000"/>
          <w:szCs w:val="24"/>
        </w:rPr>
        <w:t>3</w:t>
      </w:r>
      <w:r w:rsidR="005513E2">
        <w:rPr>
          <w:color w:val="000000"/>
          <w:szCs w:val="24"/>
        </w:rPr>
        <w:t>.9</w:t>
      </w:r>
      <w:r w:rsidR="005E25C4" w:rsidRPr="00F35956">
        <w:rPr>
          <w:color w:val="000000"/>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E25C4" w:rsidRPr="00F35956" w:rsidRDefault="005E25C4" w:rsidP="00E55204">
      <w:pPr>
        <w:pStyle w:val="ConsPlusNormal"/>
        <w:ind w:firstLine="709"/>
        <w:jc w:val="both"/>
        <w:rPr>
          <w:szCs w:val="24"/>
        </w:rPr>
      </w:pPr>
      <w:r w:rsidRPr="00F35956">
        <w:rPr>
          <w:color w:val="000000"/>
          <w:szCs w:val="24"/>
        </w:rPr>
        <w:t>1) контролируемым лицом представлен письменный запрос о представлении письменного ответа по вопросам консультирования;</w:t>
      </w:r>
    </w:p>
    <w:p w:rsidR="005E25C4" w:rsidRPr="00F35956" w:rsidRDefault="005E25C4" w:rsidP="00E55204">
      <w:pPr>
        <w:pStyle w:val="ConsPlusNormal"/>
        <w:ind w:firstLine="709"/>
        <w:jc w:val="both"/>
        <w:rPr>
          <w:szCs w:val="24"/>
        </w:rPr>
      </w:pPr>
      <w:r w:rsidRPr="00F35956">
        <w:rPr>
          <w:color w:val="000000"/>
          <w:szCs w:val="24"/>
        </w:rPr>
        <w:t>2) за время консультирования предоставить в устной форме ответ на поставленные вопросы невозможно;</w:t>
      </w:r>
    </w:p>
    <w:p w:rsidR="005E25C4" w:rsidRPr="00F35956" w:rsidRDefault="005E25C4" w:rsidP="00E55204">
      <w:pPr>
        <w:pStyle w:val="ConsPlusNormal"/>
        <w:ind w:firstLine="709"/>
        <w:jc w:val="both"/>
        <w:rPr>
          <w:szCs w:val="24"/>
        </w:rPr>
      </w:pPr>
      <w:r w:rsidRPr="00F35956">
        <w:rPr>
          <w:color w:val="000000"/>
          <w:szCs w:val="24"/>
        </w:rPr>
        <w:t>3) ответ на поставленные вопросы требует дополнительного запроса сведений.</w:t>
      </w:r>
    </w:p>
    <w:p w:rsidR="005E25C4" w:rsidRPr="00F35956" w:rsidRDefault="005E25C4" w:rsidP="00E55204">
      <w:pPr>
        <w:pStyle w:val="ConsPlusNormal"/>
        <w:ind w:firstLine="709"/>
        <w:jc w:val="both"/>
        <w:rPr>
          <w:szCs w:val="24"/>
        </w:rPr>
      </w:pPr>
      <w:r w:rsidRPr="00F35956">
        <w:rPr>
          <w:color w:val="000000"/>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E25C4" w:rsidRPr="00F35956" w:rsidRDefault="005E25C4" w:rsidP="00E55204">
      <w:pPr>
        <w:pStyle w:val="ConsPlusNormal"/>
        <w:ind w:firstLine="709"/>
        <w:jc w:val="both"/>
        <w:rPr>
          <w:szCs w:val="24"/>
        </w:rPr>
      </w:pPr>
      <w:r w:rsidRPr="00F35956">
        <w:rPr>
          <w:color w:val="000000"/>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E25C4" w:rsidRPr="00F35956" w:rsidRDefault="005E25C4" w:rsidP="00E55204">
      <w:pPr>
        <w:pStyle w:val="ConsPlusNormal"/>
        <w:ind w:firstLine="709"/>
        <w:jc w:val="both"/>
        <w:rPr>
          <w:szCs w:val="24"/>
        </w:rPr>
      </w:pPr>
      <w:r w:rsidRPr="00F35956">
        <w:rPr>
          <w:color w:val="000000"/>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E25C4" w:rsidRDefault="005E25C4" w:rsidP="00E55204">
      <w:pPr>
        <w:pStyle w:val="ConsPlusNormal"/>
        <w:ind w:firstLine="709"/>
        <w:jc w:val="both"/>
        <w:rPr>
          <w:color w:val="000000"/>
          <w:szCs w:val="24"/>
        </w:rPr>
      </w:pPr>
      <w:r w:rsidRPr="00F35956">
        <w:rPr>
          <w:color w:val="000000"/>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213C3">
        <w:rPr>
          <w:szCs w:val="24"/>
        </w:rPr>
        <w:t>м</w:t>
      </w:r>
      <w:r w:rsidR="006213C3" w:rsidRPr="00AE4A61">
        <w:rPr>
          <w:szCs w:val="24"/>
        </w:rPr>
        <w:t>униципального образования</w:t>
      </w:r>
      <w:r w:rsidR="006213C3">
        <w:rPr>
          <w:szCs w:val="24"/>
        </w:rPr>
        <w:t xml:space="preserve"> «Муниципальный округ Глазовский</w:t>
      </w:r>
      <w:r w:rsidR="006213C3" w:rsidRPr="00AE4A61">
        <w:rPr>
          <w:szCs w:val="24"/>
        </w:rPr>
        <w:t xml:space="preserve"> район Удмуртской Республики»</w:t>
      </w:r>
      <w:r w:rsidRPr="00F35956">
        <w:rPr>
          <w:color w:val="000000"/>
          <w:szCs w:val="24"/>
        </w:rPr>
        <w:t>или должностным лицом, уполномоченным осуществлять муниципальный жилищный контроль.</w:t>
      </w:r>
    </w:p>
    <w:p w:rsidR="00257D44" w:rsidRDefault="00257D44" w:rsidP="00E55204">
      <w:pPr>
        <w:ind w:firstLine="709"/>
        <w:contextualSpacing/>
        <w:jc w:val="both"/>
      </w:pPr>
    </w:p>
    <w:p w:rsidR="00135D8E" w:rsidRPr="00135D8E" w:rsidRDefault="00135D8E" w:rsidP="00135D8E">
      <w:pPr>
        <w:pStyle w:val="ConsPlusNormal"/>
        <w:ind w:firstLine="0"/>
        <w:jc w:val="center"/>
        <w:rPr>
          <w:b/>
          <w:bCs/>
          <w:color w:val="000000"/>
          <w:szCs w:val="24"/>
        </w:rPr>
      </w:pPr>
      <w:r w:rsidRPr="00135D8E">
        <w:rPr>
          <w:b/>
          <w:bCs/>
          <w:color w:val="000000"/>
          <w:szCs w:val="24"/>
        </w:rPr>
        <w:t>4. Осуществление контрольных мероприятий и контрольных действий</w:t>
      </w:r>
    </w:p>
    <w:p w:rsidR="00135D8E" w:rsidRPr="00135D8E" w:rsidRDefault="00135D8E" w:rsidP="00E55204">
      <w:pPr>
        <w:pStyle w:val="ConsPlusNormal"/>
        <w:ind w:firstLine="709"/>
        <w:jc w:val="center"/>
        <w:rPr>
          <w:b/>
          <w:bCs/>
          <w:color w:val="000000"/>
          <w:szCs w:val="24"/>
        </w:rPr>
      </w:pPr>
    </w:p>
    <w:p w:rsidR="00135D8E" w:rsidRPr="00135D8E" w:rsidRDefault="00135D8E" w:rsidP="00E55204">
      <w:pPr>
        <w:pStyle w:val="ConsPlusNormal"/>
        <w:ind w:firstLine="709"/>
        <w:jc w:val="both"/>
        <w:rPr>
          <w:szCs w:val="24"/>
        </w:rPr>
      </w:pPr>
      <w:r>
        <w:rPr>
          <w:color w:val="000000"/>
          <w:szCs w:val="24"/>
        </w:rPr>
        <w:t>4</w:t>
      </w:r>
      <w:r w:rsidRPr="00135D8E">
        <w:rPr>
          <w:color w:val="000000"/>
          <w:szCs w:val="24"/>
        </w:rPr>
        <w:t xml:space="preserve">.1.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w:t>
      </w:r>
      <w:r w:rsidRPr="00135D8E">
        <w:rPr>
          <w:color w:val="000000"/>
          <w:szCs w:val="24"/>
        </w:rPr>
        <w:lastRenderedPageBreak/>
        <w:t>рамках указанных мероприятий:</w:t>
      </w:r>
    </w:p>
    <w:p w:rsidR="00135D8E" w:rsidRPr="00135D8E" w:rsidRDefault="00135D8E" w:rsidP="00E55204">
      <w:pPr>
        <w:pStyle w:val="ConsPlusNormal"/>
        <w:ind w:firstLine="709"/>
        <w:jc w:val="both"/>
        <w:rPr>
          <w:szCs w:val="24"/>
        </w:rPr>
      </w:pPr>
      <w:r w:rsidRPr="00135D8E">
        <w:rPr>
          <w:color w:val="000000"/>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35D8E" w:rsidRPr="00135D8E" w:rsidRDefault="00135D8E" w:rsidP="00E55204">
      <w:pPr>
        <w:pStyle w:val="ConsPlusNormal"/>
        <w:ind w:firstLine="709"/>
        <w:jc w:val="both"/>
        <w:rPr>
          <w:szCs w:val="24"/>
        </w:rPr>
      </w:pPr>
      <w:proofErr w:type="gramStart"/>
      <w:r w:rsidRPr="00135D8E">
        <w:rPr>
          <w:color w:val="000000"/>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35D8E" w:rsidRPr="00135D8E" w:rsidRDefault="00135D8E" w:rsidP="00E55204">
      <w:pPr>
        <w:pStyle w:val="ConsPlusNormal"/>
        <w:ind w:firstLine="709"/>
        <w:jc w:val="both"/>
        <w:rPr>
          <w:szCs w:val="24"/>
        </w:rPr>
      </w:pPr>
      <w:r w:rsidRPr="00135D8E">
        <w:rPr>
          <w:color w:val="000000"/>
          <w:szCs w:val="24"/>
        </w:rPr>
        <w:t>3) документарная проверка (посредством получения письменных объяснений, истребования документов, экспертизы);</w:t>
      </w:r>
    </w:p>
    <w:p w:rsidR="00135D8E" w:rsidRPr="00135D8E" w:rsidRDefault="00135D8E" w:rsidP="00E55204">
      <w:pPr>
        <w:pStyle w:val="ConsPlusNormal"/>
        <w:ind w:firstLine="709"/>
        <w:jc w:val="both"/>
        <w:rPr>
          <w:color w:val="000000"/>
          <w:szCs w:val="24"/>
        </w:rPr>
      </w:pPr>
      <w:proofErr w:type="gramStart"/>
      <w:r w:rsidRPr="00135D8E">
        <w:rPr>
          <w:color w:val="000000"/>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35D8E" w:rsidRPr="00135D8E" w:rsidRDefault="00135D8E" w:rsidP="00E55204">
      <w:pPr>
        <w:ind w:firstLine="709"/>
        <w:jc w:val="both"/>
        <w:rPr>
          <w:color w:val="000000"/>
        </w:rPr>
      </w:pPr>
      <w:proofErr w:type="gramStart"/>
      <w:r w:rsidRPr="00135D8E">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35D8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35D8E">
        <w:rPr>
          <w:color w:val="000000"/>
          <w:shd w:val="clear" w:color="auto" w:fill="FFFFFF"/>
        </w:rPr>
        <w:t xml:space="preserve"> автоматическом </w:t>
      </w:r>
      <w:proofErr w:type="gramStart"/>
      <w:r w:rsidRPr="00135D8E">
        <w:rPr>
          <w:color w:val="000000"/>
          <w:shd w:val="clear" w:color="auto" w:fill="FFFFFF"/>
        </w:rPr>
        <w:t>режиме</w:t>
      </w:r>
      <w:proofErr w:type="gramEnd"/>
      <w:r w:rsidRPr="00135D8E">
        <w:rPr>
          <w:color w:val="000000"/>
          <w:shd w:val="clear" w:color="auto" w:fill="FFFFFF"/>
        </w:rPr>
        <w:t xml:space="preserve"> технических средств фиксации правонарушений, имеющих функции фото- и киносъемки, видеозаписи</w:t>
      </w:r>
      <w:r w:rsidRPr="00135D8E">
        <w:rPr>
          <w:color w:val="000000"/>
        </w:rPr>
        <w:t>);</w:t>
      </w:r>
    </w:p>
    <w:p w:rsidR="00135D8E" w:rsidRPr="00135D8E" w:rsidRDefault="00135D8E" w:rsidP="00E55204">
      <w:pPr>
        <w:pStyle w:val="ConsPlusNormal"/>
        <w:ind w:firstLine="709"/>
        <w:jc w:val="both"/>
        <w:rPr>
          <w:szCs w:val="24"/>
        </w:rPr>
      </w:pPr>
      <w:r w:rsidRPr="00135D8E">
        <w:rPr>
          <w:color w:val="000000"/>
          <w:szCs w:val="24"/>
        </w:rPr>
        <w:t>6) выездное обследование (посредством осмотра, инструментального обследования (с применением видеозаписи), испытания, экспертизы).</w:t>
      </w:r>
    </w:p>
    <w:p w:rsidR="00135D8E" w:rsidRPr="00135D8E" w:rsidRDefault="002A1929" w:rsidP="00E55204">
      <w:pPr>
        <w:pStyle w:val="ConsPlusNormal"/>
        <w:ind w:firstLine="709"/>
        <w:jc w:val="both"/>
        <w:rPr>
          <w:szCs w:val="24"/>
        </w:rPr>
      </w:pPr>
      <w:r>
        <w:rPr>
          <w:color w:val="000000"/>
          <w:szCs w:val="24"/>
        </w:rPr>
        <w:t>4</w:t>
      </w:r>
      <w:r w:rsidR="00135D8E" w:rsidRPr="00135D8E">
        <w:rPr>
          <w:color w:val="000000"/>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35D8E" w:rsidRPr="00135D8E" w:rsidRDefault="002A1929" w:rsidP="00E55204">
      <w:pPr>
        <w:pStyle w:val="ConsPlusNormal"/>
        <w:ind w:firstLine="709"/>
        <w:jc w:val="both"/>
        <w:rPr>
          <w:color w:val="000000"/>
          <w:szCs w:val="24"/>
        </w:rPr>
      </w:pPr>
      <w:r>
        <w:rPr>
          <w:color w:val="000000"/>
          <w:szCs w:val="24"/>
        </w:rPr>
        <w:t>4</w:t>
      </w:r>
      <w:r w:rsidR="00135D8E" w:rsidRPr="00135D8E">
        <w:rPr>
          <w:color w:val="000000"/>
          <w:szCs w:val="24"/>
        </w:rPr>
        <w:t xml:space="preserve">.3. </w:t>
      </w:r>
      <w:bookmarkStart w:id="2" w:name="_Hlk79507688"/>
      <w:r w:rsidR="00135D8E" w:rsidRPr="00135D8E">
        <w:rPr>
          <w:color w:val="000000"/>
          <w:szCs w:val="24"/>
        </w:rPr>
        <w:t xml:space="preserve">Контрольные мероприятия, указанные в подпунктах 1 – 4 пункта </w:t>
      </w:r>
      <w:r w:rsidR="003B395A">
        <w:rPr>
          <w:color w:val="000000"/>
          <w:szCs w:val="24"/>
        </w:rPr>
        <w:t>4</w:t>
      </w:r>
      <w:r w:rsidR="00135D8E" w:rsidRPr="00135D8E">
        <w:rPr>
          <w:color w:val="000000"/>
          <w:szCs w:val="24"/>
        </w:rPr>
        <w:t>.1 настоящего Положения, проводятся в форме внеплановых мероприятий.</w:t>
      </w:r>
    </w:p>
    <w:p w:rsidR="00135D8E" w:rsidRPr="00135D8E" w:rsidRDefault="00135D8E" w:rsidP="00E55204">
      <w:pPr>
        <w:pStyle w:val="ConsPlusNormal"/>
        <w:ind w:firstLine="709"/>
        <w:jc w:val="both"/>
        <w:rPr>
          <w:szCs w:val="24"/>
        </w:rPr>
      </w:pPr>
      <w:r w:rsidRPr="00135D8E">
        <w:rPr>
          <w:szCs w:val="24"/>
        </w:rPr>
        <w:t>Внеплановые контрольные мероприятия могут проводиться только после согласования с органами прокуратуры.</w:t>
      </w:r>
    </w:p>
    <w:bookmarkEnd w:id="2"/>
    <w:p w:rsidR="00135D8E" w:rsidRPr="00135D8E" w:rsidRDefault="002A1929" w:rsidP="00E55204">
      <w:pPr>
        <w:pStyle w:val="ConsPlusNormal"/>
        <w:ind w:firstLine="709"/>
        <w:jc w:val="both"/>
        <w:rPr>
          <w:color w:val="000000"/>
          <w:szCs w:val="24"/>
        </w:rPr>
      </w:pPr>
      <w:r>
        <w:rPr>
          <w:color w:val="000000"/>
          <w:szCs w:val="24"/>
        </w:rPr>
        <w:t>4</w:t>
      </w:r>
      <w:r w:rsidR="00135D8E" w:rsidRPr="00135D8E">
        <w:rPr>
          <w:color w:val="000000"/>
          <w:szCs w:val="24"/>
        </w:rPr>
        <w:t>.4. Основанием для проведения контрольных мероприятий, проводимых с взаимодействием с контролируемыми лицами, является:</w:t>
      </w:r>
    </w:p>
    <w:p w:rsidR="00135D8E" w:rsidRPr="00135D8E" w:rsidRDefault="00135D8E" w:rsidP="00E55204">
      <w:pPr>
        <w:pStyle w:val="ConsPlusNormal"/>
        <w:ind w:firstLine="709"/>
        <w:jc w:val="both"/>
        <w:rPr>
          <w:szCs w:val="24"/>
        </w:rPr>
      </w:pPr>
      <w:proofErr w:type="gramStart"/>
      <w:r w:rsidRPr="00135D8E">
        <w:rPr>
          <w:color w:val="000000"/>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35D8E">
        <w:rPr>
          <w:color w:val="000000"/>
          <w:szCs w:val="24"/>
        </w:rPr>
        <w:t xml:space="preserve"> лиц;</w:t>
      </w:r>
    </w:p>
    <w:p w:rsidR="00135D8E" w:rsidRPr="00135D8E" w:rsidRDefault="00135D8E" w:rsidP="00E55204">
      <w:pPr>
        <w:pStyle w:val="ConsPlusNormal"/>
        <w:ind w:firstLine="709"/>
        <w:jc w:val="both"/>
        <w:rPr>
          <w:szCs w:val="24"/>
        </w:rPr>
      </w:pPr>
      <w:r w:rsidRPr="00135D8E">
        <w:rPr>
          <w:color w:val="000000"/>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35D8E" w:rsidRPr="00135D8E" w:rsidRDefault="00135D8E" w:rsidP="00E55204">
      <w:pPr>
        <w:pStyle w:val="ConsPlusNormal"/>
        <w:ind w:firstLine="709"/>
        <w:jc w:val="both"/>
        <w:rPr>
          <w:color w:val="000000"/>
          <w:szCs w:val="24"/>
        </w:rPr>
      </w:pPr>
      <w:r w:rsidRPr="00135D8E">
        <w:rPr>
          <w:color w:val="000000"/>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135D8E">
        <w:rPr>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w:t>
      </w:r>
      <w:r w:rsidRPr="00135D8E">
        <w:rPr>
          <w:szCs w:val="24"/>
        </w:rPr>
        <w:lastRenderedPageBreak/>
        <w:t xml:space="preserve">мероприятий соответственно поручением </w:t>
      </w:r>
      <w:r w:rsidRPr="00135D8E">
        <w:rPr>
          <w:color w:val="000000"/>
          <w:szCs w:val="24"/>
        </w:rPr>
        <w:t>Президента Российской Федерации или поручением Правительства Российской Федерации</w:t>
      </w:r>
      <w:r w:rsidRPr="00135D8E">
        <w:rPr>
          <w:szCs w:val="24"/>
        </w:rPr>
        <w:t xml:space="preserve"> не установлено иное)</w:t>
      </w:r>
      <w:r w:rsidRPr="00135D8E">
        <w:rPr>
          <w:color w:val="000000"/>
          <w:szCs w:val="24"/>
        </w:rPr>
        <w:t>;</w:t>
      </w:r>
      <w:proofErr w:type="gramEnd"/>
    </w:p>
    <w:p w:rsidR="00135D8E" w:rsidRPr="00135D8E" w:rsidRDefault="00135D8E" w:rsidP="00E55204">
      <w:pPr>
        <w:pStyle w:val="ConsPlusNormal"/>
        <w:ind w:firstLine="709"/>
        <w:jc w:val="both"/>
        <w:rPr>
          <w:szCs w:val="24"/>
        </w:rPr>
      </w:pPr>
      <w:r w:rsidRPr="00135D8E">
        <w:rPr>
          <w:color w:val="000000"/>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35D8E" w:rsidRPr="00135D8E" w:rsidRDefault="00135D8E" w:rsidP="00E55204">
      <w:pPr>
        <w:pStyle w:val="ConsPlusNormal"/>
        <w:ind w:firstLine="709"/>
        <w:jc w:val="both"/>
        <w:rPr>
          <w:color w:val="000000"/>
          <w:szCs w:val="24"/>
        </w:rPr>
      </w:pPr>
      <w:r w:rsidRPr="00135D8E">
        <w:rPr>
          <w:color w:val="000000"/>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35D8E" w:rsidRPr="00135D8E" w:rsidRDefault="00D52FA8" w:rsidP="00E55204">
      <w:pPr>
        <w:pStyle w:val="ConsPlusNormal"/>
        <w:ind w:firstLine="709"/>
        <w:jc w:val="both"/>
        <w:rPr>
          <w:color w:val="000000"/>
          <w:szCs w:val="24"/>
        </w:rPr>
      </w:pPr>
      <w:r>
        <w:rPr>
          <w:color w:val="000000"/>
          <w:szCs w:val="24"/>
        </w:rPr>
        <w:t>4</w:t>
      </w:r>
      <w:r w:rsidR="00135D8E" w:rsidRPr="00135D8E">
        <w:rPr>
          <w:color w:val="000000"/>
          <w:szCs w:val="24"/>
        </w:rPr>
        <w:t>.5. Индикаторы риска нарушения обязательных требований указаны в приложении № 1 к настоящему Положению.</w:t>
      </w:r>
    </w:p>
    <w:p w:rsidR="00135D8E" w:rsidRPr="00135D8E" w:rsidRDefault="00135D8E" w:rsidP="00E55204">
      <w:pPr>
        <w:pStyle w:val="ConsPlusNormal"/>
        <w:ind w:firstLine="709"/>
        <w:jc w:val="both"/>
        <w:rPr>
          <w:szCs w:val="24"/>
        </w:rPr>
      </w:pPr>
      <w:r w:rsidRPr="00135D8E">
        <w:rPr>
          <w:color w:val="000000"/>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135D8E" w:rsidRPr="00135D8E" w:rsidRDefault="00D52FA8" w:rsidP="00E55204">
      <w:pPr>
        <w:pStyle w:val="ConsPlusNormal"/>
        <w:ind w:firstLine="709"/>
        <w:jc w:val="both"/>
        <w:rPr>
          <w:szCs w:val="24"/>
        </w:rPr>
      </w:pPr>
      <w:r>
        <w:rPr>
          <w:color w:val="000000"/>
          <w:szCs w:val="24"/>
        </w:rPr>
        <w:t>4</w:t>
      </w:r>
      <w:r w:rsidR="00135D8E" w:rsidRPr="00135D8E">
        <w:rPr>
          <w:color w:val="000000"/>
          <w:szCs w:val="24"/>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35D8E" w:rsidRPr="00D52FA8" w:rsidRDefault="00D52FA8" w:rsidP="00E55204">
      <w:pPr>
        <w:pStyle w:val="ConsPlusNormal"/>
        <w:ind w:firstLine="709"/>
        <w:jc w:val="both"/>
        <w:rPr>
          <w:szCs w:val="24"/>
        </w:rPr>
      </w:pPr>
      <w:r w:rsidRPr="00D52FA8">
        <w:rPr>
          <w:color w:val="000000"/>
          <w:szCs w:val="24"/>
        </w:rPr>
        <w:t>4</w:t>
      </w:r>
      <w:r w:rsidR="00135D8E" w:rsidRPr="00D52FA8">
        <w:rPr>
          <w:color w:val="000000"/>
          <w:szCs w:val="24"/>
        </w:rPr>
        <w:t xml:space="preserve">.7. </w:t>
      </w:r>
      <w:proofErr w:type="gramStart"/>
      <w:r w:rsidR="00135D8E" w:rsidRPr="00D52FA8">
        <w:rPr>
          <w:color w:val="000000"/>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135D8E" w:rsidRPr="00D52FA8">
        <w:rPr>
          <w:color w:val="000000"/>
          <w:szCs w:val="24"/>
        </w:rPr>
        <w:t xml:space="preserve"> осуществлять муниципальный жилищный контроль, о проведении контрольного мероприятия.</w:t>
      </w:r>
    </w:p>
    <w:p w:rsidR="00135D8E" w:rsidRPr="00D52FA8" w:rsidRDefault="00D52FA8" w:rsidP="00E55204">
      <w:pPr>
        <w:pStyle w:val="ConsPlusNormal"/>
        <w:ind w:firstLine="709"/>
        <w:jc w:val="both"/>
        <w:rPr>
          <w:i/>
          <w:iCs/>
          <w:color w:val="000000"/>
          <w:szCs w:val="24"/>
        </w:rPr>
      </w:pPr>
      <w:r>
        <w:rPr>
          <w:color w:val="000000"/>
          <w:szCs w:val="24"/>
        </w:rPr>
        <w:t>4</w:t>
      </w:r>
      <w:r w:rsidR="00135D8E" w:rsidRPr="00D52FA8">
        <w:rPr>
          <w:color w:val="000000"/>
          <w:szCs w:val="24"/>
        </w:rPr>
        <w:t xml:space="preserve">.8. </w:t>
      </w:r>
      <w:proofErr w:type="gramStart"/>
      <w:r w:rsidR="00135D8E" w:rsidRPr="00D52FA8">
        <w:rPr>
          <w:color w:val="000000"/>
          <w:szCs w:val="24"/>
        </w:rPr>
        <w:t>Контрольные мероприятия, проводимые без взаимодействия с контролируемыми лицами, проводятся должностными лицам</w:t>
      </w:r>
      <w:r w:rsidR="005C2EC1">
        <w:rPr>
          <w:color w:val="000000"/>
          <w:szCs w:val="24"/>
        </w:rPr>
        <w:t xml:space="preserve">и, уполномоченными осуществлять </w:t>
      </w:r>
      <w:r w:rsidR="00135D8E" w:rsidRPr="00D52FA8">
        <w:rPr>
          <w:color w:val="000000"/>
          <w:szCs w:val="24"/>
        </w:rPr>
        <w:t>муниципальный жилищный контроль, на основании з</w:t>
      </w:r>
      <w:r>
        <w:rPr>
          <w:color w:val="000000"/>
          <w:szCs w:val="24"/>
        </w:rPr>
        <w:t>адания главы муниципального образования «</w:t>
      </w:r>
      <w:r w:rsidR="002D6746">
        <w:rPr>
          <w:color w:val="000000"/>
          <w:szCs w:val="24"/>
        </w:rPr>
        <w:t xml:space="preserve">Муниципальный округ </w:t>
      </w:r>
      <w:r>
        <w:rPr>
          <w:color w:val="000000"/>
          <w:szCs w:val="24"/>
        </w:rPr>
        <w:t>Глазовский район</w:t>
      </w:r>
      <w:r w:rsidR="002D6746">
        <w:rPr>
          <w:color w:val="000000"/>
          <w:szCs w:val="24"/>
        </w:rPr>
        <w:t xml:space="preserve"> Удмуртской Республики</w:t>
      </w:r>
      <w:r>
        <w:rPr>
          <w:color w:val="000000"/>
          <w:szCs w:val="24"/>
        </w:rPr>
        <w:t>»</w:t>
      </w:r>
      <w:r w:rsidR="00135D8E" w:rsidRPr="00D52FA8">
        <w:rPr>
          <w:i/>
          <w:iCs/>
          <w:color w:val="000000"/>
          <w:szCs w:val="24"/>
        </w:rPr>
        <w:t xml:space="preserve">, </w:t>
      </w:r>
      <w:r w:rsidR="00135D8E" w:rsidRPr="00D52FA8">
        <w:rPr>
          <w:color w:val="000000"/>
          <w:szCs w:val="24"/>
          <w:shd w:val="clear" w:color="auto" w:fill="FFFFFF"/>
        </w:rPr>
        <w:t>задания, содержащегося в планах работы администрации, в том числе в случаях, установленных</w:t>
      </w:r>
      <w:r w:rsidR="00135D8E" w:rsidRPr="00D52FA8">
        <w:rPr>
          <w:color w:val="000000"/>
          <w:szCs w:val="24"/>
        </w:rPr>
        <w:t xml:space="preserve"> Федеральным </w:t>
      </w:r>
      <w:hyperlink r:id="rId11" w:history="1">
        <w:r w:rsidR="00135D8E" w:rsidRPr="00D52FA8">
          <w:rPr>
            <w:rStyle w:val="ae"/>
            <w:color w:val="000000"/>
            <w:szCs w:val="24"/>
            <w:u w:val="none"/>
          </w:rPr>
          <w:t>законом</w:t>
        </w:r>
      </w:hyperlink>
      <w:r w:rsidR="00135D8E" w:rsidRPr="00D52FA8">
        <w:rPr>
          <w:color w:val="000000"/>
          <w:szCs w:val="24"/>
        </w:rPr>
        <w:t xml:space="preserve"> от 31.07.2020 № 248-ФЗ «О государственном контроле (надзоре) и муниципальном контроле в Российской Федерации».</w:t>
      </w:r>
      <w:proofErr w:type="gramEnd"/>
    </w:p>
    <w:p w:rsidR="00135D8E" w:rsidRPr="00D52FA8" w:rsidRDefault="00D52FA8" w:rsidP="00E55204">
      <w:pPr>
        <w:pStyle w:val="ConsPlusNormal"/>
        <w:ind w:firstLine="709"/>
        <w:jc w:val="both"/>
        <w:rPr>
          <w:color w:val="000000"/>
          <w:szCs w:val="24"/>
        </w:rPr>
      </w:pPr>
      <w:r>
        <w:rPr>
          <w:color w:val="000000"/>
          <w:szCs w:val="24"/>
        </w:rPr>
        <w:t>4</w:t>
      </w:r>
      <w:r w:rsidR="00135D8E" w:rsidRPr="00D52FA8">
        <w:rPr>
          <w:color w:val="000000"/>
          <w:szCs w:val="24"/>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00135D8E" w:rsidRPr="00D52FA8">
          <w:rPr>
            <w:rStyle w:val="ae"/>
            <w:color w:val="000000"/>
            <w:szCs w:val="24"/>
            <w:u w:val="none"/>
          </w:rPr>
          <w:t>законом</w:t>
        </w:r>
      </w:hyperlink>
      <w:r w:rsidR="00135D8E" w:rsidRPr="00D52FA8">
        <w:rPr>
          <w:color w:val="000000"/>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35D8E" w:rsidRPr="00D52FA8" w:rsidRDefault="00D52FA8" w:rsidP="00E55204">
      <w:pPr>
        <w:ind w:firstLine="709"/>
        <w:jc w:val="both"/>
        <w:rPr>
          <w:color w:val="000000"/>
        </w:rPr>
      </w:pPr>
      <w:r>
        <w:rPr>
          <w:color w:val="000000"/>
        </w:rPr>
        <w:t>4</w:t>
      </w:r>
      <w:r w:rsidR="00135D8E" w:rsidRPr="00D52FA8">
        <w:rPr>
          <w:color w:val="000000"/>
        </w:rPr>
        <w:t xml:space="preserve">.10.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135D8E" w:rsidRPr="00D52FA8">
        <w:rPr>
          <w:color w:val="000000"/>
        </w:rPr>
        <w:t xml:space="preserve">Перечень указанных документов и (или) сведений, порядок и сроки их представления установлены утвержденным </w:t>
      </w:r>
      <w:r w:rsidR="00135D8E" w:rsidRPr="00D52FA8">
        <w:rPr>
          <w:color w:val="000000"/>
          <w:shd w:val="clear" w:color="auto" w:fill="FFFFFF"/>
        </w:rPr>
        <w:t xml:space="preserve">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w:t>
      </w:r>
      <w:r w:rsidR="00135D8E" w:rsidRPr="00D52FA8">
        <w:rPr>
          <w:color w:val="000000"/>
          <w:shd w:val="clear" w:color="auto" w:fill="FFFFFF"/>
        </w:rPr>
        <w:lastRenderedPageBreak/>
        <w:t>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00135D8E" w:rsidRPr="00D52FA8">
        <w:rPr>
          <w:color w:val="000000"/>
          <w:shd w:val="clear" w:color="auto" w:fill="FFFFFF"/>
        </w:rPr>
        <w:t xml:space="preserve">, в </w:t>
      </w:r>
      <w:proofErr w:type="gramStart"/>
      <w:r w:rsidR="00135D8E" w:rsidRPr="00D52FA8">
        <w:rPr>
          <w:color w:val="000000"/>
          <w:shd w:val="clear" w:color="auto" w:fill="FFFFFF"/>
        </w:rPr>
        <w:t>распоряжении</w:t>
      </w:r>
      <w:proofErr w:type="gramEnd"/>
      <w:r w:rsidR="00135D8E" w:rsidRPr="00D52FA8">
        <w:rPr>
          <w:color w:val="000000"/>
          <w:shd w:val="clear" w:color="auto" w:fill="FFFFFF"/>
        </w:rPr>
        <w:t xml:space="preserve"> которых находятся эти документы и (или) информация, а также</w:t>
      </w:r>
      <w:hyperlink r:id="rId13" w:history="1">
        <w:r w:rsidR="00135D8E" w:rsidRPr="00D52FA8">
          <w:rPr>
            <w:rStyle w:val="ae"/>
            <w:color w:val="000000"/>
            <w:u w:val="none"/>
          </w:rPr>
          <w:t>Правилами</w:t>
        </w:r>
      </w:hyperlink>
      <w:r w:rsidR="00135D8E" w:rsidRPr="00D52FA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35D8E" w:rsidRPr="00D52FA8" w:rsidRDefault="00D52FA8" w:rsidP="00E55204">
      <w:pPr>
        <w:pStyle w:val="ConsPlusNormal"/>
        <w:ind w:firstLine="709"/>
        <w:jc w:val="both"/>
        <w:rPr>
          <w:color w:val="000000"/>
          <w:szCs w:val="24"/>
          <w:shd w:val="clear" w:color="auto" w:fill="FFFFFF"/>
        </w:rPr>
      </w:pPr>
      <w:r>
        <w:rPr>
          <w:color w:val="000000"/>
          <w:szCs w:val="24"/>
        </w:rPr>
        <w:t>4</w:t>
      </w:r>
      <w:r w:rsidR="00135D8E" w:rsidRPr="00D52FA8">
        <w:rPr>
          <w:color w:val="000000"/>
          <w:szCs w:val="24"/>
        </w:rPr>
        <w:t xml:space="preserve">.11. </w:t>
      </w:r>
      <w:r w:rsidR="00135D8E" w:rsidRPr="00D52FA8">
        <w:rPr>
          <w:color w:val="000000"/>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135D8E" w:rsidRPr="00D52FA8">
        <w:rPr>
          <w:color w:val="000000"/>
          <w:szCs w:val="24"/>
          <w:shd w:val="clear" w:color="auto" w:fill="FFFFFF"/>
        </w:rPr>
        <w:t>связи</w:t>
      </w:r>
      <w:proofErr w:type="gramEnd"/>
      <w:r w:rsidR="00135D8E" w:rsidRPr="00D52FA8">
        <w:rPr>
          <w:color w:val="000000"/>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35D8E" w:rsidRPr="00D52FA8" w:rsidRDefault="00135D8E" w:rsidP="00E55204">
      <w:pPr>
        <w:ind w:firstLine="709"/>
        <w:jc w:val="both"/>
        <w:rPr>
          <w:color w:val="000000"/>
          <w:shd w:val="clear" w:color="auto" w:fill="FFFFFF"/>
        </w:rPr>
      </w:pPr>
      <w:r w:rsidRPr="00D52FA8">
        <w:rPr>
          <w:color w:val="000000"/>
        </w:rPr>
        <w:t xml:space="preserve">1) </w:t>
      </w:r>
      <w:r w:rsidRPr="00D52FA8">
        <w:rPr>
          <w:color w:val="000000"/>
          <w:shd w:val="clear" w:color="auto" w:fill="FFFFFF"/>
        </w:rPr>
        <w:t xml:space="preserve">отсутствие контролируемого лица либо его представителя не препятствует оценке </w:t>
      </w:r>
      <w:r w:rsidRPr="00D52FA8">
        <w:rPr>
          <w:color w:val="000000"/>
        </w:rPr>
        <w:t xml:space="preserve">должностным лицом, уполномоченным осуществлять муниципальный жилищный контроль, </w:t>
      </w:r>
      <w:r w:rsidRPr="00D52FA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35D8E" w:rsidRPr="00D52FA8" w:rsidRDefault="00135D8E" w:rsidP="00E55204">
      <w:pPr>
        <w:ind w:firstLine="709"/>
        <w:jc w:val="both"/>
        <w:rPr>
          <w:color w:val="000000"/>
        </w:rPr>
      </w:pPr>
      <w:r w:rsidRPr="00D52FA8">
        <w:rPr>
          <w:color w:val="000000"/>
          <w:shd w:val="clear" w:color="auto" w:fill="FFFFFF"/>
        </w:rPr>
        <w:t xml:space="preserve">2) отсутствие признаков </w:t>
      </w:r>
      <w:r w:rsidRPr="00D52FA8">
        <w:rPr>
          <w:color w:val="000000"/>
        </w:rPr>
        <w:t>явной непосредственной угрозы причинения или фактического причинения вреда (ущерба) охраняемым законом ценностям;</w:t>
      </w:r>
    </w:p>
    <w:p w:rsidR="00135D8E" w:rsidRPr="00D52FA8" w:rsidRDefault="00135D8E" w:rsidP="00E55204">
      <w:pPr>
        <w:ind w:firstLine="709"/>
        <w:jc w:val="both"/>
        <w:rPr>
          <w:color w:val="000000"/>
        </w:rPr>
      </w:pPr>
      <w:r w:rsidRPr="00D52FA8">
        <w:rPr>
          <w:color w:val="000000"/>
        </w:rPr>
        <w:t>3) имеются уважительные причины для отсутствия контролируемого лица (болезнь</w:t>
      </w:r>
      <w:r w:rsidRPr="00D52FA8">
        <w:rPr>
          <w:color w:val="000000"/>
          <w:shd w:val="clear" w:color="auto" w:fill="FFFFFF"/>
        </w:rPr>
        <w:t xml:space="preserve"> контролируемого лица</w:t>
      </w:r>
      <w:r w:rsidRPr="00D52FA8">
        <w:rPr>
          <w:color w:val="000000"/>
        </w:rPr>
        <w:t>, его командировка и т.п.) при проведении</w:t>
      </w:r>
      <w:r w:rsidRPr="00D52FA8">
        <w:rPr>
          <w:color w:val="000000"/>
          <w:shd w:val="clear" w:color="auto" w:fill="FFFFFF"/>
        </w:rPr>
        <w:t xml:space="preserve"> контрольного мероприятия</w:t>
      </w:r>
      <w:r w:rsidRPr="00D52FA8">
        <w:rPr>
          <w:color w:val="000000"/>
        </w:rPr>
        <w:t>.</w:t>
      </w:r>
    </w:p>
    <w:p w:rsidR="00135D8E" w:rsidRPr="00D52FA8" w:rsidRDefault="00D52FA8" w:rsidP="00E55204">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4</w:t>
      </w:r>
      <w:r w:rsidR="00135D8E" w:rsidRPr="00D52FA8">
        <w:rPr>
          <w:rFonts w:ascii="Times New Roman" w:hAnsi="Times New Roman" w:cs="Times New Roman"/>
          <w:color w:val="000000"/>
          <w:sz w:val="24"/>
          <w:szCs w:val="24"/>
        </w:rPr>
        <w:t xml:space="preserve">.12. Срок проведения выездной проверки не может превышать 10 рабочих дней. </w:t>
      </w:r>
    </w:p>
    <w:p w:rsidR="00135D8E" w:rsidRPr="00D52FA8" w:rsidRDefault="00135D8E" w:rsidP="00E55204">
      <w:pPr>
        <w:pStyle w:val="s1"/>
        <w:ind w:firstLine="709"/>
        <w:rPr>
          <w:rFonts w:ascii="Times New Roman" w:hAnsi="Times New Roman" w:cs="Times New Roman"/>
          <w:color w:val="000000"/>
          <w:sz w:val="24"/>
          <w:szCs w:val="24"/>
        </w:rPr>
      </w:pPr>
      <w:r w:rsidRPr="00D52FA8">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35D8E" w:rsidRPr="00D52FA8" w:rsidRDefault="00135D8E" w:rsidP="00E55204">
      <w:pPr>
        <w:pStyle w:val="s1"/>
        <w:ind w:firstLine="709"/>
        <w:rPr>
          <w:rFonts w:ascii="Times New Roman" w:hAnsi="Times New Roman" w:cs="Times New Roman"/>
          <w:color w:val="000000"/>
          <w:sz w:val="24"/>
          <w:szCs w:val="24"/>
        </w:rPr>
      </w:pPr>
      <w:r w:rsidRPr="00D52FA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35D8E" w:rsidRPr="00D52FA8" w:rsidRDefault="00D52FA8" w:rsidP="00E55204">
      <w:pPr>
        <w:pStyle w:val="ConsPlusNormal"/>
        <w:ind w:firstLine="709"/>
        <w:jc w:val="both"/>
        <w:rPr>
          <w:color w:val="000000"/>
          <w:szCs w:val="24"/>
        </w:rPr>
      </w:pPr>
      <w:r>
        <w:rPr>
          <w:color w:val="000000"/>
          <w:szCs w:val="24"/>
        </w:rPr>
        <w:t>4</w:t>
      </w:r>
      <w:r w:rsidR="00135D8E" w:rsidRPr="00D52FA8">
        <w:rPr>
          <w:color w:val="000000"/>
          <w:szCs w:val="24"/>
        </w:rPr>
        <w:t>.13.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35D8E" w:rsidRPr="00D52FA8" w:rsidRDefault="00D52FA8" w:rsidP="00E55204">
      <w:pPr>
        <w:pStyle w:val="ConsPlusNormal"/>
        <w:ind w:firstLine="709"/>
        <w:jc w:val="both"/>
        <w:rPr>
          <w:szCs w:val="24"/>
        </w:rPr>
      </w:pPr>
      <w:r>
        <w:rPr>
          <w:color w:val="000000"/>
          <w:szCs w:val="24"/>
        </w:rPr>
        <w:t>4</w:t>
      </w:r>
      <w:r w:rsidR="00135D8E" w:rsidRPr="00D52FA8">
        <w:rPr>
          <w:color w:val="000000"/>
          <w:szCs w:val="24"/>
        </w:rPr>
        <w:t xml:space="preserve">.14. </w:t>
      </w:r>
      <w:proofErr w:type="gramStart"/>
      <w:r w:rsidR="00135D8E" w:rsidRPr="00D52FA8">
        <w:rPr>
          <w:color w:val="000000"/>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sidR="00135D8E" w:rsidRPr="00D52FA8">
        <w:rPr>
          <w:color w:val="000000"/>
          <w:szCs w:val="24"/>
        </w:rPr>
        <w:lastRenderedPageBreak/>
        <w:t xml:space="preserve">применение администрацией мер, предусмотренных </w:t>
      </w:r>
      <w:hyperlink r:id="rId14" w:history="1">
        <w:r w:rsidR="00135D8E" w:rsidRPr="00D52FA8">
          <w:rPr>
            <w:rStyle w:val="ae"/>
            <w:color w:val="000000"/>
            <w:szCs w:val="24"/>
            <w:u w:val="none"/>
          </w:rPr>
          <w:t>частью 2 статьи 90</w:t>
        </w:r>
      </w:hyperlink>
      <w:r w:rsidR="00135D8E" w:rsidRPr="00D52FA8">
        <w:rPr>
          <w:color w:val="000000"/>
          <w:szCs w:val="24"/>
        </w:rPr>
        <w:t xml:space="preserve"> Федерального закона от 31.07.2020 № 248-ФЗ «О государственном контроле (надзоре) и</w:t>
      </w:r>
      <w:proofErr w:type="gramEnd"/>
      <w:r w:rsidR="00135D8E" w:rsidRPr="00D52FA8">
        <w:rPr>
          <w:color w:val="000000"/>
          <w:szCs w:val="24"/>
        </w:rPr>
        <w:t xml:space="preserve"> муниципальном </w:t>
      </w:r>
      <w:proofErr w:type="gramStart"/>
      <w:r w:rsidR="00135D8E" w:rsidRPr="00D52FA8">
        <w:rPr>
          <w:color w:val="000000"/>
          <w:szCs w:val="24"/>
        </w:rPr>
        <w:t>контроле</w:t>
      </w:r>
      <w:proofErr w:type="gramEnd"/>
      <w:r w:rsidR="00135D8E" w:rsidRPr="00D52FA8">
        <w:rPr>
          <w:color w:val="000000"/>
          <w:szCs w:val="24"/>
        </w:rPr>
        <w:t xml:space="preserve"> в Российской Федерации».</w:t>
      </w:r>
    </w:p>
    <w:p w:rsidR="00135D8E" w:rsidRPr="00D52FA8" w:rsidRDefault="00D52FA8" w:rsidP="00E55204">
      <w:pPr>
        <w:pStyle w:val="ConsPlusNormal"/>
        <w:ind w:firstLine="709"/>
        <w:jc w:val="both"/>
        <w:rPr>
          <w:color w:val="000000"/>
          <w:szCs w:val="24"/>
        </w:rPr>
      </w:pPr>
      <w:r w:rsidRPr="00D52FA8">
        <w:rPr>
          <w:color w:val="000000"/>
          <w:szCs w:val="24"/>
        </w:rPr>
        <w:t>4</w:t>
      </w:r>
      <w:r w:rsidR="00135D8E" w:rsidRPr="00D52FA8">
        <w:rPr>
          <w:color w:val="000000"/>
          <w:szCs w:val="24"/>
        </w:rPr>
        <w:t>.15.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35D8E" w:rsidRPr="00D52FA8" w:rsidRDefault="00135D8E" w:rsidP="00E55204">
      <w:pPr>
        <w:ind w:firstLine="709"/>
        <w:jc w:val="both"/>
        <w:rPr>
          <w:color w:val="000000"/>
        </w:rPr>
      </w:pPr>
      <w:r w:rsidRPr="00D52FA8">
        <w:rPr>
          <w:color w:val="000000"/>
        </w:rPr>
        <w:t>Оформление акта производится на месте проведения контрольного мероприятия в день окончания проведения такого мероприятия,</w:t>
      </w:r>
      <w:r w:rsidRPr="00D52FA8">
        <w:rPr>
          <w:color w:val="000000"/>
          <w:shd w:val="clear" w:color="auto" w:fill="FFFFFF"/>
        </w:rPr>
        <w:t xml:space="preserve"> если иной порядок оформления акта не установлен Правительством Российской Федерации</w:t>
      </w:r>
      <w:r w:rsidRPr="00D52FA8">
        <w:rPr>
          <w:color w:val="000000"/>
        </w:rPr>
        <w:t>.</w:t>
      </w:r>
    </w:p>
    <w:p w:rsidR="00135D8E" w:rsidRPr="00D52FA8" w:rsidRDefault="00135D8E" w:rsidP="00E55204">
      <w:pPr>
        <w:pStyle w:val="ConsPlusNormal"/>
        <w:ind w:firstLine="709"/>
        <w:jc w:val="both"/>
        <w:rPr>
          <w:szCs w:val="24"/>
        </w:rPr>
      </w:pPr>
      <w:r w:rsidRPr="00D52FA8">
        <w:rPr>
          <w:color w:val="000000"/>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35D8E" w:rsidRPr="00D52FA8" w:rsidRDefault="00D52FA8" w:rsidP="00E55204">
      <w:pPr>
        <w:pStyle w:val="ConsPlusNormal"/>
        <w:ind w:firstLine="709"/>
        <w:jc w:val="both"/>
        <w:rPr>
          <w:szCs w:val="24"/>
        </w:rPr>
      </w:pPr>
      <w:r>
        <w:rPr>
          <w:color w:val="000000"/>
          <w:szCs w:val="24"/>
        </w:rPr>
        <w:t>4</w:t>
      </w:r>
      <w:r w:rsidR="00135D8E" w:rsidRPr="00D52FA8">
        <w:rPr>
          <w:color w:val="000000"/>
          <w:szCs w:val="24"/>
        </w:rPr>
        <w:t>.16. Информация о контрольных мероприятиях размещается в Едином реестре контрольных (надзорных) мероприятий.</w:t>
      </w:r>
    </w:p>
    <w:p w:rsidR="00135D8E" w:rsidRPr="00D52FA8" w:rsidRDefault="005513E2" w:rsidP="00E55204">
      <w:pPr>
        <w:pStyle w:val="ConsPlusNormal"/>
        <w:ind w:firstLine="709"/>
        <w:jc w:val="both"/>
        <w:rPr>
          <w:color w:val="000000"/>
          <w:szCs w:val="24"/>
        </w:rPr>
      </w:pPr>
      <w:r>
        <w:rPr>
          <w:color w:val="000000"/>
          <w:szCs w:val="24"/>
        </w:rPr>
        <w:t>4</w:t>
      </w:r>
      <w:r w:rsidR="00135D8E" w:rsidRPr="00D52FA8">
        <w:rPr>
          <w:color w:val="000000"/>
          <w:szCs w:val="24"/>
        </w:rPr>
        <w:t xml:space="preserve">.17. </w:t>
      </w:r>
      <w:proofErr w:type="gramStart"/>
      <w:r w:rsidR="00135D8E" w:rsidRPr="00D52FA8">
        <w:rPr>
          <w:color w:val="000000"/>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135D8E" w:rsidRPr="00D52FA8">
        <w:rPr>
          <w:color w:val="000000"/>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135D8E" w:rsidRPr="00D52FA8">
        <w:rPr>
          <w:color w:val="000000"/>
          <w:szCs w:val="24"/>
          <w:shd w:val="clear" w:color="auto" w:fill="FFFFFF"/>
        </w:rPr>
        <w:t xml:space="preserve"> форме, в том числе через федеральную государственную информационную систему «</w:t>
      </w:r>
      <w:r w:rsidR="00135D8E" w:rsidRPr="00D52FA8">
        <w:rPr>
          <w:color w:val="000000"/>
          <w:szCs w:val="24"/>
        </w:rPr>
        <w:t>Единый портал</w:t>
      </w:r>
      <w:r w:rsidR="00135D8E" w:rsidRPr="00D52FA8">
        <w:rPr>
          <w:color w:val="000000"/>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35D8E" w:rsidRPr="00D52FA8" w:rsidRDefault="00135D8E" w:rsidP="00E55204">
      <w:pPr>
        <w:pStyle w:val="ConsPlusNormal"/>
        <w:ind w:firstLine="709"/>
        <w:jc w:val="both"/>
        <w:rPr>
          <w:color w:val="000000"/>
          <w:szCs w:val="24"/>
        </w:rPr>
      </w:pPr>
      <w:proofErr w:type="gramStart"/>
      <w:r w:rsidRPr="00D52FA8">
        <w:rPr>
          <w:color w:val="000000"/>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52FA8">
        <w:rPr>
          <w:color w:val="000000"/>
          <w:szCs w:val="24"/>
          <w:shd w:val="clear" w:color="auto" w:fill="FFFFFF"/>
        </w:rPr>
        <w:t xml:space="preserve"> документы</w:t>
      </w:r>
      <w:proofErr w:type="gramEnd"/>
      <w:r w:rsidRPr="00D52FA8">
        <w:rPr>
          <w:color w:val="000000"/>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52FA8">
        <w:rPr>
          <w:color w:val="000000"/>
          <w:szCs w:val="24"/>
          <w:shd w:val="clear" w:color="auto" w:fill="FFFFFF"/>
        </w:rPr>
        <w:t>ии и ау</w:t>
      </w:r>
      <w:proofErr w:type="gramEnd"/>
      <w:r w:rsidRPr="00D52FA8">
        <w:rPr>
          <w:color w:val="000000"/>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52FA8">
        <w:rPr>
          <w:color w:val="000000"/>
          <w:szCs w:val="24"/>
        </w:rPr>
        <w:t xml:space="preserve"> Указанный гражданин вправе направлять администрации документы на бумажном носителе.</w:t>
      </w:r>
    </w:p>
    <w:p w:rsidR="00135D8E" w:rsidRPr="00D52FA8" w:rsidRDefault="00135D8E" w:rsidP="00E55204">
      <w:pPr>
        <w:pStyle w:val="ConsPlusNormal"/>
        <w:ind w:firstLine="709"/>
        <w:jc w:val="both"/>
        <w:rPr>
          <w:color w:val="000000"/>
          <w:szCs w:val="24"/>
        </w:rPr>
      </w:pPr>
      <w:r w:rsidRPr="00D52FA8">
        <w:rPr>
          <w:color w:val="000000"/>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w:t>
      </w:r>
      <w:r w:rsidR="00D83BBD">
        <w:rPr>
          <w:color w:val="000000"/>
          <w:szCs w:val="24"/>
        </w:rPr>
        <w:t xml:space="preserve">дминистрацией могут </w:t>
      </w:r>
      <w:proofErr w:type="gramStart"/>
      <w:r w:rsidR="00D83BBD">
        <w:rPr>
          <w:color w:val="000000"/>
          <w:szCs w:val="24"/>
        </w:rPr>
        <w:t>осуществлять</w:t>
      </w:r>
      <w:r w:rsidRPr="00D52FA8">
        <w:rPr>
          <w:color w:val="000000"/>
          <w:szCs w:val="24"/>
        </w:rPr>
        <w:t>ся</w:t>
      </w:r>
      <w:proofErr w:type="gramEnd"/>
      <w:r w:rsidRPr="00D52FA8">
        <w:rPr>
          <w:color w:val="000000"/>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35D8E" w:rsidRPr="00D52FA8" w:rsidRDefault="00EE4E79" w:rsidP="00E55204">
      <w:pPr>
        <w:pStyle w:val="ConsPlusNormal"/>
        <w:ind w:firstLine="709"/>
        <w:jc w:val="both"/>
        <w:rPr>
          <w:color w:val="000000"/>
          <w:szCs w:val="24"/>
        </w:rPr>
      </w:pPr>
      <w:r>
        <w:rPr>
          <w:color w:val="000000"/>
          <w:szCs w:val="24"/>
        </w:rPr>
        <w:lastRenderedPageBreak/>
        <w:t>4</w:t>
      </w:r>
      <w:r w:rsidR="00135D8E" w:rsidRPr="00D52FA8">
        <w:rPr>
          <w:color w:val="000000"/>
          <w:szCs w:val="24"/>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135D8E" w:rsidRPr="00D52FA8">
        <w:rPr>
          <w:color w:val="000000"/>
          <w:szCs w:val="24"/>
          <w:shd w:val="clear" w:color="auto" w:fill="FFFFFF"/>
        </w:rPr>
        <w:t xml:space="preserve">Федерального закона </w:t>
      </w:r>
      <w:r w:rsidR="00135D8E" w:rsidRPr="00D52FA8">
        <w:rPr>
          <w:color w:val="000000"/>
          <w:szCs w:val="24"/>
        </w:rPr>
        <w:t xml:space="preserve">от 31.07.2020 № 248-ФЗ «О государственном контроле (надзоре) и муниципальном контроле в Российской Федерации»и </w:t>
      </w:r>
      <w:r w:rsidR="00027EC3" w:rsidRPr="005513E2">
        <w:rPr>
          <w:color w:val="000000"/>
          <w:szCs w:val="24"/>
        </w:rPr>
        <w:t>разделом 5</w:t>
      </w:r>
      <w:r w:rsidR="00135D8E" w:rsidRPr="005513E2">
        <w:rPr>
          <w:color w:val="000000"/>
          <w:szCs w:val="24"/>
        </w:rPr>
        <w:t xml:space="preserve"> настоящего Положения</w:t>
      </w:r>
      <w:r w:rsidR="00135D8E" w:rsidRPr="00D52FA8">
        <w:rPr>
          <w:color w:val="000000"/>
          <w:szCs w:val="24"/>
        </w:rPr>
        <w:t>.</w:t>
      </w:r>
    </w:p>
    <w:p w:rsidR="00135D8E" w:rsidRPr="00D52FA8" w:rsidRDefault="00EE4E79" w:rsidP="00E55204">
      <w:pPr>
        <w:pStyle w:val="ConsPlusNormal"/>
        <w:ind w:firstLine="709"/>
        <w:jc w:val="both"/>
        <w:rPr>
          <w:color w:val="000000"/>
          <w:szCs w:val="24"/>
        </w:rPr>
      </w:pPr>
      <w:r>
        <w:rPr>
          <w:color w:val="000000"/>
          <w:szCs w:val="24"/>
        </w:rPr>
        <w:t>4</w:t>
      </w:r>
      <w:r w:rsidR="00135D8E" w:rsidRPr="00D52FA8">
        <w:rPr>
          <w:color w:val="000000"/>
          <w:szCs w:val="24"/>
        </w:rPr>
        <w:t>.19.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35D8E" w:rsidRPr="00D52FA8" w:rsidRDefault="00EE4E79" w:rsidP="00E55204">
      <w:pPr>
        <w:pStyle w:val="ConsPlusNormal"/>
        <w:ind w:firstLine="709"/>
        <w:jc w:val="both"/>
        <w:rPr>
          <w:szCs w:val="24"/>
        </w:rPr>
      </w:pPr>
      <w:r>
        <w:rPr>
          <w:color w:val="000000"/>
          <w:szCs w:val="24"/>
        </w:rPr>
        <w:t>4</w:t>
      </w:r>
      <w:r w:rsidR="00135D8E" w:rsidRPr="00D52FA8">
        <w:rPr>
          <w:color w:val="000000"/>
          <w:szCs w:val="24"/>
        </w:rPr>
        <w:t>.20.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35D8E" w:rsidRPr="00D52FA8" w:rsidRDefault="00135D8E" w:rsidP="00E55204">
      <w:pPr>
        <w:pStyle w:val="ConsPlusNormal"/>
        <w:ind w:firstLine="709"/>
        <w:jc w:val="both"/>
        <w:rPr>
          <w:szCs w:val="24"/>
        </w:rPr>
      </w:pPr>
      <w:bookmarkStart w:id="3" w:name="Par318"/>
      <w:bookmarkEnd w:id="3"/>
      <w:r w:rsidRPr="00D52FA8">
        <w:rPr>
          <w:color w:val="000000"/>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35D8E" w:rsidRPr="00D52FA8" w:rsidRDefault="00135D8E" w:rsidP="00E55204">
      <w:pPr>
        <w:pStyle w:val="ConsPlusNormal"/>
        <w:ind w:firstLine="709"/>
        <w:jc w:val="both"/>
        <w:rPr>
          <w:color w:val="000000"/>
          <w:szCs w:val="24"/>
        </w:rPr>
      </w:pPr>
      <w:proofErr w:type="gramStart"/>
      <w:r w:rsidRPr="00D52FA8">
        <w:rPr>
          <w:color w:val="000000"/>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D52FA8">
        <w:rPr>
          <w:color w:val="000000"/>
          <w:szCs w:val="24"/>
        </w:rPr>
        <w:t xml:space="preserve"> </w:t>
      </w:r>
      <w:proofErr w:type="gramStart"/>
      <w:r w:rsidRPr="00D52FA8">
        <w:rPr>
          <w:color w:val="000000"/>
          <w:szCs w:val="24"/>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35D8E" w:rsidRPr="00D52FA8" w:rsidRDefault="00135D8E" w:rsidP="00E55204">
      <w:pPr>
        <w:pStyle w:val="ConsPlusNormal"/>
        <w:ind w:firstLine="709"/>
        <w:jc w:val="both"/>
        <w:rPr>
          <w:color w:val="000000"/>
          <w:szCs w:val="24"/>
        </w:rPr>
      </w:pPr>
      <w:r w:rsidRPr="00D52FA8">
        <w:rPr>
          <w:color w:val="000000"/>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35D8E" w:rsidRPr="00D52FA8" w:rsidRDefault="00135D8E" w:rsidP="00E55204">
      <w:pPr>
        <w:ind w:firstLine="709"/>
        <w:jc w:val="both"/>
        <w:rPr>
          <w:color w:val="000000"/>
        </w:rPr>
      </w:pPr>
      <w:proofErr w:type="gramStart"/>
      <w:r w:rsidRPr="00D52FA8">
        <w:rPr>
          <w:color w:val="000000"/>
        </w:rPr>
        <w:t xml:space="preserve">4) </w:t>
      </w:r>
      <w:r w:rsidRPr="00D52FA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52FA8">
        <w:rPr>
          <w:color w:val="000000"/>
        </w:rPr>
        <w:t>;</w:t>
      </w:r>
      <w:proofErr w:type="gramEnd"/>
    </w:p>
    <w:p w:rsidR="00135D8E" w:rsidRPr="00EE4E79" w:rsidRDefault="00135D8E" w:rsidP="00E55204">
      <w:pPr>
        <w:pStyle w:val="ConsPlusNormal"/>
        <w:ind w:firstLine="709"/>
        <w:jc w:val="both"/>
        <w:rPr>
          <w:color w:val="000000"/>
          <w:szCs w:val="24"/>
        </w:rPr>
      </w:pPr>
      <w:r w:rsidRPr="00EE4E79">
        <w:rPr>
          <w:color w:val="000000"/>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35D8E" w:rsidRPr="00EE4E79" w:rsidRDefault="00EE4E79" w:rsidP="00E55204">
      <w:pPr>
        <w:pStyle w:val="ConsPlusNormal"/>
        <w:ind w:firstLine="709"/>
        <w:jc w:val="both"/>
        <w:rPr>
          <w:color w:val="000000"/>
          <w:szCs w:val="24"/>
        </w:rPr>
      </w:pPr>
      <w:r>
        <w:rPr>
          <w:color w:val="000000"/>
          <w:szCs w:val="24"/>
        </w:rPr>
        <w:t>4</w:t>
      </w:r>
      <w:r w:rsidR="00135D8E" w:rsidRPr="00EE4E79">
        <w:rPr>
          <w:color w:val="000000"/>
          <w:szCs w:val="24"/>
        </w:rPr>
        <w:t>.21.Должностные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color w:val="000000"/>
          <w:szCs w:val="24"/>
        </w:rPr>
        <w:t xml:space="preserve"> Удмуртской Республики</w:t>
      </w:r>
      <w:r w:rsidR="00135D8E" w:rsidRPr="00EE4E79">
        <w:rPr>
          <w:color w:val="000000"/>
          <w:szCs w:val="24"/>
        </w:rPr>
        <w:t xml:space="preserve">, органами местного </w:t>
      </w:r>
      <w:r w:rsidR="00135D8E" w:rsidRPr="00EE4E79">
        <w:rPr>
          <w:color w:val="000000"/>
          <w:szCs w:val="24"/>
        </w:rPr>
        <w:lastRenderedPageBreak/>
        <w:t>самоуправления, правоохранительными органами, организациями и гражданами.</w:t>
      </w:r>
    </w:p>
    <w:p w:rsidR="003B395A" w:rsidRPr="006213C3" w:rsidRDefault="00135D8E" w:rsidP="006213C3">
      <w:pPr>
        <w:pStyle w:val="ConsPlusNormal"/>
        <w:ind w:firstLine="709"/>
        <w:jc w:val="both"/>
        <w:rPr>
          <w:color w:val="000000"/>
          <w:szCs w:val="24"/>
        </w:rPr>
      </w:pPr>
      <w:r w:rsidRPr="00EE4E79">
        <w:rPr>
          <w:color w:val="000000"/>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213C3" w:rsidRDefault="006213C3" w:rsidP="00DC4979">
      <w:pPr>
        <w:pStyle w:val="ConsPlusNormal"/>
        <w:ind w:firstLine="0"/>
        <w:jc w:val="center"/>
        <w:rPr>
          <w:b/>
          <w:bCs/>
          <w:color w:val="000000"/>
          <w:szCs w:val="24"/>
        </w:rPr>
      </w:pPr>
    </w:p>
    <w:p w:rsidR="00EE4E79" w:rsidRPr="00DC4979" w:rsidRDefault="00EE4E79" w:rsidP="00DC4979">
      <w:pPr>
        <w:pStyle w:val="ConsPlusNormal"/>
        <w:ind w:firstLine="0"/>
        <w:jc w:val="center"/>
        <w:rPr>
          <w:b/>
          <w:bCs/>
          <w:color w:val="000000"/>
          <w:szCs w:val="24"/>
        </w:rPr>
      </w:pPr>
      <w:r w:rsidRPr="00DC4979">
        <w:rPr>
          <w:b/>
          <w:bCs/>
          <w:color w:val="000000"/>
          <w:szCs w:val="24"/>
        </w:rPr>
        <w:t>5. Обжалование решений администрации, действий (бездействия) должностных лиц, уполномоченных осуществлять муниципальный жилищный контроль</w:t>
      </w:r>
    </w:p>
    <w:p w:rsidR="00EE4E79" w:rsidRPr="00DC4979" w:rsidRDefault="00EE4E79" w:rsidP="00E55204">
      <w:pPr>
        <w:pStyle w:val="ConsPlusNormal"/>
        <w:ind w:firstLine="709"/>
        <w:jc w:val="center"/>
        <w:rPr>
          <w:b/>
          <w:bCs/>
          <w:color w:val="000000"/>
          <w:szCs w:val="24"/>
        </w:rPr>
      </w:pPr>
    </w:p>
    <w:p w:rsidR="00EE4E79" w:rsidRPr="00DC4979" w:rsidRDefault="00DC4979" w:rsidP="00E55204">
      <w:pPr>
        <w:pStyle w:val="ConsPlusNormal"/>
        <w:ind w:firstLine="709"/>
        <w:jc w:val="both"/>
        <w:rPr>
          <w:szCs w:val="24"/>
        </w:rPr>
      </w:pPr>
      <w:r w:rsidRPr="00DC4979">
        <w:rPr>
          <w:color w:val="000000"/>
          <w:szCs w:val="24"/>
        </w:rPr>
        <w:t>5</w:t>
      </w:r>
      <w:r w:rsidR="00EE4E79" w:rsidRPr="00DC4979">
        <w:rPr>
          <w:color w:val="000000"/>
          <w:szCs w:val="24"/>
        </w:rPr>
        <w:t xml:space="preserve">.1. Решения администрации, действия (бездействие) должностных лиц, уполномоченных осуществлять муниципальный жилищный контроль, могут быть обжалованы в </w:t>
      </w:r>
      <w:r>
        <w:rPr>
          <w:color w:val="000000"/>
          <w:szCs w:val="24"/>
        </w:rPr>
        <w:t xml:space="preserve">судебном </w:t>
      </w:r>
      <w:r w:rsidR="00EE4E79" w:rsidRPr="00DC4979">
        <w:rPr>
          <w:color w:val="000000"/>
          <w:szCs w:val="24"/>
        </w:rPr>
        <w:t>порядке</w:t>
      </w:r>
      <w:r>
        <w:rPr>
          <w:color w:val="000000"/>
          <w:szCs w:val="24"/>
        </w:rPr>
        <w:t>.</w:t>
      </w:r>
    </w:p>
    <w:p w:rsidR="00DC4979" w:rsidRDefault="00027EC3" w:rsidP="00E55204">
      <w:pPr>
        <w:pStyle w:val="ConsPlusNormal"/>
        <w:ind w:firstLine="709"/>
        <w:jc w:val="both"/>
        <w:rPr>
          <w:color w:val="000000"/>
          <w:szCs w:val="24"/>
        </w:rPr>
      </w:pPr>
      <w:r>
        <w:rPr>
          <w:color w:val="000000"/>
          <w:szCs w:val="24"/>
        </w:rPr>
        <w:t>5</w:t>
      </w:r>
      <w:r w:rsidR="00EE4E79" w:rsidRPr="00DC4979">
        <w:rPr>
          <w:color w:val="000000"/>
          <w:szCs w:val="24"/>
        </w:rPr>
        <w:t xml:space="preserve">.2. </w:t>
      </w:r>
      <w:r w:rsidR="00DC4979">
        <w:rPr>
          <w:color w:val="000000"/>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57D44" w:rsidRPr="00EE4E79" w:rsidRDefault="00257D44" w:rsidP="00E55204">
      <w:pPr>
        <w:ind w:firstLine="709"/>
        <w:contextualSpacing/>
        <w:jc w:val="both"/>
      </w:pPr>
    </w:p>
    <w:p w:rsidR="00027EC3" w:rsidRPr="00027EC3" w:rsidRDefault="00027EC3" w:rsidP="00027EC3">
      <w:pPr>
        <w:pStyle w:val="12"/>
        <w:jc w:val="center"/>
        <w:rPr>
          <w:rFonts w:ascii="Times New Roman" w:hAnsi="Times New Roman" w:cs="Times New Roman"/>
          <w:b/>
          <w:bCs/>
          <w:color w:val="000000"/>
          <w:sz w:val="24"/>
          <w:szCs w:val="24"/>
        </w:rPr>
      </w:pPr>
      <w:r w:rsidRPr="00027EC3">
        <w:rPr>
          <w:rFonts w:ascii="Times New Roman" w:hAnsi="Times New Roman" w:cs="Times New Roman"/>
          <w:b/>
          <w:bCs/>
          <w:color w:val="000000"/>
          <w:sz w:val="24"/>
          <w:szCs w:val="24"/>
        </w:rPr>
        <w:t xml:space="preserve">6. Ключевые показатели муниципального жилищного контроля </w:t>
      </w:r>
      <w:r w:rsidRPr="00027EC3">
        <w:rPr>
          <w:rFonts w:ascii="Times New Roman" w:hAnsi="Times New Roman" w:cs="Times New Roman"/>
          <w:b/>
          <w:bCs/>
          <w:color w:val="000000"/>
          <w:sz w:val="24"/>
          <w:szCs w:val="24"/>
        </w:rPr>
        <w:br/>
        <w:t>и их целевые значения</w:t>
      </w:r>
    </w:p>
    <w:p w:rsidR="00027EC3" w:rsidRPr="00027EC3" w:rsidRDefault="00027EC3" w:rsidP="00E55204">
      <w:pPr>
        <w:pStyle w:val="12"/>
        <w:ind w:firstLine="709"/>
        <w:jc w:val="center"/>
        <w:rPr>
          <w:rFonts w:ascii="Times New Roman" w:hAnsi="Times New Roman" w:cs="Times New Roman"/>
          <w:b/>
          <w:bCs/>
          <w:color w:val="000000"/>
          <w:sz w:val="24"/>
          <w:szCs w:val="24"/>
        </w:rPr>
      </w:pPr>
    </w:p>
    <w:p w:rsidR="00027EC3" w:rsidRPr="00027EC3" w:rsidRDefault="00163168" w:rsidP="00E55204">
      <w:pPr>
        <w:pStyle w:val="12"/>
        <w:ind w:firstLine="709"/>
        <w:jc w:val="both"/>
        <w:rPr>
          <w:rFonts w:ascii="Times New Roman" w:hAnsi="Times New Roman" w:cs="Times New Roman"/>
          <w:sz w:val="24"/>
          <w:szCs w:val="24"/>
        </w:rPr>
      </w:pPr>
      <w:r>
        <w:rPr>
          <w:rFonts w:ascii="Times New Roman" w:hAnsi="Times New Roman" w:cs="Times New Roman"/>
          <w:color w:val="000000"/>
          <w:sz w:val="24"/>
          <w:szCs w:val="24"/>
        </w:rPr>
        <w:t>6</w:t>
      </w:r>
      <w:r w:rsidR="00027EC3" w:rsidRPr="00027EC3">
        <w:rPr>
          <w:rFonts w:ascii="Times New Roman" w:hAnsi="Times New Roman" w:cs="Times New Roman"/>
          <w:color w:val="000000"/>
          <w:sz w:val="24"/>
          <w:szCs w:val="24"/>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75F96" w:rsidRDefault="00163168" w:rsidP="00E55204">
      <w:pPr>
        <w:pStyle w:val="12"/>
        <w:tabs>
          <w:tab w:val="left" w:pos="709"/>
        </w:tabs>
        <w:ind w:firstLine="709"/>
        <w:jc w:val="both"/>
        <w:rPr>
          <w:rFonts w:ascii="Times New Roman" w:hAnsi="Times New Roman"/>
          <w:sz w:val="28"/>
          <w:szCs w:val="28"/>
        </w:rPr>
      </w:pPr>
      <w:r>
        <w:rPr>
          <w:rFonts w:ascii="Times New Roman" w:hAnsi="Times New Roman" w:cs="Times New Roman"/>
          <w:color w:val="000000"/>
          <w:sz w:val="24"/>
          <w:szCs w:val="24"/>
        </w:rPr>
        <w:t>6</w:t>
      </w:r>
      <w:r w:rsidR="00027EC3" w:rsidRPr="00027EC3">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жилищного контроля </w:t>
      </w:r>
      <w:r w:rsidR="00875F96" w:rsidRPr="00875F96">
        <w:rPr>
          <w:rFonts w:ascii="Times New Roman" w:hAnsi="Times New Roman"/>
          <w:sz w:val="24"/>
          <w:szCs w:val="24"/>
        </w:rPr>
        <w:t xml:space="preserve">установлены </w:t>
      </w:r>
      <w:r w:rsidR="00875F96">
        <w:rPr>
          <w:rFonts w:ascii="Times New Roman" w:hAnsi="Times New Roman"/>
          <w:sz w:val="24"/>
          <w:szCs w:val="24"/>
        </w:rPr>
        <w:t>приложением 2</w:t>
      </w:r>
      <w:r w:rsidR="00875F96" w:rsidRPr="00875F96">
        <w:rPr>
          <w:rFonts w:ascii="Times New Roman" w:hAnsi="Times New Roman"/>
          <w:sz w:val="24"/>
          <w:szCs w:val="24"/>
        </w:rPr>
        <w:t xml:space="preserve"> к настоящему Положению</w:t>
      </w:r>
      <w:r w:rsidR="00875F96">
        <w:rPr>
          <w:rFonts w:ascii="Times New Roman" w:hAnsi="Times New Roman"/>
          <w:sz w:val="28"/>
          <w:szCs w:val="28"/>
        </w:rPr>
        <w:t>.</w:t>
      </w:r>
    </w:p>
    <w:p w:rsidR="00B21814" w:rsidRPr="00F35956" w:rsidRDefault="009D3D7C" w:rsidP="00B21814">
      <w:pPr>
        <w:pStyle w:val="ConsPlusNormal"/>
        <w:ind w:firstLine="0"/>
        <w:jc w:val="right"/>
        <w:rPr>
          <w:szCs w:val="24"/>
        </w:rPr>
      </w:pPr>
      <w:r>
        <w:rPr>
          <w:color w:val="000000"/>
          <w:szCs w:val="24"/>
        </w:rPr>
        <w:br w:type="page"/>
      </w:r>
      <w:r w:rsidR="00B21814" w:rsidRPr="00F35956">
        <w:rPr>
          <w:color w:val="000000"/>
          <w:szCs w:val="24"/>
        </w:rPr>
        <w:lastRenderedPageBreak/>
        <w:t>Приложение № 1</w:t>
      </w:r>
    </w:p>
    <w:p w:rsidR="00E55204" w:rsidRDefault="00B21814" w:rsidP="00B21814">
      <w:pPr>
        <w:pStyle w:val="ConsPlusNormal"/>
        <w:ind w:firstLine="0"/>
        <w:jc w:val="right"/>
        <w:rPr>
          <w:color w:val="000000"/>
          <w:szCs w:val="24"/>
        </w:rPr>
      </w:pPr>
      <w:r w:rsidRPr="00F35956">
        <w:rPr>
          <w:color w:val="000000"/>
          <w:szCs w:val="24"/>
        </w:rPr>
        <w:t>к Положению о муниципальном жилищном</w:t>
      </w:r>
      <w:r w:rsidR="00E55204">
        <w:rPr>
          <w:color w:val="000000"/>
          <w:szCs w:val="24"/>
        </w:rPr>
        <w:t xml:space="preserve"> контроле</w:t>
      </w:r>
    </w:p>
    <w:p w:rsidR="00B21814" w:rsidRDefault="00E55204" w:rsidP="00B21814">
      <w:pPr>
        <w:pStyle w:val="ConsPlusNormal"/>
        <w:ind w:firstLine="0"/>
        <w:jc w:val="right"/>
        <w:rPr>
          <w:bCs/>
          <w:color w:val="000000"/>
          <w:szCs w:val="24"/>
        </w:rPr>
      </w:pPr>
      <w:r>
        <w:rPr>
          <w:color w:val="000000"/>
          <w:szCs w:val="24"/>
        </w:rPr>
        <w:t xml:space="preserve">на территории </w:t>
      </w:r>
      <w:r w:rsidR="00B21814" w:rsidRPr="00F35956">
        <w:rPr>
          <w:bCs/>
          <w:color w:val="000000"/>
          <w:szCs w:val="24"/>
        </w:rPr>
        <w:t>муниципально</w:t>
      </w:r>
      <w:r>
        <w:rPr>
          <w:bCs/>
          <w:color w:val="000000"/>
          <w:szCs w:val="24"/>
        </w:rPr>
        <w:t>го</w:t>
      </w:r>
      <w:r w:rsidR="00B21814" w:rsidRPr="00F35956">
        <w:rPr>
          <w:bCs/>
          <w:color w:val="000000"/>
          <w:szCs w:val="24"/>
        </w:rPr>
        <w:t xml:space="preserve"> образовани</w:t>
      </w:r>
      <w:r>
        <w:rPr>
          <w:bCs/>
          <w:color w:val="000000"/>
          <w:szCs w:val="24"/>
        </w:rPr>
        <w:t>я</w:t>
      </w:r>
    </w:p>
    <w:p w:rsidR="00B21814" w:rsidRDefault="00B21814" w:rsidP="00B21814">
      <w:pPr>
        <w:pStyle w:val="ConsPlusNormal"/>
        <w:ind w:firstLine="0"/>
        <w:jc w:val="right"/>
        <w:rPr>
          <w:bCs/>
          <w:color w:val="000000"/>
          <w:szCs w:val="24"/>
        </w:rPr>
      </w:pPr>
      <w:r w:rsidRPr="00F35956">
        <w:rPr>
          <w:bCs/>
          <w:color w:val="000000"/>
          <w:szCs w:val="24"/>
        </w:rPr>
        <w:t>«</w:t>
      </w:r>
      <w:r w:rsidRPr="00290255">
        <w:rPr>
          <w:bCs/>
          <w:color w:val="000000"/>
          <w:szCs w:val="24"/>
        </w:rPr>
        <w:t xml:space="preserve">Муниципальный округ </w:t>
      </w:r>
      <w:r>
        <w:rPr>
          <w:bCs/>
          <w:color w:val="000000"/>
          <w:szCs w:val="24"/>
        </w:rPr>
        <w:t>Глазовский</w:t>
      </w:r>
      <w:r w:rsidRPr="00290255">
        <w:rPr>
          <w:bCs/>
          <w:color w:val="000000"/>
          <w:szCs w:val="24"/>
        </w:rPr>
        <w:t xml:space="preserve"> район</w:t>
      </w:r>
    </w:p>
    <w:p w:rsidR="00B21814" w:rsidRPr="00F35956" w:rsidRDefault="00B21814" w:rsidP="00B21814">
      <w:pPr>
        <w:pStyle w:val="ConsPlusNormal"/>
        <w:ind w:firstLine="0"/>
        <w:jc w:val="right"/>
        <w:rPr>
          <w:i/>
          <w:iCs/>
          <w:color w:val="000000"/>
          <w:szCs w:val="24"/>
        </w:rPr>
      </w:pPr>
      <w:r w:rsidRPr="00290255">
        <w:rPr>
          <w:bCs/>
          <w:color w:val="000000"/>
          <w:szCs w:val="24"/>
        </w:rPr>
        <w:t>Удмуртской Республики</w:t>
      </w:r>
      <w:r w:rsidRPr="00F35956">
        <w:rPr>
          <w:bCs/>
          <w:color w:val="000000"/>
          <w:szCs w:val="24"/>
        </w:rPr>
        <w:t>»</w:t>
      </w:r>
    </w:p>
    <w:p w:rsidR="00B21814" w:rsidRPr="00F35956" w:rsidRDefault="00B21814" w:rsidP="00B21814">
      <w:pPr>
        <w:widowControl w:val="0"/>
        <w:autoSpaceDE w:val="0"/>
        <w:spacing w:line="276" w:lineRule="auto"/>
        <w:jc w:val="both"/>
        <w:rPr>
          <w:color w:val="000000"/>
        </w:rPr>
      </w:pPr>
      <w:bookmarkStart w:id="4" w:name="Par381"/>
      <w:bookmarkEnd w:id="4"/>
    </w:p>
    <w:p w:rsidR="00B21814" w:rsidRDefault="00B21814" w:rsidP="009D3D7C">
      <w:pPr>
        <w:pStyle w:val="ConsPlusTitle"/>
        <w:jc w:val="center"/>
        <w:rPr>
          <w:b w:val="0"/>
          <w:bCs/>
          <w:color w:val="000000"/>
        </w:rPr>
      </w:pPr>
      <w:r w:rsidRPr="00F35956">
        <w:rPr>
          <w:color w:val="000000"/>
          <w:szCs w:val="24"/>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w:t>
      </w:r>
      <w:r w:rsidR="00E55204">
        <w:rPr>
          <w:color w:val="000000"/>
          <w:szCs w:val="24"/>
        </w:rPr>
        <w:t xml:space="preserve"> А</w:t>
      </w:r>
      <w:r w:rsidRPr="00F35956">
        <w:rPr>
          <w:color w:val="000000"/>
          <w:szCs w:val="24"/>
        </w:rPr>
        <w:t>дминистрацией муниципального образования «</w:t>
      </w:r>
      <w:r w:rsidRPr="00290255">
        <w:rPr>
          <w:color w:val="000000"/>
          <w:szCs w:val="24"/>
        </w:rPr>
        <w:t xml:space="preserve">Муниципальный округ </w:t>
      </w:r>
      <w:r>
        <w:rPr>
          <w:color w:val="000000"/>
          <w:szCs w:val="24"/>
        </w:rPr>
        <w:t>Глазовский</w:t>
      </w:r>
      <w:r w:rsidRPr="00290255">
        <w:rPr>
          <w:color w:val="000000"/>
          <w:szCs w:val="24"/>
        </w:rPr>
        <w:t xml:space="preserve"> район Удмуртской Республики</w:t>
      </w:r>
      <w:r w:rsidRPr="00F35956">
        <w:rPr>
          <w:color w:val="000000"/>
          <w:szCs w:val="24"/>
        </w:rPr>
        <w:t>»</w:t>
      </w:r>
      <w:bookmarkStart w:id="5" w:name="_Hlk77689331"/>
      <w:r w:rsidRPr="009D3D7C">
        <w:rPr>
          <w:bCs/>
          <w:color w:val="000000"/>
        </w:rPr>
        <w:t>мун</w:t>
      </w:r>
      <w:r w:rsidR="009D3D7C">
        <w:rPr>
          <w:bCs/>
          <w:color w:val="000000"/>
        </w:rPr>
        <w:t>иципального жилищного контроля на территории</w:t>
      </w:r>
      <w:bookmarkEnd w:id="5"/>
      <w:r w:rsidRPr="009D3D7C">
        <w:rPr>
          <w:bCs/>
          <w:color w:val="000000"/>
        </w:rPr>
        <w:t>муниципально</w:t>
      </w:r>
      <w:r w:rsidR="009D3D7C">
        <w:rPr>
          <w:bCs/>
          <w:color w:val="000000"/>
        </w:rPr>
        <w:t>го образования</w:t>
      </w:r>
      <w:r w:rsidRPr="009D3D7C">
        <w:rPr>
          <w:bCs/>
          <w:color w:val="000000"/>
        </w:rPr>
        <w:t xml:space="preserve"> «Муниципальный округ Глазовский район Удмуртской Республики»</w:t>
      </w:r>
    </w:p>
    <w:p w:rsidR="00B21814" w:rsidRPr="00F35956" w:rsidRDefault="00B21814" w:rsidP="00B21814">
      <w:pPr>
        <w:jc w:val="center"/>
        <w:rPr>
          <w:color w:val="000000"/>
        </w:rPr>
      </w:pPr>
    </w:p>
    <w:p w:rsidR="00B21814" w:rsidRPr="00F35956" w:rsidRDefault="00B21814" w:rsidP="00E55204">
      <w:pPr>
        <w:pStyle w:val="ConsPlusNormal"/>
        <w:ind w:firstLine="709"/>
        <w:jc w:val="both"/>
        <w:rPr>
          <w:color w:val="000000"/>
          <w:szCs w:val="24"/>
        </w:rPr>
      </w:pPr>
      <w:r w:rsidRPr="00F35956">
        <w:rPr>
          <w:color w:val="000000"/>
          <w:szCs w:val="24"/>
        </w:rPr>
        <w:t xml:space="preserve">1. </w:t>
      </w:r>
      <w:proofErr w:type="gramStart"/>
      <w:r w:rsidRPr="00F35956">
        <w:rPr>
          <w:color w:val="000000"/>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35956">
        <w:rPr>
          <w:color w:val="000000"/>
          <w:szCs w:val="24"/>
        </w:rPr>
        <w:t xml:space="preserve"> требований </w:t>
      </w:r>
      <w:proofErr w:type="gramStart"/>
      <w:r w:rsidRPr="00F35956">
        <w:rPr>
          <w:color w:val="000000"/>
          <w:szCs w:val="24"/>
        </w:rPr>
        <w:t>к</w:t>
      </w:r>
      <w:proofErr w:type="gramEnd"/>
      <w:r w:rsidRPr="00F35956">
        <w:rPr>
          <w:color w:val="000000"/>
          <w:szCs w:val="24"/>
        </w:rPr>
        <w:t>:</w:t>
      </w:r>
    </w:p>
    <w:p w:rsidR="00B21814" w:rsidRPr="00F35956" w:rsidRDefault="00B21814" w:rsidP="00E55204">
      <w:pPr>
        <w:pStyle w:val="ConsPlusNormal"/>
        <w:ind w:firstLine="709"/>
        <w:jc w:val="both"/>
        <w:rPr>
          <w:color w:val="000000"/>
          <w:szCs w:val="24"/>
        </w:rPr>
      </w:pPr>
      <w:r w:rsidRPr="00F35956">
        <w:rPr>
          <w:color w:val="000000"/>
          <w:szCs w:val="24"/>
        </w:rPr>
        <w:t xml:space="preserve">а) порядку осуществления перевода жилого помещения муниципального жилищного фонда в нежилое помещение; </w:t>
      </w:r>
    </w:p>
    <w:p w:rsidR="00B21814" w:rsidRPr="00F35956" w:rsidRDefault="00B21814" w:rsidP="00E55204">
      <w:pPr>
        <w:pStyle w:val="ConsPlusNormal"/>
        <w:ind w:firstLine="709"/>
        <w:jc w:val="both"/>
        <w:rPr>
          <w:color w:val="000000"/>
          <w:szCs w:val="24"/>
        </w:rPr>
      </w:pPr>
      <w:r w:rsidRPr="00F35956">
        <w:rPr>
          <w:color w:val="000000"/>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B21814" w:rsidRPr="00F35956" w:rsidRDefault="00B21814" w:rsidP="00E55204">
      <w:pPr>
        <w:pStyle w:val="ConsPlusNormal"/>
        <w:ind w:firstLine="709"/>
        <w:jc w:val="both"/>
        <w:rPr>
          <w:color w:val="000000"/>
          <w:szCs w:val="24"/>
        </w:rPr>
      </w:pPr>
      <w:r w:rsidRPr="00F35956">
        <w:rPr>
          <w:color w:val="000000"/>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21814" w:rsidRPr="00F35956" w:rsidRDefault="00B21814" w:rsidP="00E55204">
      <w:pPr>
        <w:pStyle w:val="ConsPlusNormal"/>
        <w:ind w:firstLine="709"/>
        <w:jc w:val="both"/>
        <w:rPr>
          <w:color w:val="000000"/>
          <w:szCs w:val="24"/>
        </w:rPr>
      </w:pPr>
      <w:r w:rsidRPr="00F35956">
        <w:rPr>
          <w:color w:val="000000"/>
          <w:szCs w:val="24"/>
        </w:rPr>
        <w:t>г) обеспечению доступности для инвалидов жилых помещений муниципального жилищного фонда;</w:t>
      </w:r>
    </w:p>
    <w:p w:rsidR="00B21814" w:rsidRPr="00F35956" w:rsidRDefault="00B21814" w:rsidP="00E55204">
      <w:pPr>
        <w:pStyle w:val="ConsPlusNormal"/>
        <w:ind w:firstLine="709"/>
        <w:jc w:val="both"/>
        <w:rPr>
          <w:color w:val="000000"/>
          <w:szCs w:val="24"/>
        </w:rPr>
      </w:pPr>
      <w:r w:rsidRPr="00F35956">
        <w:rPr>
          <w:color w:val="000000"/>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21814" w:rsidRPr="00F35956" w:rsidRDefault="00B21814" w:rsidP="00E55204">
      <w:pPr>
        <w:pStyle w:val="ConsPlusNormal"/>
        <w:ind w:firstLine="709"/>
        <w:jc w:val="both"/>
        <w:rPr>
          <w:color w:val="000000"/>
          <w:szCs w:val="24"/>
        </w:rPr>
      </w:pPr>
      <w:r w:rsidRPr="00F35956">
        <w:rPr>
          <w:color w:val="000000"/>
          <w:szCs w:val="24"/>
        </w:rPr>
        <w:t xml:space="preserve">2. </w:t>
      </w:r>
      <w:proofErr w:type="gramStart"/>
      <w:r w:rsidRPr="00F35956">
        <w:rPr>
          <w:color w:val="000000"/>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w:t>
      </w:r>
      <w:proofErr w:type="gramEnd"/>
      <w:r w:rsidRPr="00F35956">
        <w:rPr>
          <w:color w:val="000000"/>
          <w:szCs w:val="24"/>
        </w:rPr>
        <w:t xml:space="preserve"> </w:t>
      </w:r>
      <w:proofErr w:type="gramStart"/>
      <w:r w:rsidRPr="00F35956">
        <w:rPr>
          <w:color w:val="000000"/>
          <w:szCs w:val="24"/>
        </w:rPr>
        <w:t>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w:t>
      </w:r>
      <w:r>
        <w:rPr>
          <w:color w:val="000000"/>
          <w:szCs w:val="24"/>
        </w:rPr>
        <w:t>г.</w:t>
      </w:r>
      <w:r w:rsidRPr="00F35956">
        <w:rPr>
          <w:color w:val="000000"/>
          <w:szCs w:val="24"/>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F35956">
        <w:rPr>
          <w:color w:val="000000"/>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21814" w:rsidRPr="00F35956" w:rsidRDefault="00B21814" w:rsidP="00E55204">
      <w:pPr>
        <w:pStyle w:val="ConsPlusNormal"/>
        <w:ind w:firstLine="709"/>
        <w:jc w:val="both"/>
        <w:rPr>
          <w:color w:val="000000"/>
          <w:szCs w:val="24"/>
        </w:rPr>
      </w:pPr>
      <w:r w:rsidRPr="00F35956">
        <w:rPr>
          <w:color w:val="000000"/>
          <w:szCs w:val="24"/>
        </w:rPr>
        <w:t xml:space="preserve">3. </w:t>
      </w:r>
      <w:proofErr w:type="gramStart"/>
      <w:r w:rsidRPr="00F35956">
        <w:rPr>
          <w:color w:val="000000"/>
          <w:szCs w:val="24"/>
        </w:rPr>
        <w:t xml:space="preserve">Двукратный и более рост количества обращений за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w:t>
      </w:r>
      <w:r w:rsidRPr="00F35956">
        <w:rPr>
          <w:color w:val="000000"/>
          <w:szCs w:val="24"/>
        </w:rPr>
        <w:lastRenderedPageBreak/>
        <w:t>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w:t>
      </w:r>
      <w:proofErr w:type="gramEnd"/>
      <w:r w:rsidRPr="00F35956">
        <w:rPr>
          <w:color w:val="000000"/>
          <w:szCs w:val="24"/>
        </w:rPr>
        <w:t xml:space="preserve">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21814" w:rsidRPr="00F35956" w:rsidRDefault="00B21814" w:rsidP="00E55204">
      <w:pPr>
        <w:pStyle w:val="ConsPlusNormal"/>
        <w:ind w:firstLine="709"/>
        <w:jc w:val="both"/>
        <w:rPr>
          <w:color w:val="000000"/>
          <w:szCs w:val="24"/>
        </w:rPr>
      </w:pPr>
      <w:r w:rsidRPr="00F35956">
        <w:rPr>
          <w:color w:val="000000"/>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21814" w:rsidRPr="00F35956" w:rsidRDefault="00B21814" w:rsidP="00E55204">
      <w:pPr>
        <w:pStyle w:val="ConsPlusNormal"/>
        <w:ind w:firstLine="709"/>
        <w:jc w:val="both"/>
        <w:rPr>
          <w:color w:val="000000"/>
          <w:szCs w:val="24"/>
        </w:rPr>
      </w:pPr>
      <w:r w:rsidRPr="00F35956">
        <w:rPr>
          <w:color w:val="000000"/>
          <w:szCs w:val="24"/>
        </w:rPr>
        <w:t xml:space="preserve">5. </w:t>
      </w:r>
      <w:proofErr w:type="gramStart"/>
      <w:r w:rsidRPr="00F35956">
        <w:rPr>
          <w:color w:val="000000"/>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6" w:name="_Hlk79571629"/>
      <w:r w:rsidRPr="00F35956">
        <w:rPr>
          <w:color w:val="000000"/>
          <w:szCs w:val="24"/>
        </w:rPr>
        <w:t xml:space="preserve">, в котором есть жилые помещения муниципального жилищного фонда, </w:t>
      </w:r>
      <w:bookmarkEnd w:id="6"/>
      <w:r w:rsidRPr="00F35956">
        <w:rPr>
          <w:color w:val="000000"/>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F35956">
        <w:rPr>
          <w:color w:val="000000"/>
          <w:szCs w:val="24"/>
        </w:rPr>
        <w:t xml:space="preserve"> информационной системе жилищно-коммунального хозяйства.</w:t>
      </w:r>
    </w:p>
    <w:p w:rsidR="00B21814" w:rsidRPr="00F35956" w:rsidRDefault="00B21814" w:rsidP="00E55204">
      <w:pPr>
        <w:pStyle w:val="ConsPlusNormal"/>
        <w:ind w:firstLine="709"/>
        <w:jc w:val="both"/>
        <w:rPr>
          <w:color w:val="000000"/>
          <w:szCs w:val="24"/>
        </w:rPr>
      </w:pPr>
      <w:r w:rsidRPr="00F35956">
        <w:rPr>
          <w:color w:val="000000"/>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46989" w:rsidRPr="00F35956" w:rsidRDefault="00B21814" w:rsidP="00246989">
      <w:pPr>
        <w:pStyle w:val="ConsPlusNormal"/>
        <w:ind w:firstLine="0"/>
        <w:jc w:val="right"/>
        <w:rPr>
          <w:szCs w:val="24"/>
        </w:rPr>
      </w:pPr>
      <w:r w:rsidRPr="00F35956">
        <w:rPr>
          <w:color w:val="000000"/>
        </w:rPr>
        <w:br w:type="page"/>
      </w:r>
      <w:r w:rsidR="00246989">
        <w:rPr>
          <w:color w:val="000000"/>
          <w:szCs w:val="24"/>
        </w:rPr>
        <w:lastRenderedPageBreak/>
        <w:t>Приложение № 2</w:t>
      </w:r>
    </w:p>
    <w:p w:rsidR="00427A8D" w:rsidRDefault="00246989" w:rsidP="00246989">
      <w:pPr>
        <w:pStyle w:val="ConsPlusNormal"/>
        <w:ind w:firstLine="0"/>
        <w:jc w:val="right"/>
        <w:rPr>
          <w:color w:val="000000"/>
          <w:szCs w:val="24"/>
        </w:rPr>
      </w:pPr>
      <w:r w:rsidRPr="00F35956">
        <w:rPr>
          <w:color w:val="000000"/>
          <w:szCs w:val="24"/>
        </w:rPr>
        <w:t>к Положению о муниципальном жилищном</w:t>
      </w:r>
      <w:r w:rsidR="00427A8D">
        <w:rPr>
          <w:color w:val="000000"/>
          <w:szCs w:val="24"/>
        </w:rPr>
        <w:t xml:space="preserve"> контроле</w:t>
      </w:r>
    </w:p>
    <w:p w:rsidR="00246989" w:rsidRDefault="00427A8D" w:rsidP="00246989">
      <w:pPr>
        <w:pStyle w:val="ConsPlusNormal"/>
        <w:ind w:firstLine="0"/>
        <w:jc w:val="right"/>
        <w:rPr>
          <w:bCs/>
          <w:color w:val="000000"/>
          <w:szCs w:val="24"/>
        </w:rPr>
      </w:pPr>
      <w:r>
        <w:rPr>
          <w:color w:val="000000"/>
          <w:szCs w:val="24"/>
        </w:rPr>
        <w:t>на территории</w:t>
      </w:r>
      <w:r w:rsidR="00246989" w:rsidRPr="00F35956">
        <w:rPr>
          <w:bCs/>
          <w:color w:val="000000"/>
          <w:szCs w:val="24"/>
        </w:rPr>
        <w:t>муниципально</w:t>
      </w:r>
      <w:r>
        <w:rPr>
          <w:bCs/>
          <w:color w:val="000000"/>
          <w:szCs w:val="24"/>
        </w:rPr>
        <w:t>го</w:t>
      </w:r>
      <w:r w:rsidR="00246989" w:rsidRPr="00F35956">
        <w:rPr>
          <w:bCs/>
          <w:color w:val="000000"/>
          <w:szCs w:val="24"/>
        </w:rPr>
        <w:t xml:space="preserve"> образовани</w:t>
      </w:r>
      <w:r>
        <w:rPr>
          <w:bCs/>
          <w:color w:val="000000"/>
          <w:szCs w:val="24"/>
        </w:rPr>
        <w:t>я</w:t>
      </w:r>
    </w:p>
    <w:p w:rsidR="00246989" w:rsidRDefault="00246989" w:rsidP="00246989">
      <w:pPr>
        <w:pStyle w:val="ConsPlusNormal"/>
        <w:ind w:firstLine="0"/>
        <w:jc w:val="right"/>
        <w:rPr>
          <w:bCs/>
          <w:color w:val="000000"/>
          <w:szCs w:val="24"/>
        </w:rPr>
      </w:pPr>
      <w:r w:rsidRPr="00F35956">
        <w:rPr>
          <w:bCs/>
          <w:color w:val="000000"/>
          <w:szCs w:val="24"/>
        </w:rPr>
        <w:t xml:space="preserve"> «</w:t>
      </w:r>
      <w:r w:rsidRPr="00290255">
        <w:rPr>
          <w:bCs/>
          <w:color w:val="000000"/>
          <w:szCs w:val="24"/>
        </w:rPr>
        <w:t xml:space="preserve">Муниципальный округ </w:t>
      </w:r>
      <w:r>
        <w:rPr>
          <w:bCs/>
          <w:color w:val="000000"/>
          <w:szCs w:val="24"/>
        </w:rPr>
        <w:t>Глазовский</w:t>
      </w:r>
      <w:r w:rsidRPr="00290255">
        <w:rPr>
          <w:bCs/>
          <w:color w:val="000000"/>
          <w:szCs w:val="24"/>
        </w:rPr>
        <w:t xml:space="preserve"> район</w:t>
      </w:r>
    </w:p>
    <w:p w:rsidR="00246989" w:rsidRPr="00F35956" w:rsidRDefault="00246989" w:rsidP="00246989">
      <w:pPr>
        <w:pStyle w:val="ConsPlusNormal"/>
        <w:ind w:firstLine="0"/>
        <w:jc w:val="right"/>
        <w:rPr>
          <w:i/>
          <w:iCs/>
          <w:color w:val="000000"/>
          <w:szCs w:val="24"/>
        </w:rPr>
      </w:pPr>
      <w:r w:rsidRPr="00290255">
        <w:rPr>
          <w:bCs/>
          <w:color w:val="000000"/>
          <w:szCs w:val="24"/>
        </w:rPr>
        <w:t xml:space="preserve"> Удмуртской Республики</w:t>
      </w:r>
      <w:r w:rsidRPr="00F35956">
        <w:rPr>
          <w:bCs/>
          <w:color w:val="000000"/>
          <w:szCs w:val="24"/>
        </w:rPr>
        <w:t>»</w:t>
      </w:r>
    </w:p>
    <w:p w:rsidR="00875F96" w:rsidRPr="00211B52" w:rsidRDefault="00875F96" w:rsidP="00F54DE8">
      <w:pPr>
        <w:pStyle w:val="ConsPlusNormal"/>
        <w:ind w:firstLine="0"/>
        <w:outlineLvl w:val="1"/>
        <w:rPr>
          <w:b/>
          <w:szCs w:val="24"/>
        </w:rPr>
      </w:pPr>
    </w:p>
    <w:p w:rsidR="00E55204" w:rsidRPr="00211B52" w:rsidRDefault="00E55204" w:rsidP="00211B52">
      <w:pPr>
        <w:widowControl w:val="0"/>
        <w:jc w:val="center"/>
        <w:rPr>
          <w:b/>
        </w:rPr>
      </w:pPr>
      <w:r w:rsidRPr="00211B52">
        <w:rPr>
          <w:b/>
        </w:rPr>
        <w:t xml:space="preserve">Ключевые показатели для муниципального жилищного контроля </w:t>
      </w:r>
      <w:r w:rsidRPr="00211B52">
        <w:rPr>
          <w:b/>
          <w:bCs/>
          <w:color w:val="000000"/>
        </w:rPr>
        <w:t xml:space="preserve">на территории </w:t>
      </w:r>
      <w:r w:rsidRPr="00211B52">
        <w:rPr>
          <w:b/>
        </w:rPr>
        <w:t xml:space="preserve">муниципального </w:t>
      </w:r>
      <w:r w:rsidR="00211B52">
        <w:rPr>
          <w:b/>
        </w:rPr>
        <w:t>о</w:t>
      </w:r>
      <w:r w:rsidRPr="00211B52">
        <w:rPr>
          <w:b/>
        </w:rPr>
        <w:t>бразования «Муниципальный округ Глазовский район Удмуртской Республики» и их целевые значения</w:t>
      </w:r>
    </w:p>
    <w:tbl>
      <w:tblPr>
        <w:tblpPr w:leftFromText="180" w:rightFromText="180" w:vertAnchor="text" w:horzAnchor="margin" w:tblpXSpec="center" w:tblpY="1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966"/>
        <w:gridCol w:w="1129"/>
        <w:gridCol w:w="4966"/>
      </w:tblGrid>
      <w:tr w:rsidR="00211B52" w:rsidTr="00211B52">
        <w:tc>
          <w:tcPr>
            <w:tcW w:w="1145" w:type="dxa"/>
            <w:shd w:val="clear" w:color="auto" w:fill="auto"/>
          </w:tcPr>
          <w:p w:rsidR="00211B52" w:rsidRPr="006213C3" w:rsidRDefault="00211B52" w:rsidP="00211B52">
            <w:pPr>
              <w:rPr>
                <w:szCs w:val="20"/>
              </w:rPr>
            </w:pPr>
            <w:r w:rsidRPr="006213C3">
              <w:rPr>
                <w:szCs w:val="20"/>
              </w:rPr>
              <w:t xml:space="preserve">Номер показателя </w:t>
            </w:r>
          </w:p>
        </w:tc>
        <w:tc>
          <w:tcPr>
            <w:tcW w:w="2966" w:type="dxa"/>
            <w:shd w:val="clear" w:color="auto" w:fill="auto"/>
          </w:tcPr>
          <w:p w:rsidR="00211B52" w:rsidRPr="006213C3" w:rsidRDefault="00211B52" w:rsidP="00211B52">
            <w:pPr>
              <w:rPr>
                <w:szCs w:val="20"/>
              </w:rPr>
            </w:pPr>
            <w:r w:rsidRPr="006213C3">
              <w:rPr>
                <w:szCs w:val="20"/>
              </w:rPr>
              <w:t>Наименование показателя</w:t>
            </w:r>
          </w:p>
        </w:tc>
        <w:tc>
          <w:tcPr>
            <w:tcW w:w="1129" w:type="dxa"/>
            <w:shd w:val="clear" w:color="auto" w:fill="auto"/>
          </w:tcPr>
          <w:p w:rsidR="00211B52" w:rsidRPr="006213C3" w:rsidRDefault="00211B52" w:rsidP="00211B52">
            <w:pPr>
              <w:rPr>
                <w:szCs w:val="20"/>
              </w:rPr>
            </w:pPr>
            <w:r w:rsidRPr="006213C3">
              <w:rPr>
                <w:szCs w:val="20"/>
              </w:rPr>
              <w:t xml:space="preserve">Формула </w:t>
            </w:r>
          </w:p>
          <w:p w:rsidR="00211B52" w:rsidRPr="006213C3" w:rsidRDefault="00211B52" w:rsidP="00211B52">
            <w:pPr>
              <w:rPr>
                <w:szCs w:val="20"/>
              </w:rPr>
            </w:pPr>
            <w:r w:rsidRPr="006213C3">
              <w:rPr>
                <w:szCs w:val="20"/>
              </w:rPr>
              <w:t>расчета</w:t>
            </w:r>
          </w:p>
        </w:tc>
        <w:tc>
          <w:tcPr>
            <w:tcW w:w="4966" w:type="dxa"/>
            <w:shd w:val="clear" w:color="auto" w:fill="auto"/>
          </w:tcPr>
          <w:p w:rsidR="00211B52" w:rsidRPr="006213C3" w:rsidRDefault="00211B52" w:rsidP="00211B52">
            <w:pPr>
              <w:rPr>
                <w:szCs w:val="20"/>
              </w:rPr>
            </w:pPr>
            <w:r w:rsidRPr="006213C3">
              <w:rPr>
                <w:szCs w:val="20"/>
              </w:rPr>
              <w:t>Комментарии (интерпретация значений)</w:t>
            </w:r>
          </w:p>
        </w:tc>
      </w:tr>
      <w:tr w:rsidR="00211B52" w:rsidTr="00211B52">
        <w:tc>
          <w:tcPr>
            <w:tcW w:w="10206" w:type="dxa"/>
            <w:gridSpan w:val="4"/>
            <w:shd w:val="clear" w:color="auto" w:fill="auto"/>
          </w:tcPr>
          <w:p w:rsidR="00211B52" w:rsidRPr="006213C3" w:rsidRDefault="00211B52" w:rsidP="00211B52">
            <w:pPr>
              <w:pStyle w:val="ConsPlusNormal"/>
              <w:ind w:firstLine="0"/>
              <w:jc w:val="center"/>
              <w:outlineLvl w:val="1"/>
              <w:rPr>
                <w:szCs w:val="20"/>
              </w:rPr>
            </w:pPr>
            <w:r w:rsidRPr="006213C3">
              <w:rPr>
                <w:b/>
                <w:bCs/>
                <w:szCs w:val="20"/>
                <w:bdr w:val="none" w:sz="0" w:space="0" w:color="auto" w:frame="1"/>
                <w:shd w:val="clear" w:color="auto" w:fill="F8F8F8"/>
              </w:rPr>
              <w:t>КЛЮЧЕВЫЕ ПОКАЗАТЕЛИ</w:t>
            </w:r>
          </w:p>
        </w:tc>
      </w:tr>
      <w:tr w:rsidR="00211B52" w:rsidTr="00211B52">
        <w:trPr>
          <w:trHeight w:val="513"/>
        </w:trPr>
        <w:tc>
          <w:tcPr>
            <w:tcW w:w="10206" w:type="dxa"/>
            <w:gridSpan w:val="4"/>
            <w:shd w:val="clear" w:color="auto" w:fill="auto"/>
          </w:tcPr>
          <w:p w:rsidR="00211B52" w:rsidRPr="006213C3" w:rsidRDefault="00211B52" w:rsidP="00211B52">
            <w:pPr>
              <w:shd w:val="clear" w:color="auto" w:fill="F5F5F5"/>
              <w:jc w:val="center"/>
              <w:textAlignment w:val="baseline"/>
              <w:rPr>
                <w:rFonts w:ascii="Helvetica" w:hAnsi="Helvetica" w:cs="Helvetica"/>
                <w:szCs w:val="20"/>
              </w:rPr>
            </w:pPr>
            <w:r w:rsidRPr="006213C3">
              <w:rPr>
                <w:b/>
                <w:bCs/>
                <w:szCs w:val="20"/>
                <w:bdr w:val="none" w:sz="0" w:space="0" w:color="auto" w:frame="1"/>
              </w:rPr>
              <w:t>Показатели, отражающие уровень минимизации вреда (ущерба) охраняемым законом ценностям,</w:t>
            </w:r>
          </w:p>
          <w:p w:rsidR="00211B52" w:rsidRPr="006213C3" w:rsidRDefault="00211B52" w:rsidP="00211B52">
            <w:pPr>
              <w:shd w:val="clear" w:color="auto" w:fill="F5F5F5"/>
              <w:jc w:val="center"/>
              <w:textAlignment w:val="baseline"/>
              <w:rPr>
                <w:rFonts w:ascii="Helvetica" w:hAnsi="Helvetica" w:cs="Helvetica"/>
                <w:color w:val="444444"/>
                <w:szCs w:val="20"/>
              </w:rPr>
            </w:pPr>
            <w:r w:rsidRPr="006213C3">
              <w:rPr>
                <w:b/>
                <w:bCs/>
                <w:szCs w:val="20"/>
                <w:bdr w:val="none" w:sz="0" w:space="0" w:color="auto" w:frame="1"/>
              </w:rPr>
              <w:t>уровень устранения риска причинения вреда (ущерба)</w:t>
            </w:r>
          </w:p>
        </w:tc>
      </w:tr>
      <w:tr w:rsidR="00211B52" w:rsidTr="00211B52">
        <w:trPr>
          <w:trHeight w:val="2825"/>
        </w:trPr>
        <w:tc>
          <w:tcPr>
            <w:tcW w:w="1145" w:type="dxa"/>
            <w:shd w:val="clear" w:color="auto" w:fill="auto"/>
          </w:tcPr>
          <w:p w:rsidR="00211B52" w:rsidRPr="006213C3" w:rsidRDefault="00211B52" w:rsidP="00211B52">
            <w:pPr>
              <w:pStyle w:val="ConsPlusNormal"/>
              <w:ind w:firstLine="0"/>
              <w:jc w:val="center"/>
              <w:outlineLvl w:val="1"/>
              <w:rPr>
                <w:szCs w:val="20"/>
              </w:rPr>
            </w:pPr>
            <w:r w:rsidRPr="006213C3">
              <w:rPr>
                <w:szCs w:val="20"/>
              </w:rPr>
              <w:t>1</w:t>
            </w:r>
          </w:p>
        </w:tc>
        <w:tc>
          <w:tcPr>
            <w:tcW w:w="2966" w:type="dxa"/>
            <w:shd w:val="clear" w:color="auto" w:fill="auto"/>
          </w:tcPr>
          <w:p w:rsidR="00211B52" w:rsidRPr="006213C3" w:rsidRDefault="00211B52" w:rsidP="00211B52">
            <w:pPr>
              <w:pStyle w:val="ConsPlusNormal"/>
              <w:ind w:firstLine="0"/>
              <w:jc w:val="both"/>
              <w:outlineLvl w:val="1"/>
              <w:rPr>
                <w:szCs w:val="20"/>
              </w:rPr>
            </w:pPr>
            <w:r w:rsidRPr="006213C3">
              <w:rPr>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129" w:type="dxa"/>
            <w:shd w:val="clear" w:color="auto" w:fill="auto"/>
          </w:tcPr>
          <w:p w:rsidR="00211B52" w:rsidRPr="006213C3" w:rsidRDefault="00211B52" w:rsidP="00211B52">
            <w:pPr>
              <w:pStyle w:val="ConsPlusNormal"/>
              <w:ind w:firstLine="0"/>
              <w:jc w:val="both"/>
              <w:outlineLvl w:val="1"/>
              <w:rPr>
                <w:szCs w:val="20"/>
              </w:rPr>
            </w:pPr>
            <w:r w:rsidRPr="006213C3">
              <w:rPr>
                <w:szCs w:val="20"/>
              </w:rPr>
              <w:t>Сп*100/ ВРП</w:t>
            </w:r>
          </w:p>
        </w:tc>
        <w:tc>
          <w:tcPr>
            <w:tcW w:w="4966" w:type="dxa"/>
            <w:shd w:val="clear" w:color="auto" w:fill="auto"/>
          </w:tcPr>
          <w:p w:rsidR="00211B52" w:rsidRPr="006213C3" w:rsidRDefault="00211B52" w:rsidP="00211B52">
            <w:pPr>
              <w:jc w:val="both"/>
              <w:rPr>
                <w:szCs w:val="20"/>
              </w:rPr>
            </w:pPr>
            <w:r w:rsidRPr="006213C3">
              <w:rPr>
                <w:szCs w:val="20"/>
              </w:rPr>
              <w:t xml:space="preserve">Сп -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211B52" w:rsidRPr="006213C3" w:rsidRDefault="00211B52" w:rsidP="00211B52">
            <w:pPr>
              <w:jc w:val="both"/>
              <w:rPr>
                <w:szCs w:val="20"/>
              </w:rPr>
            </w:pPr>
            <w:r w:rsidRPr="006213C3">
              <w:rPr>
                <w:szCs w:val="20"/>
              </w:rPr>
              <w:t xml:space="preserve">ВРП - утвержденный валовой региональный продукт, млн. руб.   </w:t>
            </w:r>
          </w:p>
          <w:p w:rsidR="00211B52" w:rsidRPr="006213C3" w:rsidRDefault="00211B52" w:rsidP="00211B52">
            <w:pPr>
              <w:jc w:val="both"/>
              <w:rPr>
                <w:szCs w:val="20"/>
              </w:rPr>
            </w:pPr>
            <w:r w:rsidRPr="006213C3">
              <w:rPr>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r>
      <w:tr w:rsidR="00211B52" w:rsidTr="00211B52">
        <w:tc>
          <w:tcPr>
            <w:tcW w:w="1145" w:type="dxa"/>
            <w:shd w:val="clear" w:color="auto" w:fill="auto"/>
          </w:tcPr>
          <w:p w:rsidR="00211B52" w:rsidRPr="006213C3" w:rsidRDefault="00211B52" w:rsidP="00211B52">
            <w:pPr>
              <w:pStyle w:val="ConsPlusNormal"/>
              <w:ind w:firstLine="0"/>
              <w:jc w:val="center"/>
              <w:outlineLvl w:val="1"/>
              <w:rPr>
                <w:szCs w:val="20"/>
              </w:rPr>
            </w:pPr>
            <w:r w:rsidRPr="006213C3">
              <w:rPr>
                <w:szCs w:val="20"/>
              </w:rPr>
              <w:t>2</w:t>
            </w:r>
          </w:p>
        </w:tc>
        <w:tc>
          <w:tcPr>
            <w:tcW w:w="2966" w:type="dxa"/>
            <w:shd w:val="clear" w:color="auto" w:fill="auto"/>
          </w:tcPr>
          <w:p w:rsidR="00211B52" w:rsidRPr="006213C3" w:rsidRDefault="00211B52" w:rsidP="00211B52">
            <w:pPr>
              <w:pStyle w:val="ConsPlusNormal"/>
              <w:ind w:firstLine="0"/>
              <w:jc w:val="both"/>
              <w:outlineLvl w:val="1"/>
              <w:rPr>
                <w:szCs w:val="20"/>
              </w:rPr>
            </w:pPr>
            <w:r w:rsidRPr="006213C3">
              <w:rPr>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129" w:type="dxa"/>
            <w:shd w:val="clear" w:color="auto" w:fill="auto"/>
          </w:tcPr>
          <w:p w:rsidR="00211B52" w:rsidRPr="006213C3" w:rsidRDefault="00211B52" w:rsidP="00211B52">
            <w:pPr>
              <w:pStyle w:val="ConsPlusNormal"/>
              <w:ind w:firstLine="0"/>
              <w:jc w:val="both"/>
              <w:outlineLvl w:val="1"/>
              <w:rPr>
                <w:szCs w:val="20"/>
              </w:rPr>
            </w:pPr>
            <w:r w:rsidRPr="006213C3">
              <w:rPr>
                <w:szCs w:val="20"/>
              </w:rPr>
              <w:t>Кспв*100% / Ксн</w:t>
            </w:r>
          </w:p>
        </w:tc>
        <w:tc>
          <w:tcPr>
            <w:tcW w:w="4966" w:type="dxa"/>
            <w:shd w:val="clear" w:color="auto" w:fill="auto"/>
          </w:tcPr>
          <w:p w:rsidR="00211B52" w:rsidRPr="006213C3" w:rsidRDefault="00211B52" w:rsidP="00211B52">
            <w:pPr>
              <w:pStyle w:val="ConsPlusNormal"/>
              <w:ind w:firstLine="0"/>
              <w:jc w:val="both"/>
              <w:outlineLvl w:val="1"/>
              <w:rPr>
                <w:szCs w:val="20"/>
              </w:rPr>
            </w:pPr>
            <w:r w:rsidRPr="006213C3">
              <w:rPr>
                <w:szCs w:val="20"/>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11B52" w:rsidRPr="006213C3" w:rsidRDefault="00211B52" w:rsidP="00211B52">
            <w:pPr>
              <w:pStyle w:val="ConsPlusNormal"/>
              <w:ind w:firstLine="0"/>
              <w:jc w:val="both"/>
              <w:outlineLvl w:val="1"/>
              <w:rPr>
                <w:szCs w:val="20"/>
              </w:rPr>
            </w:pPr>
            <w:r w:rsidRPr="006213C3">
              <w:rPr>
                <w:szCs w:val="20"/>
              </w:rPr>
              <w:t>Кс</w:t>
            </w:r>
            <w:proofErr w:type="gramStart"/>
            <w:r w:rsidRPr="006213C3">
              <w:rPr>
                <w:szCs w:val="20"/>
              </w:rPr>
              <w:t>н-</w:t>
            </w:r>
            <w:proofErr w:type="gramEnd"/>
            <w:r w:rsidRPr="006213C3">
              <w:rPr>
                <w:szCs w:val="20"/>
              </w:rPr>
              <w:t xml:space="preserve">  общее количество случаев нарушения обязательных требований, выявленных по результатам проверок.</w:t>
            </w:r>
          </w:p>
        </w:tc>
      </w:tr>
    </w:tbl>
    <w:p w:rsidR="009F1514" w:rsidRPr="00C40E0C" w:rsidRDefault="009F1514" w:rsidP="009F1514">
      <w:pPr>
        <w:jc w:val="center"/>
        <w:outlineLvl w:val="0"/>
      </w:pPr>
    </w:p>
    <w:p w:rsidR="00C40E0C" w:rsidRDefault="00C40E0C" w:rsidP="00C40E0C">
      <w:pPr>
        <w:pStyle w:val="a7"/>
        <w:tabs>
          <w:tab w:val="left" w:pos="1134"/>
        </w:tabs>
        <w:jc w:val="both"/>
      </w:pPr>
    </w:p>
    <w:p w:rsidR="00575AA2" w:rsidRPr="00211B52" w:rsidRDefault="003B395A" w:rsidP="00211B52">
      <w:pPr>
        <w:tabs>
          <w:tab w:val="left" w:pos="1134"/>
        </w:tabs>
        <w:jc w:val="center"/>
        <w:rPr>
          <w:b/>
        </w:rPr>
      </w:pPr>
      <w:r w:rsidRPr="00211B52">
        <w:rPr>
          <w:b/>
        </w:rPr>
        <w:t>Индикативные</w:t>
      </w:r>
      <w:r w:rsidR="00C40E0C" w:rsidRPr="00211B52">
        <w:rPr>
          <w:b/>
        </w:rPr>
        <w:t xml:space="preserve"> показатели для муниципального жилищного контроля на территории муниципальногообразования «Муниципальный округ Глазовский район Удмуртской Республики»</w:t>
      </w:r>
    </w:p>
    <w:p w:rsidR="00C40E0C" w:rsidRDefault="00C40E0C" w:rsidP="00C40E0C">
      <w:pPr>
        <w:tabs>
          <w:tab w:val="left" w:pos="1134"/>
        </w:tabs>
        <w:jc w:val="center"/>
      </w:pPr>
    </w:p>
    <w:p w:rsidR="00C40E0C" w:rsidRPr="00C40E0C" w:rsidRDefault="00C40E0C" w:rsidP="00A165B0">
      <w:pPr>
        <w:pStyle w:val="a7"/>
        <w:numPr>
          <w:ilvl w:val="0"/>
          <w:numId w:val="5"/>
        </w:numPr>
        <w:tabs>
          <w:tab w:val="left" w:pos="1134"/>
        </w:tabs>
        <w:spacing w:line="240" w:lineRule="auto"/>
        <w:ind w:left="567" w:hanging="283"/>
        <w:jc w:val="both"/>
      </w:pPr>
      <w:r>
        <w:t xml:space="preserve">Количество внеплановых контрольных (надзорных) мероприятий, проведенных за отчетный </w:t>
      </w:r>
      <w:r w:rsidRPr="00A165B0">
        <w:t>период;</w:t>
      </w:r>
    </w:p>
    <w:p w:rsidR="00C40E0C" w:rsidRPr="00C40E0C" w:rsidRDefault="00C40E0C" w:rsidP="00A165B0">
      <w:pPr>
        <w:pStyle w:val="a7"/>
        <w:numPr>
          <w:ilvl w:val="0"/>
          <w:numId w:val="5"/>
        </w:numPr>
        <w:tabs>
          <w:tab w:val="left" w:pos="1134"/>
        </w:tabs>
        <w:spacing w:line="240" w:lineRule="auto"/>
        <w:ind w:left="567" w:hanging="283"/>
        <w:jc w:val="both"/>
      </w:pPr>
      <w:r>
        <w:lastRenderedPageBreak/>
        <w:t xml:space="preserve">Количество внеплановых </w:t>
      </w:r>
      <w:r w:rsidRPr="00C40E0C">
        <w:t>контрольных (надзорных) мероприятий</w:t>
      </w:r>
      <w:r>
        <w:t>,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40E0C" w:rsidRPr="00C40E0C" w:rsidRDefault="00C40E0C" w:rsidP="00A165B0">
      <w:pPr>
        <w:pStyle w:val="a7"/>
        <w:numPr>
          <w:ilvl w:val="0"/>
          <w:numId w:val="5"/>
        </w:numPr>
        <w:tabs>
          <w:tab w:val="left" w:pos="1134"/>
        </w:tabs>
        <w:spacing w:line="240" w:lineRule="auto"/>
        <w:ind w:left="567" w:hanging="283"/>
        <w:jc w:val="both"/>
      </w:pPr>
      <w:r>
        <w:t xml:space="preserve">Количество предостережений </w:t>
      </w:r>
      <w:r w:rsidRPr="00C40E0C">
        <w:t>о недопустимости нарушения обязательных требований, объявленных за отчетный период;</w:t>
      </w:r>
    </w:p>
    <w:p w:rsidR="00C40E0C" w:rsidRPr="00C40E0C" w:rsidRDefault="00C40E0C" w:rsidP="00A165B0">
      <w:pPr>
        <w:pStyle w:val="a7"/>
        <w:numPr>
          <w:ilvl w:val="0"/>
          <w:numId w:val="5"/>
        </w:numPr>
        <w:tabs>
          <w:tab w:val="left" w:pos="1134"/>
        </w:tabs>
        <w:spacing w:line="240" w:lineRule="auto"/>
        <w:ind w:left="567" w:hanging="283"/>
        <w:jc w:val="both"/>
      </w:pPr>
      <w:r>
        <w:t xml:space="preserve">Количество </w:t>
      </w:r>
      <w:r w:rsidRPr="00C40E0C">
        <w:t>контрольных (надзорных) мероприятий</w:t>
      </w:r>
      <w:r>
        <w:t>, по результатам которых выявлены нарушения обязательных требований, за отчетный период;</w:t>
      </w:r>
    </w:p>
    <w:p w:rsidR="00C40E0C" w:rsidRPr="00C40E0C" w:rsidRDefault="00C40E0C" w:rsidP="00A165B0">
      <w:pPr>
        <w:pStyle w:val="a7"/>
        <w:numPr>
          <w:ilvl w:val="0"/>
          <w:numId w:val="5"/>
        </w:numPr>
        <w:tabs>
          <w:tab w:val="left" w:pos="1134"/>
        </w:tabs>
        <w:spacing w:line="240" w:lineRule="auto"/>
        <w:ind w:left="567" w:hanging="283"/>
        <w:jc w:val="both"/>
      </w:pPr>
      <w:r>
        <w:t xml:space="preserve">Количество </w:t>
      </w:r>
      <w:r w:rsidRPr="00C40E0C">
        <w:t>контрольных (надзорных) мероприятий</w:t>
      </w:r>
      <w:r>
        <w:t>, по итогам которых возбуждены дела об административных правонарушениях, за отчетный период;</w:t>
      </w:r>
    </w:p>
    <w:p w:rsidR="00C40E0C" w:rsidRPr="00C40E0C" w:rsidRDefault="00552018" w:rsidP="00A165B0">
      <w:pPr>
        <w:pStyle w:val="a7"/>
        <w:numPr>
          <w:ilvl w:val="0"/>
          <w:numId w:val="5"/>
        </w:numPr>
        <w:tabs>
          <w:tab w:val="left" w:pos="1134"/>
        </w:tabs>
        <w:spacing w:line="240" w:lineRule="auto"/>
        <w:ind w:left="567" w:hanging="283"/>
        <w:jc w:val="both"/>
      </w:pPr>
      <w:r>
        <w:t xml:space="preserve">Количество направленных в органы прокуратуры заявлений о согласовании проведения </w:t>
      </w:r>
      <w:r w:rsidRPr="00552018">
        <w:t>контрольных (надзорных) мероприятий</w:t>
      </w:r>
      <w:r>
        <w:t>, за отчетный период.</w:t>
      </w:r>
    </w:p>
    <w:sectPr w:rsidR="00C40E0C" w:rsidRPr="00C40E0C" w:rsidSect="006213C3">
      <w:headerReference w:type="default" r:id="rId15"/>
      <w:footerReference w:type="default" r:id="rId16"/>
      <w:pgSz w:w="11906" w:h="16838"/>
      <w:pgMar w:top="1134" w:right="849"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0D" w:rsidRDefault="00CE160D" w:rsidP="00BB5582">
      <w:r>
        <w:separator/>
      </w:r>
    </w:p>
  </w:endnote>
  <w:endnote w:type="continuationSeparator" w:id="0">
    <w:p w:rsidR="00CE160D" w:rsidRDefault="00CE160D" w:rsidP="00BB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0C" w:rsidRDefault="00C40E0C" w:rsidP="003923A5">
    <w:pPr>
      <w:pStyle w:val="ac"/>
    </w:pPr>
  </w:p>
  <w:p w:rsidR="00C40E0C" w:rsidRDefault="00C40E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0D" w:rsidRDefault="00CE160D" w:rsidP="00BB5582">
      <w:r>
        <w:separator/>
      </w:r>
    </w:p>
  </w:footnote>
  <w:footnote w:type="continuationSeparator" w:id="0">
    <w:p w:rsidR="00CE160D" w:rsidRDefault="00CE160D" w:rsidP="00BB5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0C" w:rsidRDefault="001D2681">
    <w:pPr>
      <w:pStyle w:val="aa"/>
      <w:jc w:val="center"/>
    </w:pPr>
    <w:r>
      <w:fldChar w:fldCharType="begin"/>
    </w:r>
    <w:r w:rsidR="00C40E0C">
      <w:instrText>PAGE   \* MERGEFORMAT</w:instrText>
    </w:r>
    <w:r>
      <w:fldChar w:fldCharType="separate"/>
    </w:r>
    <w:r w:rsidR="00A042A3">
      <w:rPr>
        <w:noProof/>
      </w:rPr>
      <w:t>2</w:t>
    </w:r>
    <w:r>
      <w:fldChar w:fldCharType="end"/>
    </w:r>
  </w:p>
  <w:p w:rsidR="00C40E0C" w:rsidRDefault="00C40E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76425"/>
    <w:multiLevelType w:val="hybridMultilevel"/>
    <w:tmpl w:val="3FE46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0578B1"/>
    <w:multiLevelType w:val="multilevel"/>
    <w:tmpl w:val="C298C032"/>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BE948DA"/>
    <w:multiLevelType w:val="hybridMultilevel"/>
    <w:tmpl w:val="54165742"/>
    <w:lvl w:ilvl="0" w:tplc="9A6A651E">
      <w:start w:val="1"/>
      <w:numFmt w:val="bullet"/>
      <w:lvlText w:val=""/>
      <w:lvlJc w:val="left"/>
      <w:pPr>
        <w:tabs>
          <w:tab w:val="num" w:pos="360"/>
        </w:tabs>
        <w:ind w:left="360" w:hanging="360"/>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45D76BC"/>
    <w:multiLevelType w:val="multilevel"/>
    <w:tmpl w:val="CB2844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F12344D"/>
    <w:multiLevelType w:val="hybridMultilevel"/>
    <w:tmpl w:val="560C74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9042FE"/>
    <w:rsid w:val="000064CC"/>
    <w:rsid w:val="00015867"/>
    <w:rsid w:val="00017051"/>
    <w:rsid w:val="00024328"/>
    <w:rsid w:val="00027EC3"/>
    <w:rsid w:val="000307C9"/>
    <w:rsid w:val="000350FA"/>
    <w:rsid w:val="000412C7"/>
    <w:rsid w:val="000455A0"/>
    <w:rsid w:val="00062A4C"/>
    <w:rsid w:val="00065E4F"/>
    <w:rsid w:val="000809BD"/>
    <w:rsid w:val="00083DB2"/>
    <w:rsid w:val="0009492B"/>
    <w:rsid w:val="000A3EC2"/>
    <w:rsid w:val="000A47AA"/>
    <w:rsid w:val="000A59C6"/>
    <w:rsid w:val="000D03BD"/>
    <w:rsid w:val="000E5811"/>
    <w:rsid w:val="00112012"/>
    <w:rsid w:val="00112792"/>
    <w:rsid w:val="00127423"/>
    <w:rsid w:val="00135D8E"/>
    <w:rsid w:val="001429D2"/>
    <w:rsid w:val="00143D92"/>
    <w:rsid w:val="00153C07"/>
    <w:rsid w:val="00153D2B"/>
    <w:rsid w:val="00160B44"/>
    <w:rsid w:val="00163168"/>
    <w:rsid w:val="00163BBE"/>
    <w:rsid w:val="00163D48"/>
    <w:rsid w:val="0016451F"/>
    <w:rsid w:val="00165E1F"/>
    <w:rsid w:val="00167ADA"/>
    <w:rsid w:val="001800F5"/>
    <w:rsid w:val="0018085C"/>
    <w:rsid w:val="001855D7"/>
    <w:rsid w:val="001919BB"/>
    <w:rsid w:val="00193771"/>
    <w:rsid w:val="00197C4B"/>
    <w:rsid w:val="001A010A"/>
    <w:rsid w:val="001B38F2"/>
    <w:rsid w:val="001C4C1D"/>
    <w:rsid w:val="001C4CDB"/>
    <w:rsid w:val="001C7D01"/>
    <w:rsid w:val="001D2681"/>
    <w:rsid w:val="001D3B76"/>
    <w:rsid w:val="001D47A1"/>
    <w:rsid w:val="001D539B"/>
    <w:rsid w:val="001F66A7"/>
    <w:rsid w:val="001F7E87"/>
    <w:rsid w:val="00205921"/>
    <w:rsid w:val="00211B52"/>
    <w:rsid w:val="002135A5"/>
    <w:rsid w:val="00215C8A"/>
    <w:rsid w:val="002217C0"/>
    <w:rsid w:val="0022194B"/>
    <w:rsid w:val="002227B5"/>
    <w:rsid w:val="00235D91"/>
    <w:rsid w:val="0024012E"/>
    <w:rsid w:val="00242A2C"/>
    <w:rsid w:val="002438C5"/>
    <w:rsid w:val="00246989"/>
    <w:rsid w:val="0024736A"/>
    <w:rsid w:val="002501E5"/>
    <w:rsid w:val="00257D44"/>
    <w:rsid w:val="00263A72"/>
    <w:rsid w:val="002708FC"/>
    <w:rsid w:val="00272679"/>
    <w:rsid w:val="00272C11"/>
    <w:rsid w:val="00283F34"/>
    <w:rsid w:val="00287019"/>
    <w:rsid w:val="00287F5D"/>
    <w:rsid w:val="002A1929"/>
    <w:rsid w:val="002B0836"/>
    <w:rsid w:val="002C1238"/>
    <w:rsid w:val="002C20C8"/>
    <w:rsid w:val="002C2F6E"/>
    <w:rsid w:val="002C73C1"/>
    <w:rsid w:val="002D6746"/>
    <w:rsid w:val="002E0D5F"/>
    <w:rsid w:val="002E3606"/>
    <w:rsid w:val="002E4CAA"/>
    <w:rsid w:val="002E67E9"/>
    <w:rsid w:val="002F2C02"/>
    <w:rsid w:val="003000C4"/>
    <w:rsid w:val="0030101F"/>
    <w:rsid w:val="003019A1"/>
    <w:rsid w:val="00307C44"/>
    <w:rsid w:val="003148E6"/>
    <w:rsid w:val="003201CE"/>
    <w:rsid w:val="00347CDE"/>
    <w:rsid w:val="00351A0F"/>
    <w:rsid w:val="00356455"/>
    <w:rsid w:val="0035738A"/>
    <w:rsid w:val="00361B49"/>
    <w:rsid w:val="00365E90"/>
    <w:rsid w:val="003727A3"/>
    <w:rsid w:val="003776F9"/>
    <w:rsid w:val="003815E8"/>
    <w:rsid w:val="003908C0"/>
    <w:rsid w:val="003923A5"/>
    <w:rsid w:val="0039461E"/>
    <w:rsid w:val="003A7E14"/>
    <w:rsid w:val="003B395A"/>
    <w:rsid w:val="003C34DD"/>
    <w:rsid w:val="003C38D9"/>
    <w:rsid w:val="003C5887"/>
    <w:rsid w:val="003D4A92"/>
    <w:rsid w:val="003E37ED"/>
    <w:rsid w:val="003E3DE0"/>
    <w:rsid w:val="003F10DE"/>
    <w:rsid w:val="003F4517"/>
    <w:rsid w:val="0040443B"/>
    <w:rsid w:val="0042535D"/>
    <w:rsid w:val="00427A8D"/>
    <w:rsid w:val="00430FA7"/>
    <w:rsid w:val="00431825"/>
    <w:rsid w:val="004328F5"/>
    <w:rsid w:val="0044068D"/>
    <w:rsid w:val="00440745"/>
    <w:rsid w:val="004459C8"/>
    <w:rsid w:val="00445AEA"/>
    <w:rsid w:val="00446316"/>
    <w:rsid w:val="00453CBF"/>
    <w:rsid w:val="00456049"/>
    <w:rsid w:val="004565D3"/>
    <w:rsid w:val="00457B93"/>
    <w:rsid w:val="00462D6D"/>
    <w:rsid w:val="00463534"/>
    <w:rsid w:val="004774BD"/>
    <w:rsid w:val="00481DC9"/>
    <w:rsid w:val="00491C03"/>
    <w:rsid w:val="004A3FC1"/>
    <w:rsid w:val="004A6E0C"/>
    <w:rsid w:val="004B568E"/>
    <w:rsid w:val="004C217E"/>
    <w:rsid w:val="004C7B1E"/>
    <w:rsid w:val="004E0E04"/>
    <w:rsid w:val="004E4CE6"/>
    <w:rsid w:val="00502F29"/>
    <w:rsid w:val="00506615"/>
    <w:rsid w:val="00512998"/>
    <w:rsid w:val="00515265"/>
    <w:rsid w:val="005174C1"/>
    <w:rsid w:val="005204B2"/>
    <w:rsid w:val="00520812"/>
    <w:rsid w:val="00522105"/>
    <w:rsid w:val="00524585"/>
    <w:rsid w:val="0053261B"/>
    <w:rsid w:val="005327AA"/>
    <w:rsid w:val="00535284"/>
    <w:rsid w:val="005513E2"/>
    <w:rsid w:val="00552018"/>
    <w:rsid w:val="005569E0"/>
    <w:rsid w:val="00565268"/>
    <w:rsid w:val="00566DE1"/>
    <w:rsid w:val="00571529"/>
    <w:rsid w:val="00575AA2"/>
    <w:rsid w:val="005B0148"/>
    <w:rsid w:val="005B0836"/>
    <w:rsid w:val="005B2317"/>
    <w:rsid w:val="005B465F"/>
    <w:rsid w:val="005B5EA0"/>
    <w:rsid w:val="005B755F"/>
    <w:rsid w:val="005C2EC1"/>
    <w:rsid w:val="005C4C55"/>
    <w:rsid w:val="005C4F75"/>
    <w:rsid w:val="005C5C96"/>
    <w:rsid w:val="005D3763"/>
    <w:rsid w:val="005E25C4"/>
    <w:rsid w:val="005E2BE9"/>
    <w:rsid w:val="005F07E1"/>
    <w:rsid w:val="005F11AD"/>
    <w:rsid w:val="005F3864"/>
    <w:rsid w:val="006107B0"/>
    <w:rsid w:val="006130B4"/>
    <w:rsid w:val="006213C3"/>
    <w:rsid w:val="00624C08"/>
    <w:rsid w:val="006310B5"/>
    <w:rsid w:val="00633C06"/>
    <w:rsid w:val="00634D34"/>
    <w:rsid w:val="00637C3B"/>
    <w:rsid w:val="00646C9A"/>
    <w:rsid w:val="00651D8C"/>
    <w:rsid w:val="00652B68"/>
    <w:rsid w:val="00661EB3"/>
    <w:rsid w:val="006647F2"/>
    <w:rsid w:val="006653A7"/>
    <w:rsid w:val="00666362"/>
    <w:rsid w:val="00674C22"/>
    <w:rsid w:val="00677583"/>
    <w:rsid w:val="00682071"/>
    <w:rsid w:val="00685D87"/>
    <w:rsid w:val="00693D5C"/>
    <w:rsid w:val="006B154B"/>
    <w:rsid w:val="006E016E"/>
    <w:rsid w:val="006E2D9C"/>
    <w:rsid w:val="006F03E7"/>
    <w:rsid w:val="006F43F3"/>
    <w:rsid w:val="006F4C1C"/>
    <w:rsid w:val="006F4EFA"/>
    <w:rsid w:val="007014E4"/>
    <w:rsid w:val="007017D1"/>
    <w:rsid w:val="0071241E"/>
    <w:rsid w:val="00712BA5"/>
    <w:rsid w:val="007131C0"/>
    <w:rsid w:val="0071569D"/>
    <w:rsid w:val="00715E87"/>
    <w:rsid w:val="007371DD"/>
    <w:rsid w:val="0074053F"/>
    <w:rsid w:val="00765B86"/>
    <w:rsid w:val="00785603"/>
    <w:rsid w:val="00785F53"/>
    <w:rsid w:val="00795FCF"/>
    <w:rsid w:val="0079770A"/>
    <w:rsid w:val="007A469B"/>
    <w:rsid w:val="007A475B"/>
    <w:rsid w:val="007B6ACF"/>
    <w:rsid w:val="007B7C6D"/>
    <w:rsid w:val="007C2FD7"/>
    <w:rsid w:val="007C4ED8"/>
    <w:rsid w:val="007C674A"/>
    <w:rsid w:val="007C765F"/>
    <w:rsid w:val="007C7DD6"/>
    <w:rsid w:val="007D44C1"/>
    <w:rsid w:val="007E2158"/>
    <w:rsid w:val="007E251C"/>
    <w:rsid w:val="007E58D5"/>
    <w:rsid w:val="007F286A"/>
    <w:rsid w:val="0080145D"/>
    <w:rsid w:val="0080715B"/>
    <w:rsid w:val="008179AD"/>
    <w:rsid w:val="008264A0"/>
    <w:rsid w:val="00837349"/>
    <w:rsid w:val="008474B3"/>
    <w:rsid w:val="00857261"/>
    <w:rsid w:val="00866294"/>
    <w:rsid w:val="00873ACF"/>
    <w:rsid w:val="00875F96"/>
    <w:rsid w:val="0089207B"/>
    <w:rsid w:val="008946C5"/>
    <w:rsid w:val="008A1F41"/>
    <w:rsid w:val="008B0616"/>
    <w:rsid w:val="008B73D4"/>
    <w:rsid w:val="008C6180"/>
    <w:rsid w:val="008C6468"/>
    <w:rsid w:val="008D1F23"/>
    <w:rsid w:val="008D440C"/>
    <w:rsid w:val="008E0D84"/>
    <w:rsid w:val="008E2924"/>
    <w:rsid w:val="008E58CB"/>
    <w:rsid w:val="008E6FB9"/>
    <w:rsid w:val="008F1144"/>
    <w:rsid w:val="008F14D5"/>
    <w:rsid w:val="008F7598"/>
    <w:rsid w:val="008F7D80"/>
    <w:rsid w:val="009007E2"/>
    <w:rsid w:val="009042FE"/>
    <w:rsid w:val="00921C77"/>
    <w:rsid w:val="009265DF"/>
    <w:rsid w:val="00930967"/>
    <w:rsid w:val="009346D3"/>
    <w:rsid w:val="00941E69"/>
    <w:rsid w:val="00943A85"/>
    <w:rsid w:val="0095733D"/>
    <w:rsid w:val="00970757"/>
    <w:rsid w:val="00972533"/>
    <w:rsid w:val="0097378C"/>
    <w:rsid w:val="009738F3"/>
    <w:rsid w:val="009775BF"/>
    <w:rsid w:val="0098048B"/>
    <w:rsid w:val="0098403C"/>
    <w:rsid w:val="0098652B"/>
    <w:rsid w:val="009920D5"/>
    <w:rsid w:val="00997251"/>
    <w:rsid w:val="009A19AB"/>
    <w:rsid w:val="009B6900"/>
    <w:rsid w:val="009B7C5C"/>
    <w:rsid w:val="009D3D7C"/>
    <w:rsid w:val="009F1514"/>
    <w:rsid w:val="00A033B9"/>
    <w:rsid w:val="00A042A3"/>
    <w:rsid w:val="00A13035"/>
    <w:rsid w:val="00A165B0"/>
    <w:rsid w:val="00A32E60"/>
    <w:rsid w:val="00A4503B"/>
    <w:rsid w:val="00A54859"/>
    <w:rsid w:val="00A6057A"/>
    <w:rsid w:val="00A75BA8"/>
    <w:rsid w:val="00A879FA"/>
    <w:rsid w:val="00A919F4"/>
    <w:rsid w:val="00A97B8D"/>
    <w:rsid w:val="00AA130B"/>
    <w:rsid w:val="00AA16E6"/>
    <w:rsid w:val="00AA4E0C"/>
    <w:rsid w:val="00AA563E"/>
    <w:rsid w:val="00AA5EE5"/>
    <w:rsid w:val="00AC4361"/>
    <w:rsid w:val="00AC6A31"/>
    <w:rsid w:val="00AE40C2"/>
    <w:rsid w:val="00AE4A61"/>
    <w:rsid w:val="00AF07FD"/>
    <w:rsid w:val="00AF2F2C"/>
    <w:rsid w:val="00AF5202"/>
    <w:rsid w:val="00AF653B"/>
    <w:rsid w:val="00B0037A"/>
    <w:rsid w:val="00B01D54"/>
    <w:rsid w:val="00B04BFB"/>
    <w:rsid w:val="00B10203"/>
    <w:rsid w:val="00B112FF"/>
    <w:rsid w:val="00B11CFE"/>
    <w:rsid w:val="00B13B90"/>
    <w:rsid w:val="00B21814"/>
    <w:rsid w:val="00B3040A"/>
    <w:rsid w:val="00B36C89"/>
    <w:rsid w:val="00B418BE"/>
    <w:rsid w:val="00B454CF"/>
    <w:rsid w:val="00B53C79"/>
    <w:rsid w:val="00B711CC"/>
    <w:rsid w:val="00B72B9D"/>
    <w:rsid w:val="00B7719D"/>
    <w:rsid w:val="00B84F19"/>
    <w:rsid w:val="00BA0888"/>
    <w:rsid w:val="00BA52F6"/>
    <w:rsid w:val="00BB5400"/>
    <w:rsid w:val="00BB5582"/>
    <w:rsid w:val="00BB5A79"/>
    <w:rsid w:val="00BC39B1"/>
    <w:rsid w:val="00BC7CD5"/>
    <w:rsid w:val="00BC7FAF"/>
    <w:rsid w:val="00BD199F"/>
    <w:rsid w:val="00BD78D6"/>
    <w:rsid w:val="00BE38E7"/>
    <w:rsid w:val="00BF5391"/>
    <w:rsid w:val="00BF7FE8"/>
    <w:rsid w:val="00C154A1"/>
    <w:rsid w:val="00C20710"/>
    <w:rsid w:val="00C23A46"/>
    <w:rsid w:val="00C351A4"/>
    <w:rsid w:val="00C368B6"/>
    <w:rsid w:val="00C36B2C"/>
    <w:rsid w:val="00C40E0C"/>
    <w:rsid w:val="00C42300"/>
    <w:rsid w:val="00C42CE6"/>
    <w:rsid w:val="00C4565F"/>
    <w:rsid w:val="00C50987"/>
    <w:rsid w:val="00C52B25"/>
    <w:rsid w:val="00C54D0F"/>
    <w:rsid w:val="00C54ED3"/>
    <w:rsid w:val="00C63EA4"/>
    <w:rsid w:val="00C65601"/>
    <w:rsid w:val="00C71820"/>
    <w:rsid w:val="00C71ECC"/>
    <w:rsid w:val="00C727BF"/>
    <w:rsid w:val="00C74110"/>
    <w:rsid w:val="00C74CBE"/>
    <w:rsid w:val="00C869F2"/>
    <w:rsid w:val="00CB78F0"/>
    <w:rsid w:val="00CC0157"/>
    <w:rsid w:val="00CC18E1"/>
    <w:rsid w:val="00CD0FB2"/>
    <w:rsid w:val="00CD4B15"/>
    <w:rsid w:val="00CE160D"/>
    <w:rsid w:val="00CF4811"/>
    <w:rsid w:val="00D06683"/>
    <w:rsid w:val="00D103E6"/>
    <w:rsid w:val="00D14EF2"/>
    <w:rsid w:val="00D17862"/>
    <w:rsid w:val="00D221F4"/>
    <w:rsid w:val="00D3563C"/>
    <w:rsid w:val="00D4140E"/>
    <w:rsid w:val="00D41EF1"/>
    <w:rsid w:val="00D47A14"/>
    <w:rsid w:val="00D52FA8"/>
    <w:rsid w:val="00D66103"/>
    <w:rsid w:val="00D70143"/>
    <w:rsid w:val="00D707E2"/>
    <w:rsid w:val="00D70940"/>
    <w:rsid w:val="00D70FCA"/>
    <w:rsid w:val="00D83945"/>
    <w:rsid w:val="00D83BBD"/>
    <w:rsid w:val="00DA077F"/>
    <w:rsid w:val="00DA48DC"/>
    <w:rsid w:val="00DB14E6"/>
    <w:rsid w:val="00DB385D"/>
    <w:rsid w:val="00DC08D3"/>
    <w:rsid w:val="00DC2F8E"/>
    <w:rsid w:val="00DC3760"/>
    <w:rsid w:val="00DC4979"/>
    <w:rsid w:val="00DC4F03"/>
    <w:rsid w:val="00DD2C47"/>
    <w:rsid w:val="00DD4989"/>
    <w:rsid w:val="00DD5B0A"/>
    <w:rsid w:val="00DE361B"/>
    <w:rsid w:val="00DE483D"/>
    <w:rsid w:val="00E276CA"/>
    <w:rsid w:val="00E27CDD"/>
    <w:rsid w:val="00E30AF0"/>
    <w:rsid w:val="00E3432F"/>
    <w:rsid w:val="00E42711"/>
    <w:rsid w:val="00E46448"/>
    <w:rsid w:val="00E540CC"/>
    <w:rsid w:val="00E54900"/>
    <w:rsid w:val="00E55204"/>
    <w:rsid w:val="00E6215A"/>
    <w:rsid w:val="00E654C8"/>
    <w:rsid w:val="00E71311"/>
    <w:rsid w:val="00E75A8D"/>
    <w:rsid w:val="00E813A1"/>
    <w:rsid w:val="00E8280C"/>
    <w:rsid w:val="00E85E4C"/>
    <w:rsid w:val="00E9342C"/>
    <w:rsid w:val="00EA2B25"/>
    <w:rsid w:val="00EB4585"/>
    <w:rsid w:val="00EB6554"/>
    <w:rsid w:val="00EC76A7"/>
    <w:rsid w:val="00ED0239"/>
    <w:rsid w:val="00ED3122"/>
    <w:rsid w:val="00ED3C26"/>
    <w:rsid w:val="00ED6FF6"/>
    <w:rsid w:val="00EE4E79"/>
    <w:rsid w:val="00EE6106"/>
    <w:rsid w:val="00EE6350"/>
    <w:rsid w:val="00EF137C"/>
    <w:rsid w:val="00F0510B"/>
    <w:rsid w:val="00F05651"/>
    <w:rsid w:val="00F07A5C"/>
    <w:rsid w:val="00F14163"/>
    <w:rsid w:val="00F27244"/>
    <w:rsid w:val="00F27550"/>
    <w:rsid w:val="00F40959"/>
    <w:rsid w:val="00F41A5D"/>
    <w:rsid w:val="00F522C0"/>
    <w:rsid w:val="00F54DE8"/>
    <w:rsid w:val="00F56F06"/>
    <w:rsid w:val="00F66503"/>
    <w:rsid w:val="00F72682"/>
    <w:rsid w:val="00F816AD"/>
    <w:rsid w:val="00FA1703"/>
    <w:rsid w:val="00FA222B"/>
    <w:rsid w:val="00FA2329"/>
    <w:rsid w:val="00FA3032"/>
    <w:rsid w:val="00FA3BC8"/>
    <w:rsid w:val="00FA5640"/>
    <w:rsid w:val="00FA6450"/>
    <w:rsid w:val="00FA649D"/>
    <w:rsid w:val="00FB22F6"/>
    <w:rsid w:val="00FB301F"/>
    <w:rsid w:val="00FB45B4"/>
    <w:rsid w:val="00FC3101"/>
    <w:rsid w:val="00FD4E88"/>
    <w:rsid w:val="00FF31A8"/>
    <w:rsid w:val="00FF4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7E9"/>
    <w:rPr>
      <w:sz w:val="24"/>
      <w:szCs w:val="24"/>
    </w:rPr>
  </w:style>
  <w:style w:type="paragraph" w:styleId="1">
    <w:name w:val="heading 1"/>
    <w:basedOn w:val="a"/>
    <w:next w:val="a"/>
    <w:qFormat/>
    <w:rsid w:val="002E67E9"/>
    <w:pPr>
      <w:keepNext/>
      <w:ind w:left="-540"/>
      <w:jc w:val="center"/>
      <w:outlineLvl w:val="0"/>
    </w:pPr>
    <w:rPr>
      <w:b/>
      <w:bCs/>
    </w:rPr>
  </w:style>
  <w:style w:type="paragraph" w:styleId="2">
    <w:name w:val="heading 2"/>
    <w:basedOn w:val="a"/>
    <w:next w:val="a"/>
    <w:qFormat/>
    <w:rsid w:val="00AF653B"/>
    <w:pPr>
      <w:keepNext/>
      <w:spacing w:before="240" w:after="60"/>
      <w:outlineLvl w:val="1"/>
    </w:pPr>
    <w:rPr>
      <w:rFonts w:ascii="Arial" w:hAnsi="Arial" w:cs="Arial"/>
      <w:b/>
      <w:bCs/>
      <w:i/>
      <w:iCs/>
      <w:sz w:val="28"/>
      <w:szCs w:val="28"/>
    </w:rPr>
  </w:style>
  <w:style w:type="paragraph" w:styleId="6">
    <w:name w:val="heading 6"/>
    <w:basedOn w:val="a"/>
    <w:next w:val="a"/>
    <w:qFormat/>
    <w:rsid w:val="00AF653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E67E9"/>
    <w:pPr>
      <w:ind w:left="-360"/>
    </w:pPr>
  </w:style>
  <w:style w:type="paragraph" w:styleId="20">
    <w:name w:val="Body Text Indent 2"/>
    <w:basedOn w:val="a"/>
    <w:link w:val="21"/>
    <w:semiHidden/>
    <w:rsid w:val="002E67E9"/>
    <w:pPr>
      <w:ind w:left="-360"/>
      <w:jc w:val="center"/>
    </w:pPr>
    <w:rPr>
      <w:b/>
      <w:bCs/>
    </w:rPr>
  </w:style>
  <w:style w:type="paragraph" w:customStyle="1" w:styleId="Iauiue">
    <w:name w:val="Iau?iue"/>
    <w:rsid w:val="006647F2"/>
    <w:rPr>
      <w:lang w:val="en-US"/>
    </w:rPr>
  </w:style>
  <w:style w:type="table" w:styleId="a4">
    <w:name w:val="Table Grid"/>
    <w:basedOn w:val="a1"/>
    <w:rsid w:val="00664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647F2"/>
    <w:rPr>
      <w:rFonts w:ascii="Tahoma" w:hAnsi="Tahoma" w:cs="Tahoma"/>
      <w:sz w:val="16"/>
      <w:szCs w:val="16"/>
    </w:rPr>
  </w:style>
  <w:style w:type="paragraph" w:customStyle="1" w:styleId="210">
    <w:name w:val="Основной текст 21"/>
    <w:basedOn w:val="a"/>
    <w:rsid w:val="00AF653B"/>
    <w:pPr>
      <w:widowControl w:val="0"/>
      <w:spacing w:before="40"/>
    </w:pPr>
    <w:rPr>
      <w:szCs w:val="20"/>
    </w:rPr>
  </w:style>
  <w:style w:type="paragraph" w:styleId="a7">
    <w:name w:val="List Paragraph"/>
    <w:basedOn w:val="a"/>
    <w:link w:val="a8"/>
    <w:qFormat/>
    <w:rsid w:val="00AF653B"/>
    <w:pPr>
      <w:spacing w:line="360" w:lineRule="auto"/>
      <w:ind w:left="720" w:firstLine="425"/>
      <w:contextualSpacing/>
    </w:pPr>
    <w:rPr>
      <w:rFonts w:eastAsia="Calibri"/>
      <w:szCs w:val="22"/>
      <w:lang w:eastAsia="en-US"/>
    </w:rPr>
  </w:style>
  <w:style w:type="paragraph" w:customStyle="1" w:styleId="a9">
    <w:name w:val="Содержимое таблицы"/>
    <w:basedOn w:val="a"/>
    <w:rsid w:val="00972533"/>
    <w:pPr>
      <w:widowControl w:val="0"/>
      <w:suppressLineNumbers/>
      <w:suppressAutoHyphens/>
    </w:pPr>
    <w:rPr>
      <w:rFonts w:eastAsia="Andale Sans UI"/>
      <w:kern w:val="1"/>
      <w:lang w:eastAsia="ar-SA"/>
    </w:rPr>
  </w:style>
  <w:style w:type="paragraph" w:customStyle="1" w:styleId="10">
    <w:name w:val="Знак1 Знак Знак Знак"/>
    <w:basedOn w:val="a"/>
    <w:rsid w:val="00C54ED3"/>
    <w:pPr>
      <w:spacing w:after="160" w:line="240" w:lineRule="exact"/>
    </w:pPr>
    <w:rPr>
      <w:rFonts w:ascii="Verdana" w:hAnsi="Verdana"/>
      <w:lang w:val="en-US" w:eastAsia="en-US"/>
    </w:rPr>
  </w:style>
  <w:style w:type="paragraph" w:styleId="aa">
    <w:name w:val="header"/>
    <w:basedOn w:val="a"/>
    <w:link w:val="ab"/>
    <w:uiPriority w:val="99"/>
    <w:rsid w:val="00BB5582"/>
    <w:pPr>
      <w:tabs>
        <w:tab w:val="center" w:pos="4677"/>
        <w:tab w:val="right" w:pos="9355"/>
      </w:tabs>
    </w:pPr>
  </w:style>
  <w:style w:type="character" w:customStyle="1" w:styleId="ab">
    <w:name w:val="Верхний колонтитул Знак"/>
    <w:link w:val="aa"/>
    <w:uiPriority w:val="99"/>
    <w:rsid w:val="00BB5582"/>
    <w:rPr>
      <w:sz w:val="24"/>
      <w:szCs w:val="24"/>
    </w:rPr>
  </w:style>
  <w:style w:type="paragraph" w:styleId="ac">
    <w:name w:val="footer"/>
    <w:basedOn w:val="a"/>
    <w:link w:val="ad"/>
    <w:uiPriority w:val="99"/>
    <w:rsid w:val="00BB5582"/>
    <w:pPr>
      <w:tabs>
        <w:tab w:val="center" w:pos="4677"/>
        <w:tab w:val="right" w:pos="9355"/>
      </w:tabs>
    </w:pPr>
  </w:style>
  <w:style w:type="character" w:customStyle="1" w:styleId="ad">
    <w:name w:val="Нижний колонтитул Знак"/>
    <w:link w:val="ac"/>
    <w:uiPriority w:val="99"/>
    <w:rsid w:val="00BB5582"/>
    <w:rPr>
      <w:sz w:val="24"/>
      <w:szCs w:val="24"/>
    </w:rPr>
  </w:style>
  <w:style w:type="character" w:customStyle="1" w:styleId="21">
    <w:name w:val="Основной текст с отступом 2 Знак"/>
    <w:link w:val="20"/>
    <w:semiHidden/>
    <w:rsid w:val="00575AA2"/>
    <w:rPr>
      <w:b/>
      <w:bCs/>
      <w:sz w:val="24"/>
      <w:szCs w:val="24"/>
    </w:rPr>
  </w:style>
  <w:style w:type="character" w:styleId="ae">
    <w:name w:val="Hyperlink"/>
    <w:uiPriority w:val="99"/>
    <w:unhideWhenUsed/>
    <w:rsid w:val="00167ADA"/>
    <w:rPr>
      <w:color w:val="0000FF"/>
      <w:u w:val="single"/>
    </w:rPr>
  </w:style>
  <w:style w:type="paragraph" w:styleId="22">
    <w:name w:val="Body Text 2"/>
    <w:basedOn w:val="a"/>
    <w:link w:val="23"/>
    <w:rsid w:val="00512998"/>
    <w:pPr>
      <w:spacing w:after="120" w:line="480" w:lineRule="auto"/>
    </w:pPr>
  </w:style>
  <w:style w:type="character" w:customStyle="1" w:styleId="23">
    <w:name w:val="Основной текст 2 Знак"/>
    <w:link w:val="22"/>
    <w:rsid w:val="00512998"/>
    <w:rPr>
      <w:sz w:val="24"/>
      <w:szCs w:val="24"/>
    </w:rPr>
  </w:style>
  <w:style w:type="paragraph" w:styleId="af">
    <w:name w:val="Normal (Web)"/>
    <w:basedOn w:val="a"/>
    <w:uiPriority w:val="99"/>
    <w:unhideWhenUsed/>
    <w:rsid w:val="00F522C0"/>
    <w:pPr>
      <w:spacing w:after="75"/>
    </w:pPr>
  </w:style>
  <w:style w:type="character" w:styleId="af0">
    <w:name w:val="Strong"/>
    <w:uiPriority w:val="22"/>
    <w:qFormat/>
    <w:rsid w:val="00F522C0"/>
    <w:rPr>
      <w:rFonts w:cs="Times New Roman"/>
      <w:b/>
      <w:bCs/>
    </w:rPr>
  </w:style>
  <w:style w:type="paragraph" w:customStyle="1" w:styleId="ConsPlusNormal">
    <w:name w:val="ConsPlusNormal"/>
    <w:link w:val="ConsPlusNormal1"/>
    <w:rsid w:val="00193771"/>
    <w:pPr>
      <w:widowControl w:val="0"/>
      <w:ind w:firstLine="720"/>
    </w:pPr>
    <w:rPr>
      <w:sz w:val="24"/>
      <w:szCs w:val="22"/>
    </w:rPr>
  </w:style>
  <w:style w:type="character" w:customStyle="1" w:styleId="ConsPlusNormal1">
    <w:name w:val="ConsPlusNormal1"/>
    <w:link w:val="ConsPlusNormal"/>
    <w:locked/>
    <w:rsid w:val="00193771"/>
    <w:rPr>
      <w:sz w:val="24"/>
      <w:szCs w:val="22"/>
      <w:lang w:bidi="ar-SA"/>
    </w:rPr>
  </w:style>
  <w:style w:type="paragraph" w:customStyle="1" w:styleId="ConsPlusTitle">
    <w:name w:val="ConsPlusTitle"/>
    <w:link w:val="ConsPlusTitle1"/>
    <w:rsid w:val="00B418BE"/>
    <w:pPr>
      <w:widowControl w:val="0"/>
    </w:pPr>
    <w:rPr>
      <w:b/>
      <w:sz w:val="24"/>
      <w:szCs w:val="22"/>
    </w:rPr>
  </w:style>
  <w:style w:type="character" w:customStyle="1" w:styleId="ConsPlusTitle1">
    <w:name w:val="ConsPlusTitle1"/>
    <w:link w:val="ConsPlusTitle"/>
    <w:locked/>
    <w:rsid w:val="00B418BE"/>
    <w:rPr>
      <w:b/>
      <w:sz w:val="24"/>
      <w:szCs w:val="22"/>
      <w:lang w:bidi="ar-SA"/>
    </w:rPr>
  </w:style>
  <w:style w:type="character" w:customStyle="1" w:styleId="a8">
    <w:name w:val="Абзац списка Знак"/>
    <w:link w:val="a7"/>
    <w:locked/>
    <w:rsid w:val="00B418BE"/>
    <w:rPr>
      <w:rFonts w:eastAsia="Calibri"/>
      <w:sz w:val="24"/>
      <w:szCs w:val="22"/>
      <w:lang w:eastAsia="en-US"/>
    </w:rPr>
  </w:style>
  <w:style w:type="paragraph" w:styleId="HTML">
    <w:name w:val="HTML Preformatted"/>
    <w:basedOn w:val="a"/>
    <w:link w:val="HTML0"/>
    <w:uiPriority w:val="99"/>
    <w:unhideWhenUsed/>
    <w:rsid w:val="00B41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418BE"/>
    <w:rPr>
      <w:rFonts w:ascii="Courier New" w:hAnsi="Courier New" w:cs="Courier New"/>
    </w:rPr>
  </w:style>
  <w:style w:type="paragraph" w:customStyle="1" w:styleId="Default">
    <w:name w:val="Default"/>
    <w:rsid w:val="00257D44"/>
    <w:pPr>
      <w:autoSpaceDE w:val="0"/>
      <w:autoSpaceDN w:val="0"/>
      <w:adjustRightInd w:val="0"/>
    </w:pPr>
    <w:rPr>
      <w:rFonts w:eastAsia="Calibri"/>
      <w:color w:val="000000"/>
      <w:sz w:val="24"/>
      <w:szCs w:val="24"/>
      <w:lang w:eastAsia="en-US"/>
    </w:rPr>
  </w:style>
  <w:style w:type="character" w:styleId="af1">
    <w:name w:val="Subtle Reference"/>
    <w:uiPriority w:val="31"/>
    <w:qFormat/>
    <w:rsid w:val="005E25C4"/>
    <w:rPr>
      <w:smallCaps/>
      <w:color w:val="C0504D"/>
      <w:u w:val="single"/>
    </w:rPr>
  </w:style>
  <w:style w:type="paragraph" w:customStyle="1" w:styleId="s1">
    <w:name w:val="s_1"/>
    <w:basedOn w:val="a"/>
    <w:rsid w:val="00135D8E"/>
    <w:pPr>
      <w:ind w:firstLine="720"/>
      <w:jc w:val="both"/>
    </w:pPr>
    <w:rPr>
      <w:rFonts w:ascii="Arial" w:hAnsi="Arial" w:cs="Arial"/>
      <w:sz w:val="26"/>
      <w:szCs w:val="26"/>
    </w:rPr>
  </w:style>
  <w:style w:type="paragraph" w:styleId="af2">
    <w:name w:val="footnote text"/>
    <w:basedOn w:val="a"/>
    <w:link w:val="11"/>
    <w:rsid w:val="00135D8E"/>
    <w:rPr>
      <w:sz w:val="20"/>
      <w:szCs w:val="20"/>
    </w:rPr>
  </w:style>
  <w:style w:type="character" w:customStyle="1" w:styleId="af3">
    <w:name w:val="Текст сноски Знак"/>
    <w:basedOn w:val="a0"/>
    <w:rsid w:val="00135D8E"/>
  </w:style>
  <w:style w:type="character" w:customStyle="1" w:styleId="11">
    <w:name w:val="Текст сноски Знак1"/>
    <w:basedOn w:val="a0"/>
    <w:link w:val="af2"/>
    <w:rsid w:val="00135D8E"/>
  </w:style>
  <w:style w:type="character" w:styleId="af4">
    <w:name w:val="footnote reference"/>
    <w:uiPriority w:val="99"/>
    <w:unhideWhenUsed/>
    <w:rsid w:val="00135D8E"/>
    <w:rPr>
      <w:vertAlign w:val="superscript"/>
    </w:rPr>
  </w:style>
  <w:style w:type="paragraph" w:customStyle="1" w:styleId="ConsTitle">
    <w:name w:val="ConsTitle"/>
    <w:rsid w:val="00027EC3"/>
    <w:pPr>
      <w:widowControl w:val="0"/>
      <w:suppressAutoHyphens/>
      <w:snapToGrid w:val="0"/>
    </w:pPr>
    <w:rPr>
      <w:rFonts w:ascii="Arial" w:hAnsi="Arial" w:cs="Arial"/>
      <w:b/>
      <w:sz w:val="16"/>
      <w:lang w:eastAsia="zh-CN"/>
    </w:rPr>
  </w:style>
  <w:style w:type="paragraph" w:customStyle="1" w:styleId="12">
    <w:name w:val="Без интервала1"/>
    <w:rsid w:val="00027EC3"/>
    <w:pPr>
      <w:suppressAutoHyphens/>
    </w:pPr>
    <w:rPr>
      <w:rFonts w:ascii="Calibri" w:hAnsi="Calibri" w:cs="Calibri"/>
      <w:sz w:val="22"/>
      <w:szCs w:val="22"/>
      <w:lang w:eastAsia="zh-CN"/>
    </w:rPr>
  </w:style>
  <w:style w:type="character" w:customStyle="1" w:styleId="a6">
    <w:name w:val="Текст выноски Знак"/>
    <w:link w:val="a5"/>
    <w:uiPriority w:val="99"/>
    <w:semiHidden/>
    <w:rsid w:val="00B21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40"/>
      <w:jc w:val="center"/>
      <w:outlineLvl w:val="0"/>
    </w:pPr>
    <w:rPr>
      <w:b/>
      <w:bCs/>
    </w:rPr>
  </w:style>
  <w:style w:type="paragraph" w:styleId="2">
    <w:name w:val="heading 2"/>
    <w:basedOn w:val="a"/>
    <w:next w:val="a"/>
    <w:qFormat/>
    <w:rsid w:val="00AF653B"/>
    <w:pPr>
      <w:keepNext/>
      <w:spacing w:before="240" w:after="60"/>
      <w:outlineLvl w:val="1"/>
    </w:pPr>
    <w:rPr>
      <w:rFonts w:ascii="Arial" w:hAnsi="Arial" w:cs="Arial"/>
      <w:b/>
      <w:bCs/>
      <w:i/>
      <w:iCs/>
      <w:sz w:val="28"/>
      <w:szCs w:val="28"/>
    </w:rPr>
  </w:style>
  <w:style w:type="paragraph" w:styleId="6">
    <w:name w:val="heading 6"/>
    <w:basedOn w:val="a"/>
    <w:next w:val="a"/>
    <w:qFormat/>
    <w:rsid w:val="00AF653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style>
  <w:style w:type="paragraph" w:styleId="20">
    <w:name w:val="Body Text Indent 2"/>
    <w:basedOn w:val="a"/>
    <w:link w:val="21"/>
    <w:semiHidden/>
    <w:pPr>
      <w:ind w:left="-360"/>
      <w:jc w:val="center"/>
    </w:pPr>
    <w:rPr>
      <w:b/>
      <w:bCs/>
      <w:lang w:val="x-none" w:eastAsia="x-none"/>
    </w:rPr>
  </w:style>
  <w:style w:type="paragraph" w:customStyle="1" w:styleId="Iauiue">
    <w:name w:val="Iau?iue"/>
    <w:rsid w:val="006647F2"/>
    <w:rPr>
      <w:lang w:val="en-US"/>
    </w:rPr>
  </w:style>
  <w:style w:type="table" w:styleId="a4">
    <w:name w:val="Table Grid"/>
    <w:basedOn w:val="a1"/>
    <w:rsid w:val="00664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647F2"/>
    <w:rPr>
      <w:rFonts w:ascii="Tahoma" w:hAnsi="Tahoma" w:cs="Tahoma"/>
      <w:sz w:val="16"/>
      <w:szCs w:val="16"/>
    </w:rPr>
  </w:style>
  <w:style w:type="paragraph" w:customStyle="1" w:styleId="210">
    <w:name w:val="Основной текст 21"/>
    <w:basedOn w:val="a"/>
    <w:rsid w:val="00AF653B"/>
    <w:pPr>
      <w:widowControl w:val="0"/>
      <w:spacing w:before="40"/>
    </w:pPr>
    <w:rPr>
      <w:szCs w:val="20"/>
    </w:rPr>
  </w:style>
  <w:style w:type="paragraph" w:styleId="a7">
    <w:name w:val="List Paragraph"/>
    <w:basedOn w:val="a"/>
    <w:link w:val="a8"/>
    <w:qFormat/>
    <w:rsid w:val="00AF653B"/>
    <w:pPr>
      <w:spacing w:line="360" w:lineRule="auto"/>
      <w:ind w:left="720" w:firstLine="425"/>
      <w:contextualSpacing/>
    </w:pPr>
    <w:rPr>
      <w:rFonts w:eastAsia="Calibri"/>
      <w:szCs w:val="22"/>
      <w:lang w:val="x-none" w:eastAsia="en-US"/>
    </w:rPr>
  </w:style>
  <w:style w:type="paragraph" w:customStyle="1" w:styleId="a9">
    <w:name w:val="Содержимое таблицы"/>
    <w:basedOn w:val="a"/>
    <w:rsid w:val="00972533"/>
    <w:pPr>
      <w:widowControl w:val="0"/>
      <w:suppressLineNumbers/>
      <w:suppressAutoHyphens/>
    </w:pPr>
    <w:rPr>
      <w:rFonts w:eastAsia="Andale Sans UI"/>
      <w:kern w:val="1"/>
      <w:lang w:eastAsia="ar-SA"/>
    </w:rPr>
  </w:style>
  <w:style w:type="paragraph" w:customStyle="1" w:styleId="10">
    <w:name w:val="Знак1 Знак Знак Знак"/>
    <w:basedOn w:val="a"/>
    <w:rsid w:val="00C54ED3"/>
    <w:pPr>
      <w:spacing w:after="160" w:line="240" w:lineRule="exact"/>
    </w:pPr>
    <w:rPr>
      <w:rFonts w:ascii="Verdana" w:hAnsi="Verdana"/>
      <w:lang w:val="en-US" w:eastAsia="en-US"/>
    </w:rPr>
  </w:style>
  <w:style w:type="paragraph" w:styleId="aa">
    <w:name w:val="header"/>
    <w:basedOn w:val="a"/>
    <w:link w:val="ab"/>
    <w:uiPriority w:val="99"/>
    <w:rsid w:val="00BB5582"/>
    <w:pPr>
      <w:tabs>
        <w:tab w:val="center" w:pos="4677"/>
        <w:tab w:val="right" w:pos="9355"/>
      </w:tabs>
    </w:pPr>
    <w:rPr>
      <w:lang w:val="x-none" w:eastAsia="x-none"/>
    </w:rPr>
  </w:style>
  <w:style w:type="character" w:customStyle="1" w:styleId="ab">
    <w:name w:val="Верхний колонтитул Знак"/>
    <w:link w:val="aa"/>
    <w:uiPriority w:val="99"/>
    <w:rsid w:val="00BB5582"/>
    <w:rPr>
      <w:sz w:val="24"/>
      <w:szCs w:val="24"/>
    </w:rPr>
  </w:style>
  <w:style w:type="paragraph" w:styleId="ac">
    <w:name w:val="footer"/>
    <w:basedOn w:val="a"/>
    <w:link w:val="ad"/>
    <w:uiPriority w:val="99"/>
    <w:rsid w:val="00BB5582"/>
    <w:pPr>
      <w:tabs>
        <w:tab w:val="center" w:pos="4677"/>
        <w:tab w:val="right" w:pos="9355"/>
      </w:tabs>
    </w:pPr>
    <w:rPr>
      <w:lang w:val="x-none" w:eastAsia="x-none"/>
    </w:rPr>
  </w:style>
  <w:style w:type="character" w:customStyle="1" w:styleId="ad">
    <w:name w:val="Нижний колонтитул Знак"/>
    <w:link w:val="ac"/>
    <w:uiPriority w:val="99"/>
    <w:rsid w:val="00BB5582"/>
    <w:rPr>
      <w:sz w:val="24"/>
      <w:szCs w:val="24"/>
    </w:rPr>
  </w:style>
  <w:style w:type="character" w:customStyle="1" w:styleId="21">
    <w:name w:val="Основной текст с отступом 2 Знак"/>
    <w:link w:val="20"/>
    <w:semiHidden/>
    <w:rsid w:val="00575AA2"/>
    <w:rPr>
      <w:b/>
      <w:bCs/>
      <w:sz w:val="24"/>
      <w:szCs w:val="24"/>
    </w:rPr>
  </w:style>
  <w:style w:type="character" w:styleId="ae">
    <w:name w:val="Hyperlink"/>
    <w:uiPriority w:val="99"/>
    <w:unhideWhenUsed/>
    <w:rsid w:val="00167ADA"/>
    <w:rPr>
      <w:color w:val="0000FF"/>
      <w:u w:val="single"/>
    </w:rPr>
  </w:style>
  <w:style w:type="paragraph" w:styleId="22">
    <w:name w:val="Body Text 2"/>
    <w:basedOn w:val="a"/>
    <w:link w:val="23"/>
    <w:rsid w:val="00512998"/>
    <w:pPr>
      <w:spacing w:after="120" w:line="480" w:lineRule="auto"/>
    </w:pPr>
    <w:rPr>
      <w:lang w:val="x-none" w:eastAsia="x-none"/>
    </w:rPr>
  </w:style>
  <w:style w:type="character" w:customStyle="1" w:styleId="23">
    <w:name w:val="Основной текст 2 Знак"/>
    <w:link w:val="22"/>
    <w:rsid w:val="00512998"/>
    <w:rPr>
      <w:sz w:val="24"/>
      <w:szCs w:val="24"/>
    </w:rPr>
  </w:style>
  <w:style w:type="paragraph" w:styleId="af">
    <w:name w:val="Normal (Web)"/>
    <w:basedOn w:val="a"/>
    <w:uiPriority w:val="99"/>
    <w:unhideWhenUsed/>
    <w:rsid w:val="00F522C0"/>
    <w:pPr>
      <w:spacing w:after="75"/>
    </w:pPr>
  </w:style>
  <w:style w:type="character" w:styleId="af0">
    <w:name w:val="Strong"/>
    <w:uiPriority w:val="22"/>
    <w:qFormat/>
    <w:rsid w:val="00F522C0"/>
    <w:rPr>
      <w:rFonts w:cs="Times New Roman"/>
      <w:b/>
      <w:bCs/>
    </w:rPr>
  </w:style>
  <w:style w:type="paragraph" w:customStyle="1" w:styleId="ConsPlusNormal">
    <w:name w:val="ConsPlusNormal"/>
    <w:link w:val="ConsPlusNormal1"/>
    <w:rsid w:val="00193771"/>
    <w:pPr>
      <w:widowControl w:val="0"/>
      <w:ind w:firstLine="720"/>
    </w:pPr>
    <w:rPr>
      <w:sz w:val="24"/>
      <w:szCs w:val="22"/>
    </w:rPr>
  </w:style>
  <w:style w:type="character" w:customStyle="1" w:styleId="ConsPlusNormal1">
    <w:name w:val="ConsPlusNormal1"/>
    <w:link w:val="ConsPlusNormal"/>
    <w:locked/>
    <w:rsid w:val="00193771"/>
    <w:rPr>
      <w:sz w:val="24"/>
      <w:szCs w:val="22"/>
      <w:lang w:bidi="ar-SA"/>
    </w:rPr>
  </w:style>
  <w:style w:type="paragraph" w:customStyle="1" w:styleId="ConsPlusTitle">
    <w:name w:val="ConsPlusTitle"/>
    <w:link w:val="ConsPlusTitle1"/>
    <w:rsid w:val="00B418BE"/>
    <w:pPr>
      <w:widowControl w:val="0"/>
    </w:pPr>
    <w:rPr>
      <w:b/>
      <w:sz w:val="24"/>
      <w:szCs w:val="22"/>
    </w:rPr>
  </w:style>
  <w:style w:type="character" w:customStyle="1" w:styleId="ConsPlusTitle1">
    <w:name w:val="ConsPlusTitle1"/>
    <w:link w:val="ConsPlusTitle"/>
    <w:locked/>
    <w:rsid w:val="00B418BE"/>
    <w:rPr>
      <w:b/>
      <w:sz w:val="24"/>
      <w:szCs w:val="22"/>
      <w:lang w:bidi="ar-SA"/>
    </w:rPr>
  </w:style>
  <w:style w:type="character" w:customStyle="1" w:styleId="a8">
    <w:name w:val="Абзац списка Знак"/>
    <w:link w:val="a7"/>
    <w:locked/>
    <w:rsid w:val="00B418BE"/>
    <w:rPr>
      <w:rFonts w:eastAsia="Calibri"/>
      <w:sz w:val="24"/>
      <w:szCs w:val="22"/>
      <w:lang w:eastAsia="en-US"/>
    </w:rPr>
  </w:style>
  <w:style w:type="paragraph" w:styleId="HTML">
    <w:name w:val="HTML Preformatted"/>
    <w:basedOn w:val="a"/>
    <w:link w:val="HTML0"/>
    <w:uiPriority w:val="99"/>
    <w:unhideWhenUsed/>
    <w:rsid w:val="00B41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418BE"/>
    <w:rPr>
      <w:rFonts w:ascii="Courier New" w:hAnsi="Courier New" w:cs="Courier New"/>
    </w:rPr>
  </w:style>
  <w:style w:type="paragraph" w:customStyle="1" w:styleId="Default">
    <w:name w:val="Default"/>
    <w:rsid w:val="00257D44"/>
    <w:pPr>
      <w:autoSpaceDE w:val="0"/>
      <w:autoSpaceDN w:val="0"/>
      <w:adjustRightInd w:val="0"/>
    </w:pPr>
    <w:rPr>
      <w:rFonts w:eastAsia="Calibri"/>
      <w:color w:val="000000"/>
      <w:sz w:val="24"/>
      <w:szCs w:val="24"/>
      <w:lang w:eastAsia="en-US"/>
    </w:rPr>
  </w:style>
  <w:style w:type="character" w:styleId="af1">
    <w:name w:val="Subtle Reference"/>
    <w:uiPriority w:val="31"/>
    <w:qFormat/>
    <w:rsid w:val="005E25C4"/>
    <w:rPr>
      <w:smallCaps/>
      <w:color w:val="C0504D"/>
      <w:u w:val="single"/>
    </w:rPr>
  </w:style>
  <w:style w:type="paragraph" w:customStyle="1" w:styleId="s1">
    <w:name w:val="s_1"/>
    <w:basedOn w:val="a"/>
    <w:rsid w:val="00135D8E"/>
    <w:pPr>
      <w:ind w:firstLine="720"/>
      <w:jc w:val="both"/>
    </w:pPr>
    <w:rPr>
      <w:rFonts w:ascii="Arial" w:hAnsi="Arial" w:cs="Arial"/>
      <w:sz w:val="26"/>
      <w:szCs w:val="26"/>
    </w:rPr>
  </w:style>
  <w:style w:type="paragraph" w:styleId="af2">
    <w:name w:val="footnote text"/>
    <w:basedOn w:val="a"/>
    <w:link w:val="11"/>
    <w:rsid w:val="00135D8E"/>
    <w:rPr>
      <w:sz w:val="20"/>
      <w:szCs w:val="20"/>
    </w:rPr>
  </w:style>
  <w:style w:type="character" w:customStyle="1" w:styleId="af3">
    <w:name w:val="Текст сноски Знак"/>
    <w:basedOn w:val="a0"/>
    <w:rsid w:val="00135D8E"/>
  </w:style>
  <w:style w:type="character" w:customStyle="1" w:styleId="11">
    <w:name w:val="Текст сноски Знак1"/>
    <w:basedOn w:val="a0"/>
    <w:link w:val="af2"/>
    <w:rsid w:val="00135D8E"/>
  </w:style>
  <w:style w:type="character" w:styleId="af4">
    <w:name w:val="footnote reference"/>
    <w:uiPriority w:val="99"/>
    <w:unhideWhenUsed/>
    <w:rsid w:val="00135D8E"/>
    <w:rPr>
      <w:vertAlign w:val="superscript"/>
    </w:rPr>
  </w:style>
  <w:style w:type="paragraph" w:customStyle="1" w:styleId="ConsTitle">
    <w:name w:val="ConsTitle"/>
    <w:rsid w:val="00027EC3"/>
    <w:pPr>
      <w:widowControl w:val="0"/>
      <w:suppressAutoHyphens/>
      <w:snapToGrid w:val="0"/>
    </w:pPr>
    <w:rPr>
      <w:rFonts w:ascii="Arial" w:hAnsi="Arial" w:cs="Arial"/>
      <w:b/>
      <w:sz w:val="16"/>
      <w:lang w:eastAsia="zh-CN"/>
    </w:rPr>
  </w:style>
  <w:style w:type="paragraph" w:customStyle="1" w:styleId="12">
    <w:name w:val="Без интервала1"/>
    <w:rsid w:val="00027EC3"/>
    <w:pPr>
      <w:suppressAutoHyphens/>
    </w:pPr>
    <w:rPr>
      <w:rFonts w:ascii="Calibri" w:hAnsi="Calibri" w:cs="Calibri"/>
      <w:sz w:val="22"/>
      <w:szCs w:val="22"/>
      <w:lang w:eastAsia="zh-CN"/>
    </w:rPr>
  </w:style>
  <w:style w:type="character" w:customStyle="1" w:styleId="a6">
    <w:name w:val="Текст выноски Знак"/>
    <w:link w:val="a5"/>
    <w:uiPriority w:val="99"/>
    <w:semiHidden/>
    <w:rsid w:val="00B21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9080">
      <w:bodyDiv w:val="1"/>
      <w:marLeft w:val="0"/>
      <w:marRight w:val="0"/>
      <w:marTop w:val="0"/>
      <w:marBottom w:val="0"/>
      <w:divBdr>
        <w:top w:val="none" w:sz="0" w:space="0" w:color="auto"/>
        <w:left w:val="none" w:sz="0" w:space="0" w:color="auto"/>
        <w:bottom w:val="none" w:sz="0" w:space="0" w:color="auto"/>
        <w:right w:val="none" w:sz="0" w:space="0" w:color="auto"/>
      </w:divBdr>
    </w:div>
    <w:div w:id="1245802808">
      <w:bodyDiv w:val="1"/>
      <w:marLeft w:val="0"/>
      <w:marRight w:val="0"/>
      <w:marTop w:val="0"/>
      <w:marBottom w:val="0"/>
      <w:divBdr>
        <w:top w:val="none" w:sz="0" w:space="0" w:color="auto"/>
        <w:left w:val="none" w:sz="0" w:space="0" w:color="auto"/>
        <w:bottom w:val="none" w:sz="0" w:space="0" w:color="auto"/>
        <w:right w:val="none" w:sz="0" w:space="0" w:color="auto"/>
      </w:divBdr>
    </w:div>
    <w:div w:id="1377395471">
      <w:bodyDiv w:val="1"/>
      <w:marLeft w:val="0"/>
      <w:marRight w:val="0"/>
      <w:marTop w:val="0"/>
      <w:marBottom w:val="0"/>
      <w:divBdr>
        <w:top w:val="none" w:sz="0" w:space="0" w:color="auto"/>
        <w:left w:val="none" w:sz="0" w:space="0" w:color="auto"/>
        <w:bottom w:val="none" w:sz="0" w:space="0" w:color="auto"/>
        <w:right w:val="none" w:sz="0" w:space="0" w:color="auto"/>
      </w:divBdr>
    </w:div>
    <w:div w:id="1659070295">
      <w:bodyDiv w:val="1"/>
      <w:marLeft w:val="0"/>
      <w:marRight w:val="0"/>
      <w:marTop w:val="0"/>
      <w:marBottom w:val="0"/>
      <w:divBdr>
        <w:top w:val="none" w:sz="0" w:space="0" w:color="auto"/>
        <w:left w:val="none" w:sz="0" w:space="0" w:color="auto"/>
        <w:bottom w:val="none" w:sz="0" w:space="0" w:color="auto"/>
        <w:right w:val="none" w:sz="0" w:space="0" w:color="auto"/>
      </w:divBdr>
    </w:div>
    <w:div w:id="1737706033">
      <w:bodyDiv w:val="1"/>
      <w:marLeft w:val="0"/>
      <w:marRight w:val="0"/>
      <w:marTop w:val="0"/>
      <w:marBottom w:val="0"/>
      <w:divBdr>
        <w:top w:val="none" w:sz="0" w:space="0" w:color="auto"/>
        <w:left w:val="none" w:sz="0" w:space="0" w:color="auto"/>
        <w:bottom w:val="none" w:sz="0" w:space="0" w:color="auto"/>
        <w:right w:val="none" w:sz="0" w:space="0" w:color="auto"/>
      </w:divBdr>
    </w:div>
    <w:div w:id="17495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A287-13FA-46E4-ADA8-F99862DF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4996</Words>
  <Characters>41136</Characters>
  <Application>Microsoft Office Word</Application>
  <DocSecurity>0</DocSecurity>
  <Lines>342</Lines>
  <Paragraphs>92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«Глаз ёрос» муниципал</vt:lpstr>
    </vt:vector>
  </TitlesOfParts>
  <Company>1</Company>
  <LinksUpToDate>false</LinksUpToDate>
  <CharactersWithSpaces>46040</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«Глаз ёрос» муниципал</dc:title>
  <dc:creator>1</dc:creator>
  <cp:lastModifiedBy>User</cp:lastModifiedBy>
  <cp:revision>24</cp:revision>
  <cp:lastPrinted>2019-05-31T04:44:00Z</cp:lastPrinted>
  <dcterms:created xsi:type="dcterms:W3CDTF">2021-11-17T12:07:00Z</dcterms:created>
  <dcterms:modified xsi:type="dcterms:W3CDTF">2021-12-02T09:13:00Z</dcterms:modified>
</cp:coreProperties>
</file>