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АДМИНИСТРАЦИЯ МУНИЦИПАЛЬНОГО ОБРАЗОВАНИЯ «КОЖИЛЬСКОЕ»</w:t>
      </w:r>
    </w:p>
    <w:p w:rsidR="00CF79BC" w:rsidRPr="00074488" w:rsidRDefault="00CF79BC" w:rsidP="00CF79BC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«КОЖЙЫЛ» МУНИЦИПАЛ КЫЛДЫТЭТЛЭН АДМИНИСТРАЦИЕЗ </w:t>
      </w:r>
    </w:p>
    <w:p w:rsidR="00CF79BC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CF79BC" w:rsidP="00CF79B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ПОСТАНОВЛЕНИЕ </w:t>
      </w:r>
    </w:p>
    <w:p w:rsidR="00CF79BC" w:rsidRPr="00074488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074488" w:rsidRDefault="00874987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13 мая  2019</w:t>
      </w:r>
      <w:r w:rsidR="00CF79BC" w:rsidRPr="00074488">
        <w:rPr>
          <w:rFonts w:ascii="Times New Roman" w:hAnsi="Times New Roman" w:cs="Times New Roman"/>
          <w:b/>
          <w:sz w:val="24"/>
          <w:szCs w:val="24"/>
        </w:rPr>
        <w:t xml:space="preserve"> года                                                                        </w:t>
      </w:r>
      <w:r w:rsidR="00CF79BC">
        <w:rPr>
          <w:rFonts w:ascii="Times New Roman" w:hAnsi="Times New Roman" w:cs="Times New Roman"/>
          <w:b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№ 30</w:t>
      </w:r>
    </w:p>
    <w:p w:rsidR="00CF79BC" w:rsidRPr="00074488" w:rsidRDefault="00CF79BC" w:rsidP="00CF79BC">
      <w:pPr>
        <w:pStyle w:val="2"/>
        <w:rPr>
          <w:b/>
          <w:bCs/>
        </w:rPr>
      </w:pPr>
      <w:r w:rsidRPr="00074488">
        <w:rPr>
          <w:b/>
          <w:bCs/>
        </w:rPr>
        <w:t xml:space="preserve">д. </w:t>
      </w:r>
      <w:proofErr w:type="spellStart"/>
      <w:r w:rsidRPr="00074488">
        <w:rPr>
          <w:b/>
          <w:bCs/>
        </w:rPr>
        <w:t>Кожиль</w:t>
      </w:r>
      <w:proofErr w:type="spellEnd"/>
    </w:p>
    <w:p w:rsidR="00CF79BC" w:rsidRPr="00074488" w:rsidRDefault="00CF79BC" w:rsidP="00CF79BC">
      <w:pPr>
        <w:pStyle w:val="2"/>
        <w:rPr>
          <w:b/>
          <w:bCs/>
        </w:rPr>
      </w:pPr>
    </w:p>
    <w:p w:rsidR="00CF79BC" w:rsidRPr="00074488" w:rsidRDefault="00CF79BC" w:rsidP="00CF79BC">
      <w:pPr>
        <w:pStyle w:val="2"/>
        <w:rPr>
          <w:b/>
          <w:bCs/>
          <w:i/>
        </w:rPr>
      </w:pPr>
    </w:p>
    <w:p w:rsidR="00CF79BC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>Об исполнении бюджета муниципального</w:t>
      </w:r>
    </w:p>
    <w:p w:rsidR="00CF79BC" w:rsidRPr="00074488" w:rsidRDefault="00CF79BC" w:rsidP="00CF79BC">
      <w:pPr>
        <w:spacing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074488">
        <w:rPr>
          <w:rFonts w:ascii="Times New Roman" w:hAnsi="Times New Roman" w:cs="Times New Roman"/>
          <w:b/>
          <w:sz w:val="24"/>
          <w:szCs w:val="24"/>
        </w:rPr>
        <w:t xml:space="preserve"> образования «Кожильское»</w:t>
      </w:r>
      <w:r w:rsidR="00874987">
        <w:rPr>
          <w:rFonts w:ascii="Times New Roman" w:hAnsi="Times New Roman" w:cs="Times New Roman"/>
          <w:b/>
          <w:sz w:val="24"/>
          <w:szCs w:val="24"/>
        </w:rPr>
        <w:t xml:space="preserve"> за 1 квартал 2019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CF79BC" w:rsidRDefault="00CF79BC" w:rsidP="00CF79BC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CF79BC" w:rsidRPr="00994F42" w:rsidRDefault="00CF79BC" w:rsidP="00CF79BC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Рассмотрев отчет об исполнении бюджета муниципального образовани</w:t>
      </w:r>
      <w:r w:rsidR="00874987">
        <w:rPr>
          <w:rFonts w:ascii="Times New Roman" w:hAnsi="Times New Roman" w:cs="Times New Roman"/>
          <w:sz w:val="24"/>
          <w:szCs w:val="24"/>
        </w:rPr>
        <w:t>я «Кожильское» за 1 квартал 2019</w:t>
      </w:r>
      <w:r>
        <w:rPr>
          <w:rFonts w:ascii="Times New Roman" w:hAnsi="Times New Roman" w:cs="Times New Roman"/>
          <w:sz w:val="24"/>
          <w:szCs w:val="24"/>
        </w:rPr>
        <w:t xml:space="preserve"> года, руководствуясь ч. 5 ст. 264.2 Бюджетного кодекса Российской Федерации, Администрация муниципального образования «Кожильское» </w:t>
      </w:r>
      <w:r w:rsidRPr="00994F42">
        <w:rPr>
          <w:rFonts w:ascii="Times New Roman" w:hAnsi="Times New Roman" w:cs="Times New Roman"/>
          <w:b/>
          <w:sz w:val="24"/>
          <w:szCs w:val="24"/>
        </w:rPr>
        <w:t>ПОСТАНОВЛЯЕТ:</w:t>
      </w:r>
    </w:p>
    <w:p w:rsidR="004A1855" w:rsidRDefault="00CF79BC" w:rsidP="004A1855">
      <w:pPr>
        <w:pStyle w:val="a3"/>
        <w:numPr>
          <w:ilvl w:val="0"/>
          <w:numId w:val="1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4A1855">
        <w:rPr>
          <w:rFonts w:ascii="Times New Roman" w:hAnsi="Times New Roman" w:cs="Times New Roman"/>
          <w:sz w:val="24"/>
          <w:szCs w:val="24"/>
        </w:rPr>
        <w:t>Отчет об исполнении бюджета муниципального образования</w:t>
      </w:r>
      <w:r w:rsidR="00E92587">
        <w:rPr>
          <w:rFonts w:ascii="Times New Roman" w:hAnsi="Times New Roman" w:cs="Times New Roman"/>
          <w:sz w:val="24"/>
          <w:szCs w:val="24"/>
        </w:rPr>
        <w:t xml:space="preserve"> </w:t>
      </w:r>
      <w:r w:rsidR="00874987">
        <w:rPr>
          <w:rFonts w:ascii="Times New Roman" w:hAnsi="Times New Roman" w:cs="Times New Roman"/>
          <w:sz w:val="24"/>
          <w:szCs w:val="24"/>
        </w:rPr>
        <w:t>«Кожильское»  за 1 квартал  2019</w:t>
      </w:r>
      <w:r w:rsidR="00F41308">
        <w:rPr>
          <w:rFonts w:ascii="Times New Roman" w:hAnsi="Times New Roman" w:cs="Times New Roman"/>
          <w:sz w:val="24"/>
          <w:szCs w:val="24"/>
        </w:rPr>
        <w:t xml:space="preserve"> года утвердить (приложен).</w:t>
      </w:r>
    </w:p>
    <w:p w:rsidR="004A1855" w:rsidRPr="004A1855" w:rsidRDefault="004A1855" w:rsidP="004A1855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 xml:space="preserve">Глава муниципального образования </w:t>
      </w:r>
    </w:p>
    <w:p w:rsidR="00CF79BC" w:rsidRPr="00F71087" w:rsidRDefault="00CF79BC" w:rsidP="00CF79BC">
      <w:pPr>
        <w:spacing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F71087">
        <w:rPr>
          <w:rFonts w:ascii="Times New Roman" w:hAnsi="Times New Roman" w:cs="Times New Roman"/>
          <w:b/>
          <w:sz w:val="24"/>
          <w:szCs w:val="24"/>
        </w:rPr>
        <w:t>«Кожильское»                                                                                      С. Л. Буров</w:t>
      </w:r>
    </w:p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CF79BC" w:rsidRDefault="00CF79BC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874987" w:rsidRDefault="00874987" w:rsidP="00CF79BC"/>
    <w:p w:rsidR="00CF79BC" w:rsidRDefault="00CF79BC" w:rsidP="00CF79BC"/>
    <w:p w:rsidR="00874987" w:rsidRPr="00874987" w:rsidRDefault="00874987" w:rsidP="00874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987">
        <w:rPr>
          <w:rFonts w:ascii="Times New Roman" w:hAnsi="Times New Roman" w:cs="Times New Roman"/>
          <w:b/>
          <w:sz w:val="24"/>
          <w:szCs w:val="24"/>
        </w:rPr>
        <w:lastRenderedPageBreak/>
        <w:t>О</w:t>
      </w:r>
      <w:bookmarkStart w:id="0" w:name="_GoBack"/>
      <w:bookmarkEnd w:id="0"/>
      <w:r w:rsidRPr="00874987">
        <w:rPr>
          <w:rFonts w:ascii="Times New Roman" w:hAnsi="Times New Roman" w:cs="Times New Roman"/>
          <w:b/>
          <w:sz w:val="24"/>
          <w:szCs w:val="24"/>
        </w:rPr>
        <w:t>ТЧЕТ</w:t>
      </w:r>
    </w:p>
    <w:p w:rsidR="00874987" w:rsidRPr="00874987" w:rsidRDefault="00874987" w:rsidP="00874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987">
        <w:rPr>
          <w:rFonts w:ascii="Times New Roman" w:hAnsi="Times New Roman" w:cs="Times New Roman"/>
          <w:b/>
          <w:sz w:val="24"/>
          <w:szCs w:val="24"/>
        </w:rPr>
        <w:t xml:space="preserve"> об исполнении бюджета</w:t>
      </w:r>
    </w:p>
    <w:p w:rsidR="00874987" w:rsidRPr="00874987" w:rsidRDefault="00874987" w:rsidP="00874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987">
        <w:rPr>
          <w:rFonts w:ascii="Times New Roman" w:hAnsi="Times New Roman" w:cs="Times New Roman"/>
          <w:b/>
          <w:sz w:val="24"/>
          <w:szCs w:val="24"/>
        </w:rPr>
        <w:t>муниципального образования «Кожильское»</w:t>
      </w:r>
    </w:p>
    <w:p w:rsidR="00874987" w:rsidRPr="00874987" w:rsidRDefault="00874987" w:rsidP="0087498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74987">
        <w:rPr>
          <w:rFonts w:ascii="Times New Roman" w:hAnsi="Times New Roman" w:cs="Times New Roman"/>
          <w:b/>
          <w:sz w:val="24"/>
          <w:szCs w:val="24"/>
        </w:rPr>
        <w:t>за 1 квартал 2019 года</w:t>
      </w:r>
    </w:p>
    <w:p w:rsidR="00874987" w:rsidRPr="00874987" w:rsidRDefault="00874987" w:rsidP="0087498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74987" w:rsidRPr="00874987" w:rsidRDefault="00874987" w:rsidP="0087498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Бюджет МО «Кожильское» за 1 квартал 2019 года исполнен в целом по доходам в объеме 1258,4 тыс. руб., что составляет 112,2% к плану 1 квартала (Приложение 1),  в том числе:</w:t>
      </w:r>
    </w:p>
    <w:p w:rsidR="00874987" w:rsidRPr="00874987" w:rsidRDefault="00874987" w:rsidP="0087498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–получены налоговые и неналоговые доходы в сумме 311,2 тыс. руб. (178,9% от плана 1 квартала), </w:t>
      </w:r>
    </w:p>
    <w:p w:rsidR="00874987" w:rsidRPr="00874987" w:rsidRDefault="00874987" w:rsidP="0087498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–получены безвозмездные поступления в сумме 947,2 тыс. руб. (99,9% от плана 1 квартала).</w:t>
      </w:r>
    </w:p>
    <w:p w:rsidR="00874987" w:rsidRPr="00874987" w:rsidRDefault="00874987" w:rsidP="00874987">
      <w:pPr>
        <w:tabs>
          <w:tab w:val="left" w:pos="54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2018 год в сумме 0,2 тыс. руб. 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Доля собственных доходов в общем объеме составляет 24,7%.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К аналогичному периоду прошлого года исполнение собственных доходов составило 108,4% или получено доходов больше на 24,1 тыс. руб.,  в связи с увеличением перечислений земельного налога от ООО «</w:t>
      </w:r>
      <w:proofErr w:type="spellStart"/>
      <w:r w:rsidRPr="00874987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874987">
        <w:rPr>
          <w:rFonts w:ascii="Times New Roman" w:hAnsi="Times New Roman" w:cs="Times New Roman"/>
          <w:sz w:val="24"/>
          <w:szCs w:val="24"/>
        </w:rPr>
        <w:t>» и СПК «</w:t>
      </w:r>
      <w:proofErr w:type="spellStart"/>
      <w:r w:rsidRPr="00874987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87498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Из собственных доходов налоговые платежи составили 252,8 тыс. руб. и неналоговые 58,4 тыс. руб.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Получены доходы от использования имущества, находящегося в муниципальной собственности 8,8 тыс. руб., а также доходы от продажи земли 49,6 тыс. руб.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Наибольший удельный вес по структуре собственных доходов бюджета поселения составляет налог на доходы физ. лиц - 85,7 тыс. руб. или 27,5%. 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Не выполнен план по следующим видам налогов: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по налогу на доходы физических лиц, при плане 99,0 тыс. руб., поступило 85,7 тыс. руб., или 86,6% к плану 1 квартала,  недополучено 13,3 тыс. руб., в связи с имеющейся недоимкой по НДФЛ от СПК «</w:t>
      </w:r>
      <w:proofErr w:type="spellStart"/>
      <w:r w:rsidRPr="00874987">
        <w:rPr>
          <w:rFonts w:ascii="Times New Roman" w:hAnsi="Times New Roman" w:cs="Times New Roman"/>
          <w:sz w:val="24"/>
          <w:szCs w:val="24"/>
        </w:rPr>
        <w:t>Кожильский</w:t>
      </w:r>
      <w:proofErr w:type="spellEnd"/>
      <w:r w:rsidRPr="00874987">
        <w:rPr>
          <w:rFonts w:ascii="Times New Roman" w:hAnsi="Times New Roman" w:cs="Times New Roman"/>
          <w:sz w:val="24"/>
          <w:szCs w:val="24"/>
        </w:rPr>
        <w:t>» в сумме 23,7 тыс. руб.;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по налогу на имущество физических лиц, при плане 9,0 тыс. руб., поступило 6,9 тыс. руб. или 76,7% к плану 1 квартала, недополучено 2,1 тыс. руб. в связи с имеющейся недоимкой.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По данным Межрайонной ИФНС России № 2 по УР недоимка в бюджет поселения по сравнению с началом года уменьшилась на 12,0 тыс. руб. и на 01.04.2019г. составила в сумме 141,7 тыс. руб. в </w:t>
      </w:r>
      <w:proofErr w:type="spellStart"/>
      <w:r w:rsidRPr="00874987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Pr="00874987">
        <w:rPr>
          <w:rFonts w:ascii="Times New Roman" w:hAnsi="Times New Roman" w:cs="Times New Roman"/>
          <w:sz w:val="24"/>
          <w:szCs w:val="24"/>
        </w:rPr>
        <w:t xml:space="preserve">.: 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по налогу на доходы физ. лиц – 1,0 тыс. руб.;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по налогу на имущество физ. лиц – 50,7 тыс. руб.;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по земельному налогу – 90,0 тыс. руб.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Бюджет поселения по расходам исполнен в объеме 957,4 тыс. руб. (за аналогичный период 2018 года – 860,3 тыс. рублей) или 24,5% исполнения к уточненному плану, в том числе: </w:t>
      </w:r>
    </w:p>
    <w:p w:rsidR="00874987" w:rsidRPr="00874987" w:rsidRDefault="00874987" w:rsidP="00874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             По разделу «Общегосударственные вопросы» исполнение составило 396,1 тыс. руб. или 18,7 % исполнения к уточненному плану (за аналогичный период  2018 года – 356,8 тыс. рублей). На выплату заработной платы с отчислениями направлено 296,5 тыс. руб., что составило 74,9 % всех расходов  по органам управления. На оплату услуг связи  израсходовано 8,3 тыс. руб. (за аналогичный период 2018 года – 8,2 тыс. рублей), на коммунальные услуги израсходовано 44,2 тыс. рублей (за аналогичный период  2018 года – 21,6 тыс. рублей), на ГСМ 13,2 тыс. руб. (за аналогичный период 2018 года – 8,0 тыс. рублей).</w:t>
      </w:r>
    </w:p>
    <w:p w:rsidR="00874987" w:rsidRPr="00874987" w:rsidRDefault="00874987" w:rsidP="00874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            За 1 квартал 2019 года по подразделу 0111 «Резервные фонды» расходы не производились.</w:t>
      </w:r>
      <w:r w:rsidRPr="00874987">
        <w:rPr>
          <w:rFonts w:ascii="Times New Roman" w:hAnsi="Times New Roman" w:cs="Times New Roman"/>
          <w:color w:val="C00000"/>
          <w:sz w:val="24"/>
          <w:szCs w:val="24"/>
        </w:rPr>
        <w:t xml:space="preserve">            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lastRenderedPageBreak/>
        <w:t>Расходы по первичному воинскому учету по подразделу 0203 составили 33,6 тыс. руб. при плане 240,0 тыс. руб., за счет данных сре</w:t>
      </w:r>
      <w:proofErr w:type="gramStart"/>
      <w:r w:rsidRPr="00874987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874987">
        <w:rPr>
          <w:rFonts w:ascii="Times New Roman" w:hAnsi="Times New Roman" w:cs="Times New Roman"/>
          <w:sz w:val="24"/>
          <w:szCs w:val="24"/>
        </w:rPr>
        <w:t>оизведены расходы по оплате труда с отчислениями.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подразделу 0309 «Защита населения и территории от чрезвычайных ситуаций природного и техногенного характера, гражданская оборона» (годовой план 1,0 тыс. рублей), расходы не осуществлялись.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подразделу 0310 «Обеспечение пожарной безопасности» расходы составили 142,4 тыс. рублей (за аналогичный период 2018 года – 137,4 тыс. рублей) при годовом плане 348,9 тыс. рублей.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подразделу 0314 «Другие вопросы в области национальной безопасности и правоохранительной деятельности» расходы не производились (годовой план 3,0 тыс. руб.).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подразделу 0405 «Сельское хозяйство и рыболовство» расходы не осуществлялись (годовой план 5,0 тыс. рублей).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подразделу 0409 «Дорожное хозяйство (дорожные фонды)» расходы на содержание дорог составили 374,8 тыс. рублей (при годовом плане 749,3 тыс. рублей).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подразделу 0412 «Другие вопросы в области национальной экономики» при плане 97,0 тыс. рублей расходы не производились.</w:t>
      </w:r>
    </w:p>
    <w:p w:rsidR="00874987" w:rsidRPr="00874987" w:rsidRDefault="00874987" w:rsidP="0087498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разделу 0500 «Жилищно-коммунальное хозяйство» расходы не производились (при годовом плане 308,6 тыс. рублей).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 подразделу 0707 «Молодежная политика» расходы не осуществлялись (годовой план 10,0 тыс. рублей).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разделу 1001 при годовом плане 24,0 тыс. рублей расходы составили 6,0тыс. рублей.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По разделу 1100 «Физическая культура и спорт» (годовой план 10,0 тыс. руб.) кассовый расход составил 4,4 тыс. рублей.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За 1 квартал 2019 года решением Районного Совета депутатов выделены дополнительные средства, в том числе: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на ремонт и содержание дорог (дорожные фонды) в размере 163,7 тыс. руб.;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дотация на стимулирование муниципальных образований в размере 4,3 тыс. рублей;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на разработку документов территориального планирования, проектов планировки территории, генпланов в размере 97,0 тыс. рублей;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- на обустройство спортплощадки </w:t>
      </w:r>
      <w:proofErr w:type="spellStart"/>
      <w:r w:rsidRPr="00874987">
        <w:rPr>
          <w:rFonts w:ascii="Times New Roman" w:hAnsi="Times New Roman" w:cs="Times New Roman"/>
          <w:sz w:val="24"/>
          <w:szCs w:val="24"/>
        </w:rPr>
        <w:t>д</w:t>
      </w:r>
      <w:proofErr w:type="gramStart"/>
      <w:r w:rsidRPr="00874987">
        <w:rPr>
          <w:rFonts w:ascii="Times New Roman" w:hAnsi="Times New Roman" w:cs="Times New Roman"/>
          <w:sz w:val="24"/>
          <w:szCs w:val="24"/>
        </w:rPr>
        <w:t>.Ч</w:t>
      </w:r>
      <w:proofErr w:type="gramEnd"/>
      <w:r w:rsidRPr="00874987">
        <w:rPr>
          <w:rFonts w:ascii="Times New Roman" w:hAnsi="Times New Roman" w:cs="Times New Roman"/>
          <w:sz w:val="24"/>
          <w:szCs w:val="24"/>
        </w:rPr>
        <w:t>ура</w:t>
      </w:r>
      <w:proofErr w:type="spellEnd"/>
      <w:r w:rsidRPr="00874987">
        <w:rPr>
          <w:rFonts w:ascii="Times New Roman" w:hAnsi="Times New Roman" w:cs="Times New Roman"/>
          <w:sz w:val="24"/>
          <w:szCs w:val="24"/>
        </w:rPr>
        <w:t xml:space="preserve"> МО «Кожильское» 200,0 тыс. рублей.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За первый квартал 2019 года решениями Совета депутатов МО «Кожильское» были направлены переходящие остатки на следующие цели: </w:t>
      </w:r>
    </w:p>
    <w:p w:rsidR="00874987" w:rsidRPr="00874987" w:rsidRDefault="00874987" w:rsidP="00874987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8"/>
        <w:gridCol w:w="5124"/>
        <w:gridCol w:w="1219"/>
      </w:tblGrid>
      <w:tr w:rsidR="00874987" w:rsidRPr="00874987" w:rsidTr="00735C9D">
        <w:tc>
          <w:tcPr>
            <w:tcW w:w="3492" w:type="dxa"/>
            <w:vMerge w:val="restart"/>
            <w:shd w:val="clear" w:color="auto" w:fill="auto"/>
            <w:vAlign w:val="center"/>
          </w:tcPr>
          <w:p w:rsidR="00874987" w:rsidRPr="00874987" w:rsidRDefault="00874987" w:rsidP="0087498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4987">
              <w:rPr>
                <w:rFonts w:ascii="Times New Roman" w:hAnsi="Times New Roman" w:cs="Times New Roman"/>
                <w:sz w:val="24"/>
                <w:szCs w:val="24"/>
              </w:rPr>
              <w:t>МО "Кожильское" (реш.№128 от 30.01.19г)</w:t>
            </w:r>
          </w:p>
        </w:tc>
        <w:tc>
          <w:tcPr>
            <w:tcW w:w="5688" w:type="dxa"/>
            <w:shd w:val="clear" w:color="auto" w:fill="auto"/>
          </w:tcPr>
          <w:p w:rsidR="00874987" w:rsidRPr="00874987" w:rsidRDefault="00874987" w:rsidP="00874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987">
              <w:rPr>
                <w:rFonts w:ascii="Times New Roman" w:hAnsi="Times New Roman" w:cs="Times New Roman"/>
                <w:sz w:val="24"/>
                <w:szCs w:val="24"/>
              </w:rPr>
              <w:t>На выплату заработной платы аппарата</w:t>
            </w:r>
          </w:p>
        </w:tc>
        <w:tc>
          <w:tcPr>
            <w:tcW w:w="1297" w:type="dxa"/>
            <w:shd w:val="clear" w:color="auto" w:fill="auto"/>
          </w:tcPr>
          <w:p w:rsidR="00874987" w:rsidRPr="00874987" w:rsidRDefault="00874987" w:rsidP="00874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987">
              <w:rPr>
                <w:rFonts w:ascii="Times New Roman" w:hAnsi="Times New Roman" w:cs="Times New Roman"/>
                <w:sz w:val="24"/>
                <w:szCs w:val="24"/>
              </w:rPr>
              <w:t>81,3</w:t>
            </w:r>
          </w:p>
        </w:tc>
      </w:tr>
      <w:tr w:rsidR="00874987" w:rsidRPr="00874987" w:rsidTr="00735C9D">
        <w:tc>
          <w:tcPr>
            <w:tcW w:w="3492" w:type="dxa"/>
            <w:vMerge/>
            <w:shd w:val="clear" w:color="auto" w:fill="auto"/>
          </w:tcPr>
          <w:p w:rsidR="00874987" w:rsidRPr="00874987" w:rsidRDefault="00874987" w:rsidP="00874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  <w:shd w:val="clear" w:color="auto" w:fill="auto"/>
          </w:tcPr>
          <w:p w:rsidR="00874987" w:rsidRPr="00874987" w:rsidRDefault="00874987" w:rsidP="00874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987">
              <w:rPr>
                <w:rFonts w:ascii="Times New Roman" w:hAnsi="Times New Roman" w:cs="Times New Roman"/>
                <w:sz w:val="24"/>
                <w:szCs w:val="24"/>
              </w:rPr>
              <w:t>Коммунальные услуги по пожарному депо</w:t>
            </w:r>
          </w:p>
        </w:tc>
        <w:tc>
          <w:tcPr>
            <w:tcW w:w="1297" w:type="dxa"/>
            <w:shd w:val="clear" w:color="auto" w:fill="auto"/>
          </w:tcPr>
          <w:p w:rsidR="00874987" w:rsidRPr="00874987" w:rsidRDefault="00874987" w:rsidP="00874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987">
              <w:rPr>
                <w:rFonts w:ascii="Times New Roman" w:hAnsi="Times New Roman" w:cs="Times New Roman"/>
                <w:sz w:val="24"/>
                <w:szCs w:val="24"/>
              </w:rPr>
              <w:t>81,0</w:t>
            </w:r>
          </w:p>
        </w:tc>
      </w:tr>
      <w:tr w:rsidR="00874987" w:rsidRPr="00874987" w:rsidTr="00735C9D">
        <w:tc>
          <w:tcPr>
            <w:tcW w:w="3492" w:type="dxa"/>
            <w:vMerge/>
            <w:shd w:val="clear" w:color="auto" w:fill="auto"/>
          </w:tcPr>
          <w:p w:rsidR="00874987" w:rsidRPr="00874987" w:rsidRDefault="00874987" w:rsidP="00874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8" w:type="dxa"/>
            <w:shd w:val="clear" w:color="auto" w:fill="auto"/>
          </w:tcPr>
          <w:p w:rsidR="00874987" w:rsidRPr="00874987" w:rsidRDefault="00874987" w:rsidP="00874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987">
              <w:rPr>
                <w:rFonts w:ascii="Times New Roman" w:hAnsi="Times New Roman" w:cs="Times New Roman"/>
                <w:sz w:val="24"/>
                <w:szCs w:val="24"/>
              </w:rPr>
              <w:t>Итого:</w:t>
            </w:r>
          </w:p>
        </w:tc>
        <w:tc>
          <w:tcPr>
            <w:tcW w:w="1297" w:type="dxa"/>
            <w:shd w:val="clear" w:color="auto" w:fill="auto"/>
          </w:tcPr>
          <w:p w:rsidR="00874987" w:rsidRPr="00874987" w:rsidRDefault="00874987" w:rsidP="0087498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74987">
              <w:rPr>
                <w:rFonts w:ascii="Times New Roman" w:hAnsi="Times New Roman" w:cs="Times New Roman"/>
                <w:sz w:val="24"/>
                <w:szCs w:val="24"/>
              </w:rPr>
              <w:t>162,3</w:t>
            </w:r>
          </w:p>
        </w:tc>
      </w:tr>
    </w:tbl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Просроченная кредиторская и дебиторская задолженность на 31.03.2019г. отсутствует.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Остаток денежных средств на лицевом счете бюджета  МО «Кожильское» по состоянию на 31.03.2019 года составляет  785,2 тыс. рублей, в том числе: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субвенция по воинскому учёту 17,4 тыс. руб.;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средства дорожного фонда 49,4 тыс. руб.;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добровольные пожертвования 1,2 тыс. руб.;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 xml:space="preserve">- средства на строительство спортплощадки д. </w:t>
      </w:r>
      <w:proofErr w:type="spellStart"/>
      <w:r w:rsidRPr="00874987">
        <w:rPr>
          <w:rFonts w:ascii="Times New Roman" w:hAnsi="Times New Roman" w:cs="Times New Roman"/>
          <w:sz w:val="24"/>
          <w:szCs w:val="24"/>
        </w:rPr>
        <w:t>Чура</w:t>
      </w:r>
      <w:proofErr w:type="spellEnd"/>
      <w:r w:rsidRPr="00874987">
        <w:rPr>
          <w:rFonts w:ascii="Times New Roman" w:hAnsi="Times New Roman" w:cs="Times New Roman"/>
          <w:sz w:val="24"/>
          <w:szCs w:val="24"/>
        </w:rPr>
        <w:t xml:space="preserve"> 200 тыс. рублей;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t>- собственные средства 517,2 тыс. руб.</w:t>
      </w:r>
    </w:p>
    <w:p w:rsidR="00874987" w:rsidRPr="00874987" w:rsidRDefault="00874987" w:rsidP="0087498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74987">
        <w:rPr>
          <w:rFonts w:ascii="Times New Roman" w:hAnsi="Times New Roman" w:cs="Times New Roman"/>
          <w:sz w:val="24"/>
          <w:szCs w:val="24"/>
        </w:rPr>
        <w:lastRenderedPageBreak/>
        <w:t xml:space="preserve">            По итогам 1 квартала 2019 года бюджет поселения исполнен с профицитом в сумме 301,0 тыс. руб.</w:t>
      </w:r>
    </w:p>
    <w:p w:rsidR="00874987" w:rsidRPr="00874987" w:rsidRDefault="00874987" w:rsidP="00874987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CF79BC" w:rsidRPr="00874987" w:rsidRDefault="00CF79BC" w:rsidP="00874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79BC" w:rsidRPr="00874987" w:rsidRDefault="00CF79BC" w:rsidP="00874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79BC" w:rsidRPr="00874987" w:rsidRDefault="00CF79BC" w:rsidP="00874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79BC" w:rsidRPr="00874987" w:rsidRDefault="00CF79BC" w:rsidP="00874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79BC" w:rsidRPr="00874987" w:rsidRDefault="00CF79BC" w:rsidP="00874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79BC" w:rsidRPr="00874987" w:rsidRDefault="00CF79BC" w:rsidP="00874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A1855" w:rsidRPr="00874987" w:rsidRDefault="004A1855" w:rsidP="00874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F79BC" w:rsidRPr="00874987" w:rsidRDefault="00CF79BC" w:rsidP="008749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79BC" w:rsidRPr="008749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DE24A9"/>
    <w:multiLevelType w:val="hybridMultilevel"/>
    <w:tmpl w:val="138087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0D11"/>
    <w:rsid w:val="004A1855"/>
    <w:rsid w:val="00570D11"/>
    <w:rsid w:val="005E4225"/>
    <w:rsid w:val="00874987"/>
    <w:rsid w:val="00CF79BC"/>
    <w:rsid w:val="00E92587"/>
    <w:rsid w:val="00F41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9BC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uiPriority w:val="99"/>
    <w:semiHidden/>
    <w:rsid w:val="00CF79BC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CF79B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a3">
    <w:name w:val="List Paragraph"/>
    <w:basedOn w:val="a"/>
    <w:uiPriority w:val="34"/>
    <w:qFormat/>
    <w:rsid w:val="00CF79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2019-05-13T06:54:00Z</dcterms:created>
  <dcterms:modified xsi:type="dcterms:W3CDTF">2019-05-13T06:54:00Z</dcterms:modified>
</cp:coreProperties>
</file>