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2891" w:rsidRPr="00636D62" w:rsidRDefault="00FE2891" w:rsidP="00FE2891">
      <w:pPr>
        <w:jc w:val="center"/>
        <w:rPr>
          <w:b/>
        </w:rPr>
      </w:pPr>
    </w:p>
    <w:p w:rsidR="00FE2891" w:rsidRPr="00636D62" w:rsidRDefault="00FE2891" w:rsidP="00FE2891">
      <w:pPr>
        <w:jc w:val="center"/>
        <w:rPr>
          <w:b/>
        </w:rPr>
      </w:pPr>
    </w:p>
    <w:p w:rsidR="00FE2891" w:rsidRPr="00636D62" w:rsidRDefault="00FE2891" w:rsidP="00FE2891">
      <w:pPr>
        <w:jc w:val="center"/>
        <w:rPr>
          <w:b/>
        </w:rPr>
      </w:pPr>
    </w:p>
    <w:p w:rsidR="00FE2891" w:rsidRPr="00636D62" w:rsidRDefault="00FE2891" w:rsidP="00FE2891">
      <w:pPr>
        <w:jc w:val="center"/>
        <w:rPr>
          <w:b/>
        </w:rPr>
      </w:pPr>
    </w:p>
    <w:p w:rsidR="00FE2891" w:rsidRPr="00636D62" w:rsidRDefault="00FE2891" w:rsidP="00FE2891">
      <w:pPr>
        <w:jc w:val="center"/>
        <w:rPr>
          <w:b/>
        </w:rPr>
      </w:pPr>
    </w:p>
    <w:p w:rsidR="00636D62" w:rsidRDefault="00636D62" w:rsidP="00FE2891">
      <w:pPr>
        <w:jc w:val="center"/>
        <w:rPr>
          <w:b/>
          <w:sz w:val="56"/>
          <w:szCs w:val="56"/>
        </w:rPr>
      </w:pPr>
    </w:p>
    <w:p w:rsidR="00636D62" w:rsidRDefault="00636D62" w:rsidP="00FE2891">
      <w:pPr>
        <w:jc w:val="center"/>
        <w:rPr>
          <w:b/>
          <w:sz w:val="56"/>
          <w:szCs w:val="56"/>
        </w:rPr>
      </w:pPr>
    </w:p>
    <w:p w:rsidR="00636D62" w:rsidRDefault="00636D62" w:rsidP="00FE2891">
      <w:pPr>
        <w:jc w:val="center"/>
        <w:rPr>
          <w:b/>
          <w:sz w:val="56"/>
          <w:szCs w:val="56"/>
        </w:rPr>
      </w:pPr>
    </w:p>
    <w:p w:rsidR="00636D62" w:rsidRDefault="00636D62" w:rsidP="00FE2891">
      <w:pPr>
        <w:jc w:val="center"/>
        <w:rPr>
          <w:b/>
          <w:sz w:val="56"/>
          <w:szCs w:val="56"/>
        </w:rPr>
      </w:pPr>
    </w:p>
    <w:p w:rsidR="00636D62" w:rsidRDefault="00636D62" w:rsidP="00FE2891">
      <w:pPr>
        <w:jc w:val="center"/>
        <w:rPr>
          <w:b/>
          <w:sz w:val="56"/>
          <w:szCs w:val="56"/>
        </w:rPr>
      </w:pPr>
    </w:p>
    <w:p w:rsidR="00FE2891" w:rsidRPr="00636D62" w:rsidRDefault="00FE2891" w:rsidP="00FE2891">
      <w:pPr>
        <w:jc w:val="center"/>
        <w:rPr>
          <w:b/>
          <w:sz w:val="56"/>
          <w:szCs w:val="56"/>
        </w:rPr>
      </w:pPr>
      <w:r w:rsidRPr="00636D62">
        <w:rPr>
          <w:b/>
          <w:sz w:val="56"/>
          <w:szCs w:val="56"/>
        </w:rPr>
        <w:t>ВЕСТНИК</w:t>
      </w:r>
    </w:p>
    <w:p w:rsidR="00FE2891" w:rsidRPr="00636D62" w:rsidRDefault="00FE2891" w:rsidP="00FE2891">
      <w:pPr>
        <w:jc w:val="center"/>
        <w:rPr>
          <w:b/>
          <w:sz w:val="56"/>
          <w:szCs w:val="56"/>
        </w:rPr>
      </w:pPr>
    </w:p>
    <w:p w:rsidR="00FE2891" w:rsidRPr="00636D62" w:rsidRDefault="00FE2891" w:rsidP="00FE2891">
      <w:pPr>
        <w:jc w:val="center"/>
        <w:rPr>
          <w:b/>
          <w:sz w:val="40"/>
          <w:szCs w:val="40"/>
        </w:rPr>
      </w:pPr>
      <w:r w:rsidRPr="00636D62">
        <w:rPr>
          <w:b/>
          <w:sz w:val="40"/>
          <w:szCs w:val="40"/>
        </w:rPr>
        <w:t>муниципального образования</w:t>
      </w:r>
    </w:p>
    <w:p w:rsidR="00FE2891" w:rsidRPr="00636D62" w:rsidRDefault="00FE2891" w:rsidP="00FE2891">
      <w:pPr>
        <w:jc w:val="center"/>
        <w:rPr>
          <w:b/>
          <w:sz w:val="40"/>
          <w:szCs w:val="40"/>
        </w:rPr>
      </w:pPr>
      <w:r w:rsidRPr="00636D62">
        <w:rPr>
          <w:b/>
          <w:sz w:val="40"/>
          <w:szCs w:val="40"/>
        </w:rPr>
        <w:t>«Качкашурское»</w:t>
      </w:r>
    </w:p>
    <w:p w:rsidR="00FE2891" w:rsidRPr="00636D62" w:rsidRDefault="00FE2891" w:rsidP="00FE2891">
      <w:pPr>
        <w:jc w:val="center"/>
        <w:rPr>
          <w:b/>
          <w:sz w:val="40"/>
          <w:szCs w:val="40"/>
        </w:rPr>
      </w:pPr>
    </w:p>
    <w:p w:rsidR="00FE2891" w:rsidRPr="00636D62" w:rsidRDefault="00FE2891" w:rsidP="00FE2891">
      <w:pPr>
        <w:jc w:val="center"/>
        <w:rPr>
          <w:b/>
          <w:sz w:val="40"/>
          <w:szCs w:val="40"/>
        </w:rPr>
      </w:pPr>
    </w:p>
    <w:p w:rsidR="00FE2891" w:rsidRPr="00636D62" w:rsidRDefault="00FE2891" w:rsidP="00FE2891">
      <w:pPr>
        <w:jc w:val="center"/>
        <w:rPr>
          <w:b/>
          <w:sz w:val="40"/>
          <w:szCs w:val="40"/>
        </w:rPr>
      </w:pPr>
    </w:p>
    <w:p w:rsidR="00FE2891" w:rsidRPr="00636D62" w:rsidRDefault="00FE2891" w:rsidP="00FE2891">
      <w:pPr>
        <w:jc w:val="center"/>
        <w:rPr>
          <w:b/>
          <w:sz w:val="40"/>
          <w:szCs w:val="40"/>
        </w:rPr>
      </w:pPr>
    </w:p>
    <w:p w:rsidR="00FE2891" w:rsidRPr="00636D62" w:rsidRDefault="00844A46" w:rsidP="00FE2891">
      <w:pPr>
        <w:jc w:val="center"/>
        <w:rPr>
          <w:b/>
          <w:sz w:val="40"/>
          <w:szCs w:val="40"/>
        </w:rPr>
      </w:pPr>
      <w:r>
        <w:rPr>
          <w:b/>
          <w:sz w:val="40"/>
          <w:szCs w:val="40"/>
        </w:rPr>
        <w:t xml:space="preserve">№ </w:t>
      </w:r>
      <w:r w:rsidR="009123E7">
        <w:rPr>
          <w:b/>
          <w:sz w:val="40"/>
          <w:szCs w:val="40"/>
        </w:rPr>
        <w:t>4</w:t>
      </w:r>
    </w:p>
    <w:p w:rsidR="00FE2891" w:rsidRPr="00636D62" w:rsidRDefault="00FE2891" w:rsidP="00FE2891">
      <w:pPr>
        <w:tabs>
          <w:tab w:val="left" w:pos="5400"/>
        </w:tabs>
        <w:rPr>
          <w:b/>
          <w:sz w:val="40"/>
          <w:szCs w:val="40"/>
        </w:rPr>
      </w:pPr>
      <w:r w:rsidRPr="00636D62">
        <w:rPr>
          <w:b/>
          <w:sz w:val="40"/>
          <w:szCs w:val="40"/>
        </w:rPr>
        <w:tab/>
      </w:r>
    </w:p>
    <w:p w:rsidR="00FE2891" w:rsidRPr="00636D62" w:rsidRDefault="00FE2891" w:rsidP="00FE2891">
      <w:pPr>
        <w:jc w:val="center"/>
        <w:rPr>
          <w:b/>
          <w:sz w:val="40"/>
          <w:szCs w:val="40"/>
        </w:rPr>
      </w:pPr>
      <w:r w:rsidRPr="00636D62">
        <w:rPr>
          <w:b/>
          <w:sz w:val="40"/>
          <w:szCs w:val="40"/>
        </w:rPr>
        <w:t xml:space="preserve"> </w:t>
      </w:r>
      <w:r w:rsidR="001E18D4">
        <w:rPr>
          <w:b/>
          <w:sz w:val="40"/>
          <w:szCs w:val="40"/>
        </w:rPr>
        <w:t>15 июня 2017</w:t>
      </w:r>
      <w:r w:rsidRPr="00636D62">
        <w:rPr>
          <w:b/>
          <w:sz w:val="40"/>
          <w:szCs w:val="40"/>
        </w:rPr>
        <w:t xml:space="preserve"> года</w:t>
      </w:r>
    </w:p>
    <w:p w:rsidR="00FE2891" w:rsidRPr="00636D62" w:rsidRDefault="00FE2891" w:rsidP="00FE2891">
      <w:pPr>
        <w:jc w:val="center"/>
        <w:rPr>
          <w:b/>
          <w:sz w:val="40"/>
          <w:szCs w:val="40"/>
        </w:rPr>
      </w:pPr>
    </w:p>
    <w:p w:rsidR="00FE2891" w:rsidRPr="00636D62" w:rsidRDefault="00FE2891" w:rsidP="00FE2891">
      <w:pPr>
        <w:jc w:val="center"/>
        <w:rPr>
          <w:b/>
        </w:rPr>
      </w:pPr>
    </w:p>
    <w:p w:rsidR="00FE2891" w:rsidRPr="00636D62" w:rsidRDefault="00FE2891" w:rsidP="00FE2891">
      <w:pPr>
        <w:jc w:val="center"/>
        <w:rPr>
          <w:b/>
        </w:rPr>
      </w:pPr>
    </w:p>
    <w:p w:rsidR="00FE2891" w:rsidRPr="00636D62" w:rsidRDefault="00FE2891" w:rsidP="00FE2891">
      <w:pPr>
        <w:jc w:val="center"/>
        <w:rPr>
          <w:b/>
        </w:rPr>
      </w:pPr>
    </w:p>
    <w:p w:rsidR="00FE2891" w:rsidRPr="00636D62" w:rsidRDefault="00FE2891" w:rsidP="00FE2891">
      <w:pPr>
        <w:jc w:val="center"/>
        <w:rPr>
          <w:b/>
        </w:rPr>
      </w:pPr>
    </w:p>
    <w:p w:rsidR="00FE2891" w:rsidRPr="00636D62" w:rsidRDefault="00FE2891" w:rsidP="00FE2891">
      <w:pPr>
        <w:jc w:val="center"/>
        <w:rPr>
          <w:b/>
        </w:rPr>
      </w:pPr>
    </w:p>
    <w:p w:rsidR="00FE2891" w:rsidRPr="00636D62" w:rsidRDefault="00FE2891" w:rsidP="00FE2891">
      <w:pPr>
        <w:jc w:val="center"/>
        <w:rPr>
          <w:b/>
        </w:rPr>
      </w:pPr>
    </w:p>
    <w:p w:rsidR="00FE2891" w:rsidRPr="00636D62" w:rsidRDefault="00FE2891" w:rsidP="00FE2891">
      <w:pPr>
        <w:jc w:val="center"/>
        <w:rPr>
          <w:b/>
        </w:rPr>
      </w:pPr>
    </w:p>
    <w:p w:rsidR="00FE2891" w:rsidRPr="00636D62" w:rsidRDefault="00FE2891" w:rsidP="00FE2891">
      <w:pPr>
        <w:jc w:val="center"/>
        <w:rPr>
          <w:b/>
        </w:rPr>
      </w:pPr>
    </w:p>
    <w:p w:rsidR="00FE2891" w:rsidRPr="00636D62" w:rsidRDefault="00FE2891" w:rsidP="00FE2891">
      <w:pPr>
        <w:jc w:val="center"/>
        <w:rPr>
          <w:b/>
        </w:rPr>
      </w:pPr>
    </w:p>
    <w:p w:rsidR="00FE2891" w:rsidRPr="00636D62" w:rsidRDefault="00FE2891" w:rsidP="00FE2891">
      <w:pPr>
        <w:jc w:val="center"/>
        <w:rPr>
          <w:b/>
        </w:rPr>
      </w:pPr>
    </w:p>
    <w:p w:rsidR="00FE2891" w:rsidRPr="00636D62" w:rsidRDefault="00FE2891" w:rsidP="00FE2891">
      <w:pPr>
        <w:jc w:val="center"/>
        <w:rPr>
          <w:b/>
        </w:rPr>
      </w:pPr>
    </w:p>
    <w:p w:rsidR="00FE2891" w:rsidRPr="00636D62" w:rsidRDefault="00FE2891" w:rsidP="00FE2891">
      <w:pPr>
        <w:rPr>
          <w:b/>
        </w:rPr>
      </w:pPr>
    </w:p>
    <w:p w:rsidR="00FE2891" w:rsidRDefault="00FE2891" w:rsidP="00FE2891">
      <w:pPr>
        <w:jc w:val="center"/>
        <w:rPr>
          <w:b/>
        </w:rPr>
      </w:pPr>
      <w:r w:rsidRPr="00636D62">
        <w:rPr>
          <w:b/>
        </w:rPr>
        <w:t>д. Качкашур, 201</w:t>
      </w:r>
      <w:r w:rsidR="001E18D4">
        <w:rPr>
          <w:b/>
        </w:rPr>
        <w:t xml:space="preserve">7 </w:t>
      </w:r>
      <w:r w:rsidRPr="00636D62">
        <w:rPr>
          <w:b/>
        </w:rPr>
        <w:t>год</w:t>
      </w:r>
    </w:p>
    <w:p w:rsidR="00636D62" w:rsidRDefault="00636D62" w:rsidP="00FE2891">
      <w:pPr>
        <w:jc w:val="center"/>
        <w:rPr>
          <w:b/>
        </w:rPr>
      </w:pPr>
    </w:p>
    <w:p w:rsidR="00A1263D" w:rsidRDefault="00DF1C0E" w:rsidP="00FE2891">
      <w:pPr>
        <w:shd w:val="clear" w:color="auto" w:fill="FFFFFF"/>
        <w:spacing w:line="269" w:lineRule="exact"/>
        <w:jc w:val="both"/>
        <w:rPr>
          <w:color w:val="323232"/>
          <w:spacing w:val="2"/>
        </w:rPr>
      </w:pPr>
      <w:r>
        <w:rPr>
          <w:color w:val="323232"/>
          <w:spacing w:val="2"/>
        </w:rPr>
        <w:t xml:space="preserve">                                                                                                                                              </w:t>
      </w:r>
    </w:p>
    <w:p w:rsidR="00FE2891" w:rsidRPr="00636D62" w:rsidRDefault="00FE2891" w:rsidP="00FE2891">
      <w:pPr>
        <w:shd w:val="clear" w:color="auto" w:fill="FFFFFF"/>
        <w:spacing w:line="269" w:lineRule="exact"/>
        <w:jc w:val="both"/>
      </w:pPr>
      <w:r w:rsidRPr="00636D62">
        <w:rPr>
          <w:color w:val="323232"/>
          <w:spacing w:val="2"/>
        </w:rPr>
        <w:t xml:space="preserve">Вестник МО «Качкашурское» издается в соответствии с решением Совета </w:t>
      </w:r>
      <w:r w:rsidRPr="00636D62">
        <w:rPr>
          <w:color w:val="323232"/>
          <w:spacing w:val="1"/>
        </w:rPr>
        <w:t xml:space="preserve">депутатов муниципального образования «Качкашурское» от 27.03.2009 № 45 «Об </w:t>
      </w:r>
      <w:r w:rsidRPr="00636D62">
        <w:rPr>
          <w:color w:val="323232"/>
          <w:spacing w:val="2"/>
        </w:rPr>
        <w:t xml:space="preserve">учреждении печатного средства массовой информации «Вестник муниципального </w:t>
      </w:r>
      <w:r w:rsidRPr="00636D62">
        <w:rPr>
          <w:color w:val="323232"/>
          <w:spacing w:val="3"/>
        </w:rPr>
        <w:t>образования «Качкашурское»»</w:t>
      </w:r>
    </w:p>
    <w:p w:rsidR="00FE2891" w:rsidRPr="00636D62" w:rsidRDefault="00FE2891" w:rsidP="00FE2891">
      <w:pPr>
        <w:shd w:val="clear" w:color="auto" w:fill="FFFFFF"/>
        <w:spacing w:before="475"/>
        <w:ind w:left="4282"/>
      </w:pPr>
      <w:r w:rsidRPr="00636D62">
        <w:rPr>
          <w:color w:val="323232"/>
          <w:spacing w:val="-1"/>
        </w:rPr>
        <w:t>СОДЕРЖАНИЕ</w:t>
      </w:r>
    </w:p>
    <w:p w:rsidR="00FE2891" w:rsidRPr="00636D62" w:rsidRDefault="00FE2891" w:rsidP="00FE2891">
      <w:pPr>
        <w:shd w:val="clear" w:color="auto" w:fill="FFFFFF"/>
        <w:spacing w:before="466"/>
        <w:ind w:left="8515"/>
        <w:rPr>
          <w:color w:val="323232"/>
          <w:spacing w:val="-5"/>
        </w:rPr>
      </w:pPr>
      <w:r w:rsidRPr="00636D62">
        <w:rPr>
          <w:color w:val="323232"/>
          <w:spacing w:val="-5"/>
        </w:rPr>
        <w:t xml:space="preserve">       стр.</w:t>
      </w:r>
    </w:p>
    <w:tbl>
      <w:tblPr>
        <w:tblW w:w="9639" w:type="dxa"/>
        <w:tblInd w:w="40" w:type="dxa"/>
        <w:tblLayout w:type="fixed"/>
        <w:tblCellMar>
          <w:left w:w="40" w:type="dxa"/>
          <w:right w:w="40" w:type="dxa"/>
        </w:tblCellMar>
        <w:tblLook w:val="0000" w:firstRow="0" w:lastRow="0" w:firstColumn="0" w:lastColumn="0" w:noHBand="0" w:noVBand="0"/>
      </w:tblPr>
      <w:tblGrid>
        <w:gridCol w:w="8364"/>
        <w:gridCol w:w="1275"/>
      </w:tblGrid>
      <w:tr w:rsidR="00FE2891" w:rsidRPr="00636D62" w:rsidTr="00967E9F">
        <w:trPr>
          <w:trHeight w:hRule="exact" w:val="1164"/>
        </w:trPr>
        <w:tc>
          <w:tcPr>
            <w:tcW w:w="8364" w:type="dxa"/>
            <w:shd w:val="clear" w:color="auto" w:fill="FFFFFF"/>
          </w:tcPr>
          <w:p w:rsidR="00967E9F" w:rsidRPr="00967E9F" w:rsidRDefault="009C4247" w:rsidP="00967E9F">
            <w:pPr>
              <w:rPr>
                <w:rFonts w:eastAsia="Calibri"/>
                <w:b/>
                <w:lang w:eastAsia="en-US"/>
              </w:rPr>
            </w:pPr>
            <w:r>
              <w:rPr>
                <w:bCs/>
                <w:color w:val="000000"/>
              </w:rPr>
              <w:t xml:space="preserve">   </w:t>
            </w:r>
            <w:r w:rsidR="00FE2891" w:rsidRPr="00F05857">
              <w:rPr>
                <w:bCs/>
                <w:color w:val="000000"/>
              </w:rPr>
              <w:t xml:space="preserve">Постановление Главы муниципального образования «Качкашурское» от </w:t>
            </w:r>
            <w:r w:rsidR="001E18D4">
              <w:rPr>
                <w:bCs/>
                <w:color w:val="000000"/>
              </w:rPr>
              <w:t>15.06.2017</w:t>
            </w:r>
            <w:r w:rsidR="00FE2891" w:rsidRPr="00F05857">
              <w:rPr>
                <w:bCs/>
                <w:color w:val="000000"/>
              </w:rPr>
              <w:t xml:space="preserve"> № </w:t>
            </w:r>
            <w:r w:rsidR="001E18D4">
              <w:rPr>
                <w:bCs/>
                <w:color w:val="000000"/>
              </w:rPr>
              <w:t>5</w:t>
            </w:r>
            <w:r w:rsidR="009B24D4" w:rsidRPr="00F05857">
              <w:rPr>
                <w:bCs/>
                <w:color w:val="000000"/>
              </w:rPr>
              <w:t xml:space="preserve"> </w:t>
            </w:r>
            <w:r w:rsidR="00967E9F">
              <w:rPr>
                <w:bCs/>
                <w:color w:val="000000"/>
              </w:rPr>
              <w:t>«</w:t>
            </w:r>
            <w:r w:rsidR="00967E9F" w:rsidRPr="00967E9F">
              <w:rPr>
                <w:rFonts w:eastAsia="Calibri"/>
                <w:lang w:eastAsia="en-US"/>
              </w:rPr>
              <w:t>О назначении публичных слушаний по внесению изменений в Правила землепользования и застройки</w:t>
            </w:r>
            <w:r w:rsidR="00967E9F">
              <w:rPr>
                <w:rFonts w:eastAsia="Calibri"/>
                <w:lang w:eastAsia="en-US"/>
              </w:rPr>
              <w:t>».</w:t>
            </w:r>
            <w:r w:rsidR="00967E9F" w:rsidRPr="00967E9F">
              <w:rPr>
                <w:rFonts w:eastAsia="Calibri"/>
                <w:b/>
                <w:lang w:eastAsia="en-US"/>
              </w:rPr>
              <w:t xml:space="preserve"> </w:t>
            </w:r>
          </w:p>
          <w:p w:rsidR="00967E9F" w:rsidRPr="00967E9F" w:rsidRDefault="00967E9F" w:rsidP="00967E9F">
            <w:pPr>
              <w:rPr>
                <w:rFonts w:eastAsia="Calibri"/>
                <w:b/>
                <w:lang w:eastAsia="en-US"/>
              </w:rPr>
            </w:pPr>
          </w:p>
          <w:p w:rsidR="00967E9F" w:rsidRPr="00967E9F" w:rsidRDefault="00967E9F" w:rsidP="00967E9F">
            <w:pPr>
              <w:rPr>
                <w:rFonts w:eastAsia="Calibri"/>
                <w:b/>
                <w:lang w:eastAsia="en-US"/>
              </w:rPr>
            </w:pPr>
            <w:r w:rsidRPr="00967E9F">
              <w:rPr>
                <w:rFonts w:eastAsia="Calibri"/>
                <w:b/>
                <w:lang w:eastAsia="en-US"/>
              </w:rPr>
              <w:t>муниципального образования</w:t>
            </w:r>
          </w:p>
          <w:p w:rsidR="00967E9F" w:rsidRPr="00967E9F" w:rsidRDefault="00967E9F" w:rsidP="00967E9F">
            <w:pPr>
              <w:rPr>
                <w:rFonts w:eastAsia="Calibri"/>
                <w:b/>
                <w:lang w:eastAsia="en-US"/>
              </w:rPr>
            </w:pPr>
            <w:r w:rsidRPr="00967E9F">
              <w:rPr>
                <w:rFonts w:eastAsia="Calibri"/>
                <w:b/>
                <w:lang w:eastAsia="en-US"/>
              </w:rPr>
              <w:t xml:space="preserve"> «Качкашурское»</w:t>
            </w:r>
          </w:p>
          <w:p w:rsidR="00967E9F" w:rsidRPr="00967E9F" w:rsidRDefault="00967E9F" w:rsidP="00967E9F">
            <w:pPr>
              <w:rPr>
                <w:rFonts w:eastAsia="Calibri"/>
                <w:b/>
                <w:lang w:eastAsia="en-US"/>
              </w:rPr>
            </w:pPr>
          </w:p>
          <w:p w:rsidR="00FE2891" w:rsidRDefault="00967E9F" w:rsidP="00967E9F">
            <w:pPr>
              <w:pStyle w:val="a5"/>
              <w:spacing w:before="0" w:after="0"/>
              <w:jc w:val="both"/>
              <w:rPr>
                <w:bCs/>
                <w:color w:val="000000"/>
              </w:rPr>
            </w:pPr>
            <w:r w:rsidRPr="00F05857">
              <w:rPr>
                <w:bCs/>
                <w:color w:val="000000"/>
              </w:rPr>
              <w:t xml:space="preserve"> </w:t>
            </w:r>
            <w:r w:rsidR="009B24D4" w:rsidRPr="00F05857">
              <w:rPr>
                <w:bCs/>
                <w:color w:val="000000"/>
              </w:rPr>
              <w:t>«</w:t>
            </w:r>
            <w:r w:rsidR="00FE2891" w:rsidRPr="00F05857">
              <w:rPr>
                <w:bCs/>
                <w:color w:val="000000"/>
              </w:rPr>
              <w:t>О проведении публичных слушаний</w:t>
            </w:r>
            <w:r w:rsidR="009B24D4" w:rsidRPr="00F05857">
              <w:rPr>
                <w:bCs/>
                <w:color w:val="000000"/>
              </w:rPr>
              <w:t>»</w:t>
            </w:r>
          </w:p>
          <w:p w:rsidR="009C4247" w:rsidRDefault="009C4247" w:rsidP="009C4247">
            <w:pPr>
              <w:pStyle w:val="a5"/>
              <w:spacing w:before="0" w:after="0"/>
              <w:rPr>
                <w:bCs/>
                <w:color w:val="000000"/>
              </w:rPr>
            </w:pPr>
          </w:p>
          <w:p w:rsidR="009C4247" w:rsidRDefault="009C4247" w:rsidP="009C4247">
            <w:pPr>
              <w:pStyle w:val="a5"/>
              <w:spacing w:before="0" w:after="0"/>
              <w:rPr>
                <w:bCs/>
                <w:color w:val="000000"/>
              </w:rPr>
            </w:pPr>
          </w:p>
          <w:p w:rsidR="009C4247" w:rsidRPr="00F05857" w:rsidRDefault="009C4247" w:rsidP="009C4247">
            <w:pPr>
              <w:pStyle w:val="a5"/>
              <w:spacing w:before="0" w:after="0"/>
            </w:pPr>
          </w:p>
        </w:tc>
        <w:tc>
          <w:tcPr>
            <w:tcW w:w="1275" w:type="dxa"/>
            <w:shd w:val="clear" w:color="auto" w:fill="FFFFFF"/>
          </w:tcPr>
          <w:p w:rsidR="00FE2891" w:rsidRPr="00636D62" w:rsidRDefault="009123E7" w:rsidP="009C4247">
            <w:pPr>
              <w:shd w:val="clear" w:color="auto" w:fill="FFFFFF"/>
              <w:jc w:val="center"/>
            </w:pPr>
            <w:r>
              <w:t xml:space="preserve">   </w:t>
            </w:r>
            <w:r w:rsidR="009B24D4" w:rsidRPr="00636D62">
              <w:t>3</w:t>
            </w:r>
            <w:r w:rsidR="00967E9F">
              <w:t>-4</w:t>
            </w:r>
            <w:r w:rsidR="00FE2891" w:rsidRPr="00636D62">
              <w:t xml:space="preserve">          </w:t>
            </w:r>
          </w:p>
        </w:tc>
      </w:tr>
    </w:tbl>
    <w:p w:rsidR="009123E7" w:rsidRPr="009123E7" w:rsidRDefault="009123E7" w:rsidP="009123E7">
      <w:pPr>
        <w:pStyle w:val="af"/>
        <w:ind w:left="-709" w:firstLine="709"/>
        <w:rPr>
          <w:rFonts w:ascii="Times New Roman" w:hAnsi="Times New Roman" w:cs="Times New Roman"/>
          <w:sz w:val="24"/>
          <w:szCs w:val="24"/>
        </w:rPr>
      </w:pPr>
      <w:r w:rsidRPr="009123E7">
        <w:rPr>
          <w:rFonts w:ascii="Times New Roman" w:hAnsi="Times New Roman" w:cs="Times New Roman"/>
          <w:sz w:val="24"/>
          <w:szCs w:val="24"/>
        </w:rPr>
        <w:t xml:space="preserve">ПРОЕКТ изменений в Правила землепользования и застройки муниципального          </w:t>
      </w:r>
      <w:r>
        <w:rPr>
          <w:rFonts w:ascii="Times New Roman" w:hAnsi="Times New Roman" w:cs="Times New Roman"/>
          <w:sz w:val="24"/>
          <w:szCs w:val="24"/>
        </w:rPr>
        <w:t>стр.</w:t>
      </w:r>
    </w:p>
    <w:p w:rsidR="009123E7" w:rsidRPr="009123E7" w:rsidRDefault="009123E7" w:rsidP="009123E7">
      <w:pPr>
        <w:pStyle w:val="af"/>
        <w:ind w:left="-709" w:firstLine="709"/>
        <w:rPr>
          <w:rFonts w:ascii="Times New Roman" w:hAnsi="Times New Roman" w:cs="Times New Roman"/>
          <w:sz w:val="24"/>
          <w:szCs w:val="24"/>
        </w:rPr>
      </w:pPr>
      <w:r w:rsidRPr="009123E7">
        <w:rPr>
          <w:rFonts w:ascii="Times New Roman" w:hAnsi="Times New Roman" w:cs="Times New Roman"/>
          <w:sz w:val="24"/>
          <w:szCs w:val="24"/>
        </w:rPr>
        <w:t xml:space="preserve">образования «Качкашурское» Глазовского района Удмуртской Республики,                </w:t>
      </w:r>
      <w:r>
        <w:rPr>
          <w:rFonts w:ascii="Times New Roman" w:hAnsi="Times New Roman" w:cs="Times New Roman"/>
          <w:sz w:val="24"/>
          <w:szCs w:val="24"/>
        </w:rPr>
        <w:t>5-</w:t>
      </w:r>
      <w:r w:rsidR="007C750D">
        <w:rPr>
          <w:rFonts w:ascii="Times New Roman" w:hAnsi="Times New Roman" w:cs="Times New Roman"/>
          <w:sz w:val="24"/>
          <w:szCs w:val="24"/>
        </w:rPr>
        <w:t>93</w:t>
      </w:r>
      <w:bookmarkStart w:id="0" w:name="_GoBack"/>
      <w:bookmarkEnd w:id="0"/>
      <w:r w:rsidRPr="009123E7">
        <w:rPr>
          <w:rFonts w:ascii="Times New Roman" w:hAnsi="Times New Roman" w:cs="Times New Roman"/>
          <w:sz w:val="24"/>
          <w:szCs w:val="24"/>
        </w:rPr>
        <w:t xml:space="preserve">             </w:t>
      </w:r>
    </w:p>
    <w:p w:rsidR="009123E7" w:rsidRPr="009123E7" w:rsidRDefault="009123E7" w:rsidP="009123E7">
      <w:pPr>
        <w:pStyle w:val="af"/>
        <w:ind w:left="-709" w:firstLine="709"/>
        <w:rPr>
          <w:rFonts w:ascii="Times New Roman" w:hAnsi="Times New Roman" w:cs="Times New Roman"/>
          <w:sz w:val="24"/>
          <w:szCs w:val="24"/>
        </w:rPr>
      </w:pPr>
      <w:r w:rsidRPr="009123E7">
        <w:rPr>
          <w:rFonts w:ascii="Times New Roman" w:hAnsi="Times New Roman" w:cs="Times New Roman"/>
          <w:sz w:val="24"/>
          <w:szCs w:val="24"/>
        </w:rPr>
        <w:t xml:space="preserve"> утвержденные решением Совета депутатов муниципального образования </w:t>
      </w:r>
    </w:p>
    <w:p w:rsidR="009123E7" w:rsidRPr="009123E7" w:rsidRDefault="009123E7" w:rsidP="009123E7">
      <w:pPr>
        <w:pStyle w:val="af"/>
        <w:rPr>
          <w:rFonts w:ascii="Times New Roman" w:hAnsi="Times New Roman" w:cs="Times New Roman"/>
          <w:sz w:val="24"/>
          <w:szCs w:val="24"/>
        </w:rPr>
      </w:pPr>
      <w:r w:rsidRPr="009123E7">
        <w:rPr>
          <w:rFonts w:ascii="Times New Roman" w:hAnsi="Times New Roman" w:cs="Times New Roman"/>
          <w:sz w:val="24"/>
          <w:szCs w:val="24"/>
        </w:rPr>
        <w:t>«Качкашурское» от 10 декабря 2013 года №88 (новая редакция)</w:t>
      </w:r>
      <w:r>
        <w:rPr>
          <w:rFonts w:ascii="Times New Roman" w:hAnsi="Times New Roman" w:cs="Times New Roman"/>
          <w:sz w:val="24"/>
          <w:szCs w:val="24"/>
        </w:rPr>
        <w:t>.</w:t>
      </w:r>
    </w:p>
    <w:p w:rsidR="009123E7" w:rsidRPr="009123E7" w:rsidRDefault="009123E7" w:rsidP="009123E7">
      <w:pPr>
        <w:pStyle w:val="af"/>
        <w:ind w:left="-709" w:firstLine="709"/>
        <w:jc w:val="both"/>
        <w:rPr>
          <w:rFonts w:ascii="Times New Roman" w:hAnsi="Times New Roman" w:cs="Times New Roman"/>
          <w:sz w:val="24"/>
          <w:szCs w:val="24"/>
        </w:rPr>
      </w:pPr>
    </w:p>
    <w:p w:rsidR="009123E7" w:rsidRDefault="009123E7" w:rsidP="009123E7">
      <w:pPr>
        <w:pStyle w:val="af"/>
        <w:ind w:left="-709" w:firstLine="709"/>
        <w:rPr>
          <w:rFonts w:ascii="Times New Roman" w:hAnsi="Times New Roman" w:cs="Times New Roman"/>
          <w:b/>
          <w:sz w:val="24"/>
          <w:szCs w:val="24"/>
        </w:rPr>
      </w:pPr>
    </w:p>
    <w:p w:rsidR="009123E7" w:rsidRDefault="009123E7" w:rsidP="009123E7">
      <w:pPr>
        <w:pStyle w:val="a5"/>
        <w:spacing w:before="0" w:after="0"/>
        <w:jc w:val="center"/>
        <w:rPr>
          <w:b/>
          <w:bCs/>
        </w:rPr>
      </w:pPr>
    </w:p>
    <w:p w:rsidR="009123E7" w:rsidRDefault="009123E7" w:rsidP="009123E7">
      <w:pPr>
        <w:pStyle w:val="af"/>
        <w:rPr>
          <w:rFonts w:ascii="Times New Roman" w:hAnsi="Times New Roman" w:cs="Times New Roman"/>
          <w:b/>
          <w:sz w:val="24"/>
          <w:szCs w:val="24"/>
        </w:rPr>
      </w:pPr>
    </w:p>
    <w:p w:rsidR="00FC00FB" w:rsidRDefault="00FC00FB" w:rsidP="00FE2891">
      <w:pPr>
        <w:pStyle w:val="a5"/>
        <w:spacing w:before="0" w:after="0"/>
        <w:jc w:val="center"/>
        <w:rPr>
          <w:b/>
          <w:bCs/>
        </w:rPr>
      </w:pPr>
    </w:p>
    <w:p w:rsidR="00FC00FB" w:rsidRDefault="00FC00FB" w:rsidP="00FE2891">
      <w:pPr>
        <w:pStyle w:val="a5"/>
        <w:spacing w:before="0" w:after="0"/>
        <w:jc w:val="center"/>
        <w:rPr>
          <w:b/>
          <w:bCs/>
        </w:rPr>
      </w:pPr>
    </w:p>
    <w:p w:rsidR="00FC00FB" w:rsidRDefault="00FC00FB" w:rsidP="00FE2891">
      <w:pPr>
        <w:pStyle w:val="a5"/>
        <w:spacing w:before="0" w:after="0"/>
        <w:jc w:val="center"/>
        <w:rPr>
          <w:b/>
          <w:bCs/>
        </w:rPr>
      </w:pPr>
    </w:p>
    <w:p w:rsidR="00FC00FB" w:rsidRDefault="00FC00FB" w:rsidP="00FE2891">
      <w:pPr>
        <w:pStyle w:val="a5"/>
        <w:spacing w:before="0" w:after="0"/>
        <w:jc w:val="center"/>
        <w:rPr>
          <w:b/>
          <w:bCs/>
        </w:rPr>
      </w:pPr>
    </w:p>
    <w:p w:rsidR="00FC00FB" w:rsidRDefault="00FC00FB" w:rsidP="00FE2891">
      <w:pPr>
        <w:pStyle w:val="a5"/>
        <w:spacing w:before="0" w:after="0"/>
        <w:jc w:val="center"/>
        <w:rPr>
          <w:b/>
          <w:bCs/>
        </w:rPr>
      </w:pPr>
    </w:p>
    <w:p w:rsidR="00FC00FB" w:rsidRDefault="00FC00FB" w:rsidP="00FE2891">
      <w:pPr>
        <w:pStyle w:val="a5"/>
        <w:spacing w:before="0" w:after="0"/>
        <w:jc w:val="center"/>
        <w:rPr>
          <w:b/>
          <w:bCs/>
        </w:rPr>
      </w:pPr>
    </w:p>
    <w:p w:rsidR="00FC00FB" w:rsidRDefault="00FC00FB" w:rsidP="00FE2891">
      <w:pPr>
        <w:pStyle w:val="a5"/>
        <w:spacing w:before="0" w:after="0"/>
        <w:jc w:val="center"/>
        <w:rPr>
          <w:b/>
          <w:bCs/>
        </w:rPr>
      </w:pPr>
    </w:p>
    <w:p w:rsidR="00FC00FB" w:rsidRDefault="00FC00FB" w:rsidP="00FE2891">
      <w:pPr>
        <w:pStyle w:val="a5"/>
        <w:spacing w:before="0" w:after="0"/>
        <w:jc w:val="center"/>
        <w:rPr>
          <w:b/>
          <w:bCs/>
        </w:rPr>
      </w:pPr>
    </w:p>
    <w:p w:rsidR="00FC00FB" w:rsidRDefault="00FC00FB" w:rsidP="00FE2891">
      <w:pPr>
        <w:pStyle w:val="a5"/>
        <w:spacing w:before="0" w:after="0"/>
        <w:jc w:val="center"/>
        <w:rPr>
          <w:b/>
          <w:bCs/>
        </w:rPr>
      </w:pPr>
    </w:p>
    <w:p w:rsidR="00FC00FB" w:rsidRDefault="00FC00FB" w:rsidP="00FE2891">
      <w:pPr>
        <w:pStyle w:val="a5"/>
        <w:spacing w:before="0" w:after="0"/>
        <w:jc w:val="center"/>
        <w:rPr>
          <w:b/>
          <w:bCs/>
        </w:rPr>
      </w:pPr>
    </w:p>
    <w:p w:rsidR="00FC00FB" w:rsidRDefault="00FC00FB" w:rsidP="00FE2891">
      <w:pPr>
        <w:pStyle w:val="a5"/>
        <w:spacing w:before="0" w:after="0"/>
        <w:jc w:val="center"/>
        <w:rPr>
          <w:b/>
          <w:bCs/>
        </w:rPr>
      </w:pPr>
    </w:p>
    <w:p w:rsidR="00FC00FB" w:rsidRDefault="00FC00FB" w:rsidP="00FE2891">
      <w:pPr>
        <w:pStyle w:val="a5"/>
        <w:spacing w:before="0" w:after="0"/>
        <w:jc w:val="center"/>
        <w:rPr>
          <w:b/>
          <w:bCs/>
        </w:rPr>
      </w:pPr>
    </w:p>
    <w:p w:rsidR="00FC00FB" w:rsidRDefault="00FC00FB" w:rsidP="00FE2891">
      <w:pPr>
        <w:pStyle w:val="a5"/>
        <w:spacing w:before="0" w:after="0"/>
        <w:jc w:val="center"/>
        <w:rPr>
          <w:b/>
          <w:bCs/>
        </w:rPr>
      </w:pPr>
    </w:p>
    <w:p w:rsidR="00FC00FB" w:rsidRDefault="00FC00FB" w:rsidP="00FE2891">
      <w:pPr>
        <w:pStyle w:val="a5"/>
        <w:spacing w:before="0" w:after="0"/>
        <w:jc w:val="center"/>
        <w:rPr>
          <w:b/>
          <w:bCs/>
        </w:rPr>
      </w:pPr>
    </w:p>
    <w:p w:rsidR="00FC00FB" w:rsidRDefault="00FC00FB" w:rsidP="00FE2891">
      <w:pPr>
        <w:pStyle w:val="a5"/>
        <w:spacing w:before="0" w:after="0"/>
        <w:jc w:val="center"/>
        <w:rPr>
          <w:b/>
          <w:bCs/>
        </w:rPr>
      </w:pPr>
    </w:p>
    <w:p w:rsidR="00FC00FB" w:rsidRDefault="00FC00FB" w:rsidP="00FE2891">
      <w:pPr>
        <w:pStyle w:val="a5"/>
        <w:spacing w:before="0" w:after="0"/>
        <w:jc w:val="center"/>
        <w:rPr>
          <w:b/>
          <w:bCs/>
        </w:rPr>
      </w:pPr>
    </w:p>
    <w:p w:rsidR="00FC00FB" w:rsidRDefault="00FC00FB" w:rsidP="00FE2891">
      <w:pPr>
        <w:pStyle w:val="a5"/>
        <w:spacing w:before="0" w:after="0"/>
        <w:jc w:val="center"/>
        <w:rPr>
          <w:b/>
          <w:bCs/>
        </w:rPr>
      </w:pPr>
    </w:p>
    <w:p w:rsidR="00FC00FB" w:rsidRDefault="00FC00FB" w:rsidP="00FE2891">
      <w:pPr>
        <w:pStyle w:val="a5"/>
        <w:spacing w:before="0" w:after="0"/>
        <w:jc w:val="center"/>
        <w:rPr>
          <w:b/>
          <w:bCs/>
        </w:rPr>
      </w:pPr>
    </w:p>
    <w:p w:rsidR="00FC00FB" w:rsidRDefault="00FC00FB" w:rsidP="00FE2891">
      <w:pPr>
        <w:pStyle w:val="a5"/>
        <w:spacing w:before="0" w:after="0"/>
        <w:jc w:val="center"/>
        <w:rPr>
          <w:b/>
          <w:bCs/>
        </w:rPr>
      </w:pPr>
    </w:p>
    <w:p w:rsidR="00FC00FB" w:rsidRDefault="00FC00FB" w:rsidP="00FE2891">
      <w:pPr>
        <w:pStyle w:val="a5"/>
        <w:spacing w:before="0" w:after="0"/>
        <w:jc w:val="center"/>
        <w:rPr>
          <w:b/>
          <w:bCs/>
        </w:rPr>
      </w:pPr>
    </w:p>
    <w:p w:rsidR="00FC00FB" w:rsidRDefault="00FC00FB" w:rsidP="00FE2891">
      <w:pPr>
        <w:pStyle w:val="a5"/>
        <w:spacing w:before="0" w:after="0"/>
        <w:jc w:val="center"/>
        <w:rPr>
          <w:b/>
          <w:bCs/>
        </w:rPr>
      </w:pPr>
    </w:p>
    <w:p w:rsidR="00FC00FB" w:rsidRDefault="00FC00FB" w:rsidP="00FE2891">
      <w:pPr>
        <w:pStyle w:val="a5"/>
        <w:spacing w:before="0" w:after="0"/>
        <w:jc w:val="center"/>
        <w:rPr>
          <w:b/>
          <w:bCs/>
        </w:rPr>
      </w:pPr>
    </w:p>
    <w:p w:rsidR="00FC00FB" w:rsidRDefault="00FC00FB" w:rsidP="00FE2891">
      <w:pPr>
        <w:pStyle w:val="a5"/>
        <w:spacing w:before="0" w:after="0"/>
        <w:jc w:val="center"/>
        <w:rPr>
          <w:b/>
          <w:bCs/>
        </w:rPr>
      </w:pPr>
    </w:p>
    <w:p w:rsidR="00FC00FB" w:rsidRDefault="00FC00FB" w:rsidP="00FE2891">
      <w:pPr>
        <w:pStyle w:val="a5"/>
        <w:spacing w:before="0" w:after="0"/>
        <w:jc w:val="center"/>
        <w:rPr>
          <w:b/>
          <w:bCs/>
        </w:rPr>
      </w:pPr>
    </w:p>
    <w:p w:rsidR="00FC00FB" w:rsidRDefault="00FC00FB" w:rsidP="00FE2891">
      <w:pPr>
        <w:pStyle w:val="a5"/>
        <w:spacing w:before="0" w:after="0"/>
        <w:jc w:val="center"/>
        <w:rPr>
          <w:b/>
          <w:bCs/>
        </w:rPr>
      </w:pPr>
    </w:p>
    <w:p w:rsidR="00FC00FB" w:rsidRDefault="00FC00FB" w:rsidP="00FE2891">
      <w:pPr>
        <w:pStyle w:val="a5"/>
        <w:spacing w:before="0" w:after="0"/>
        <w:jc w:val="center"/>
        <w:rPr>
          <w:b/>
          <w:bCs/>
        </w:rPr>
      </w:pPr>
    </w:p>
    <w:p w:rsidR="00FC00FB" w:rsidRDefault="00FC00FB" w:rsidP="00FE2891">
      <w:pPr>
        <w:pStyle w:val="a5"/>
        <w:spacing w:before="0" w:after="0"/>
        <w:jc w:val="center"/>
        <w:rPr>
          <w:b/>
          <w:bCs/>
        </w:rPr>
      </w:pPr>
    </w:p>
    <w:p w:rsidR="00FC00FB" w:rsidRDefault="00FC00FB" w:rsidP="00FE2891">
      <w:pPr>
        <w:pStyle w:val="a5"/>
        <w:spacing w:before="0" w:after="0"/>
        <w:jc w:val="center"/>
        <w:rPr>
          <w:b/>
          <w:bCs/>
        </w:rPr>
      </w:pPr>
    </w:p>
    <w:p w:rsidR="00FC00FB" w:rsidRDefault="00FC00FB" w:rsidP="00FE2891">
      <w:pPr>
        <w:pStyle w:val="a5"/>
        <w:spacing w:before="0" w:after="0"/>
        <w:jc w:val="center"/>
        <w:rPr>
          <w:b/>
          <w:bCs/>
        </w:rPr>
      </w:pPr>
    </w:p>
    <w:p w:rsidR="00FC00FB" w:rsidRDefault="00FC00FB" w:rsidP="00FE2891">
      <w:pPr>
        <w:pStyle w:val="a5"/>
        <w:spacing w:before="0" w:after="0"/>
        <w:jc w:val="center"/>
        <w:rPr>
          <w:b/>
          <w:bCs/>
        </w:rPr>
      </w:pPr>
    </w:p>
    <w:p w:rsidR="00FC00FB" w:rsidRDefault="00FC00FB" w:rsidP="00FE2891">
      <w:pPr>
        <w:pStyle w:val="a5"/>
        <w:spacing w:before="0" w:after="0"/>
        <w:jc w:val="center"/>
        <w:rPr>
          <w:b/>
          <w:bCs/>
        </w:rPr>
      </w:pPr>
    </w:p>
    <w:p w:rsidR="001E18D4" w:rsidRPr="001E18D4" w:rsidRDefault="001E18D4" w:rsidP="001E18D4">
      <w:pPr>
        <w:suppressAutoHyphens/>
        <w:jc w:val="center"/>
        <w:rPr>
          <w:b/>
          <w:bCs/>
          <w:lang w:eastAsia="ar-SA"/>
        </w:rPr>
      </w:pPr>
      <w:r w:rsidRPr="001E18D4">
        <w:rPr>
          <w:b/>
          <w:bCs/>
          <w:lang w:eastAsia="ar-SA"/>
        </w:rPr>
        <w:t xml:space="preserve">ГЛАВА МУНИЦИПАЛЬНОГО ОБРАЗОВАНИЯ «КАЧКАШУРСКОЕ» </w:t>
      </w:r>
    </w:p>
    <w:p w:rsidR="001E18D4" w:rsidRPr="001E18D4" w:rsidRDefault="001E18D4" w:rsidP="001E18D4">
      <w:pPr>
        <w:suppressAutoHyphens/>
        <w:jc w:val="center"/>
        <w:rPr>
          <w:b/>
          <w:bCs/>
          <w:sz w:val="16"/>
          <w:szCs w:val="16"/>
          <w:lang w:eastAsia="ar-SA"/>
        </w:rPr>
      </w:pPr>
    </w:p>
    <w:p w:rsidR="001E18D4" w:rsidRPr="001E18D4" w:rsidRDefault="001E18D4" w:rsidP="001E18D4">
      <w:pPr>
        <w:suppressAutoHyphens/>
        <w:jc w:val="center"/>
        <w:rPr>
          <w:b/>
          <w:bCs/>
          <w:lang w:eastAsia="ar-SA"/>
        </w:rPr>
      </w:pPr>
      <w:r w:rsidRPr="001E18D4">
        <w:rPr>
          <w:b/>
          <w:bCs/>
          <w:lang w:eastAsia="ar-SA"/>
        </w:rPr>
        <w:t>«КАЧКАШУР»</w:t>
      </w:r>
      <w:r w:rsidRPr="001E18D4">
        <w:rPr>
          <w:lang w:eastAsia="ar-SA"/>
        </w:rPr>
        <w:t xml:space="preserve"> </w:t>
      </w:r>
      <w:r w:rsidRPr="001E18D4">
        <w:rPr>
          <w:b/>
          <w:bCs/>
          <w:lang w:eastAsia="ar-SA"/>
        </w:rPr>
        <w:t>МУНИЦИПАЛ КЫЛДЫТЭТЛЭН ТÖРОЕЗ</w:t>
      </w:r>
    </w:p>
    <w:p w:rsidR="001E18D4" w:rsidRPr="001E18D4" w:rsidRDefault="001E18D4" w:rsidP="001E18D4">
      <w:pPr>
        <w:suppressAutoHyphens/>
        <w:jc w:val="center"/>
        <w:rPr>
          <w:lang w:eastAsia="ar-SA"/>
        </w:rPr>
      </w:pPr>
    </w:p>
    <w:p w:rsidR="001E18D4" w:rsidRPr="001E18D4" w:rsidRDefault="001E18D4" w:rsidP="001E18D4">
      <w:pPr>
        <w:suppressAutoHyphens/>
        <w:jc w:val="center"/>
        <w:rPr>
          <w:b/>
          <w:bCs/>
          <w:color w:val="000000"/>
          <w:lang w:eastAsia="ar-SA"/>
        </w:rPr>
      </w:pPr>
      <w:r w:rsidRPr="001E18D4">
        <w:rPr>
          <w:b/>
          <w:bCs/>
          <w:color w:val="000000"/>
          <w:lang w:eastAsia="ar-SA"/>
        </w:rPr>
        <w:t>ПОСТАНОВЛЕНИЕ</w:t>
      </w:r>
    </w:p>
    <w:p w:rsidR="001E18D4" w:rsidRPr="001E18D4" w:rsidRDefault="001E18D4" w:rsidP="001E18D4">
      <w:pPr>
        <w:suppressAutoHyphens/>
        <w:jc w:val="center"/>
        <w:rPr>
          <w:b/>
          <w:bCs/>
          <w:color w:val="000000"/>
          <w:lang w:eastAsia="ar-SA"/>
        </w:rPr>
      </w:pPr>
    </w:p>
    <w:p w:rsidR="001E18D4" w:rsidRPr="001E18D4" w:rsidRDefault="001E18D4" w:rsidP="001E18D4">
      <w:pPr>
        <w:suppressAutoHyphens/>
        <w:jc w:val="center"/>
        <w:rPr>
          <w:lang w:eastAsia="ar-SA"/>
        </w:rPr>
      </w:pPr>
    </w:p>
    <w:p w:rsidR="001E18D4" w:rsidRPr="001E18D4" w:rsidRDefault="001E18D4" w:rsidP="001E18D4">
      <w:pPr>
        <w:widowControl w:val="0"/>
        <w:tabs>
          <w:tab w:val="left" w:pos="1770"/>
        </w:tabs>
        <w:autoSpaceDE w:val="0"/>
        <w:autoSpaceDN w:val="0"/>
        <w:adjustRightInd w:val="0"/>
        <w:rPr>
          <w:vertAlign w:val="superscript"/>
        </w:rPr>
      </w:pPr>
    </w:p>
    <w:p w:rsidR="001E18D4" w:rsidRPr="001E18D4" w:rsidRDefault="001E18D4" w:rsidP="001E18D4">
      <w:pPr>
        <w:suppressAutoHyphens/>
        <w:rPr>
          <w:b/>
          <w:bCs/>
          <w:color w:val="000000"/>
          <w:lang w:eastAsia="ar-SA"/>
        </w:rPr>
      </w:pPr>
      <w:r w:rsidRPr="001E18D4">
        <w:rPr>
          <w:b/>
          <w:bCs/>
          <w:color w:val="000000"/>
          <w:lang w:eastAsia="ar-SA"/>
        </w:rPr>
        <w:t xml:space="preserve"> 15 июня 2017года                                                                                               № 5</w:t>
      </w:r>
    </w:p>
    <w:p w:rsidR="001E18D4" w:rsidRPr="001E18D4" w:rsidRDefault="001E18D4" w:rsidP="001E18D4">
      <w:pPr>
        <w:widowControl w:val="0"/>
        <w:tabs>
          <w:tab w:val="left" w:pos="1770"/>
        </w:tabs>
        <w:autoSpaceDE w:val="0"/>
        <w:autoSpaceDN w:val="0"/>
        <w:adjustRightInd w:val="0"/>
        <w:rPr>
          <w:vertAlign w:val="superscript"/>
        </w:rPr>
      </w:pPr>
    </w:p>
    <w:p w:rsidR="001E18D4" w:rsidRPr="001E18D4" w:rsidRDefault="001E18D4" w:rsidP="001E18D4">
      <w:pPr>
        <w:widowControl w:val="0"/>
        <w:autoSpaceDE w:val="0"/>
        <w:autoSpaceDN w:val="0"/>
        <w:adjustRightInd w:val="0"/>
        <w:rPr>
          <w:b/>
        </w:rPr>
      </w:pPr>
      <w:r w:rsidRPr="001E18D4">
        <w:rPr>
          <w:b/>
        </w:rPr>
        <w:t xml:space="preserve">        О назначении публичных слушаний </w:t>
      </w:r>
    </w:p>
    <w:p w:rsidR="001E18D4" w:rsidRPr="001E18D4" w:rsidRDefault="001E18D4" w:rsidP="001E18D4">
      <w:pPr>
        <w:widowControl w:val="0"/>
        <w:autoSpaceDE w:val="0"/>
        <w:autoSpaceDN w:val="0"/>
        <w:adjustRightInd w:val="0"/>
        <w:rPr>
          <w:b/>
        </w:rPr>
      </w:pPr>
      <w:r w:rsidRPr="001E18D4">
        <w:rPr>
          <w:b/>
        </w:rPr>
        <w:t xml:space="preserve">по внесению изменений в Правила землепользования </w:t>
      </w:r>
    </w:p>
    <w:p w:rsidR="001E18D4" w:rsidRPr="001E18D4" w:rsidRDefault="001E18D4" w:rsidP="001E18D4">
      <w:pPr>
        <w:widowControl w:val="0"/>
        <w:autoSpaceDE w:val="0"/>
        <w:autoSpaceDN w:val="0"/>
        <w:adjustRightInd w:val="0"/>
        <w:rPr>
          <w:b/>
        </w:rPr>
      </w:pPr>
      <w:r w:rsidRPr="001E18D4">
        <w:rPr>
          <w:b/>
        </w:rPr>
        <w:t xml:space="preserve">и застройки муниципального образования </w:t>
      </w:r>
    </w:p>
    <w:p w:rsidR="001E18D4" w:rsidRPr="001E18D4" w:rsidRDefault="001E18D4" w:rsidP="001E18D4">
      <w:pPr>
        <w:widowControl w:val="0"/>
        <w:autoSpaceDE w:val="0"/>
        <w:autoSpaceDN w:val="0"/>
        <w:adjustRightInd w:val="0"/>
        <w:rPr>
          <w:b/>
        </w:rPr>
      </w:pPr>
      <w:r w:rsidRPr="001E18D4">
        <w:rPr>
          <w:b/>
        </w:rPr>
        <w:t>«Качкашурское»</w:t>
      </w:r>
    </w:p>
    <w:p w:rsidR="001E18D4" w:rsidRPr="001E18D4" w:rsidRDefault="001E18D4" w:rsidP="001E18D4">
      <w:pPr>
        <w:widowControl w:val="0"/>
        <w:autoSpaceDE w:val="0"/>
        <w:autoSpaceDN w:val="0"/>
        <w:adjustRightInd w:val="0"/>
        <w:rPr>
          <w:b/>
        </w:rPr>
      </w:pPr>
    </w:p>
    <w:p w:rsidR="001E18D4" w:rsidRPr="001E18D4" w:rsidRDefault="001E18D4" w:rsidP="001E18D4">
      <w:pPr>
        <w:spacing w:after="200" w:line="276" w:lineRule="auto"/>
        <w:rPr>
          <w:lang w:eastAsia="ar-SA"/>
        </w:rPr>
      </w:pPr>
      <w:r w:rsidRPr="001E18D4">
        <w:rPr>
          <w:rFonts w:ascii="Calibri" w:eastAsia="Calibri" w:hAnsi="Calibri"/>
          <w:sz w:val="22"/>
          <w:szCs w:val="22"/>
          <w:lang w:eastAsia="en-US"/>
        </w:rPr>
        <w:t xml:space="preserve">                      </w:t>
      </w:r>
    </w:p>
    <w:p w:rsidR="001E18D4" w:rsidRPr="001E18D4" w:rsidRDefault="001E18D4" w:rsidP="001E18D4">
      <w:pPr>
        <w:suppressAutoHyphens/>
        <w:rPr>
          <w:b/>
          <w:bCs/>
          <w:color w:val="000000"/>
          <w:lang w:eastAsia="ar-SA"/>
        </w:rPr>
      </w:pPr>
    </w:p>
    <w:p w:rsidR="001E18D4" w:rsidRPr="001E18D4" w:rsidRDefault="001E18D4" w:rsidP="001E18D4">
      <w:pPr>
        <w:rPr>
          <w:b/>
          <w:sz w:val="22"/>
          <w:szCs w:val="22"/>
        </w:rPr>
      </w:pPr>
    </w:p>
    <w:p w:rsidR="001E18D4" w:rsidRPr="001E18D4" w:rsidRDefault="001E18D4" w:rsidP="001E18D4">
      <w:pPr>
        <w:rPr>
          <w:rFonts w:eastAsia="Calibri"/>
          <w:b/>
          <w:lang w:eastAsia="en-US"/>
        </w:rPr>
      </w:pPr>
    </w:p>
    <w:p w:rsidR="001E18D4" w:rsidRPr="001E18D4" w:rsidRDefault="001E18D4" w:rsidP="001E18D4">
      <w:pPr>
        <w:ind w:firstLine="708"/>
        <w:jc w:val="both"/>
        <w:rPr>
          <w:rFonts w:eastAsia="Calibri"/>
          <w:b/>
          <w:lang w:eastAsia="en-US"/>
        </w:rPr>
      </w:pPr>
      <w:r w:rsidRPr="001E18D4">
        <w:rPr>
          <w:rFonts w:eastAsia="Calibri"/>
          <w:lang w:eastAsia="en-US"/>
        </w:rPr>
        <w:t>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Уставом  муниципального образования «Качкашурское»,</w:t>
      </w:r>
      <w:r w:rsidRPr="001E18D4">
        <w:rPr>
          <w:rFonts w:eastAsia="Calibri"/>
          <w:b/>
          <w:lang w:eastAsia="en-US"/>
        </w:rPr>
        <w:t xml:space="preserve"> </w:t>
      </w:r>
      <w:r w:rsidRPr="001E18D4">
        <w:rPr>
          <w:rFonts w:eastAsia="Calibri"/>
          <w:lang w:eastAsia="en-US"/>
        </w:rPr>
        <w:t xml:space="preserve">Положением о порядке организации и проведения публичных слушаний в муниципальном образовании «Качкашурское»,  </w:t>
      </w:r>
      <w:r w:rsidRPr="001E18D4">
        <w:rPr>
          <w:rFonts w:eastAsia="Calibri"/>
          <w:b/>
          <w:lang w:eastAsia="en-US"/>
        </w:rPr>
        <w:t>ПОСТАНОВЛЯЮ</w:t>
      </w:r>
      <w:r w:rsidRPr="001E18D4">
        <w:rPr>
          <w:rFonts w:eastAsia="Calibri"/>
          <w:lang w:eastAsia="en-US"/>
        </w:rPr>
        <w:t>:</w:t>
      </w:r>
    </w:p>
    <w:p w:rsidR="001E18D4" w:rsidRPr="001E18D4" w:rsidRDefault="001E18D4" w:rsidP="001E18D4">
      <w:pPr>
        <w:jc w:val="both"/>
        <w:rPr>
          <w:rFonts w:eastAsia="Calibri"/>
          <w:lang w:eastAsia="en-US"/>
        </w:rPr>
      </w:pPr>
    </w:p>
    <w:p w:rsidR="001E18D4" w:rsidRPr="001E18D4" w:rsidRDefault="001E18D4" w:rsidP="001E18D4">
      <w:pPr>
        <w:suppressAutoHyphens/>
        <w:rPr>
          <w:rFonts w:eastAsia="Calibri"/>
          <w:lang w:eastAsia="en-US"/>
        </w:rPr>
      </w:pPr>
      <w:r w:rsidRPr="001E18D4">
        <w:rPr>
          <w:rFonts w:eastAsia="Calibri"/>
          <w:lang w:eastAsia="en-US"/>
        </w:rPr>
        <w:t xml:space="preserve">1.Назначить публичные слушания по внесению изменений  в   Правила землепользования </w:t>
      </w:r>
    </w:p>
    <w:p w:rsidR="001E18D4" w:rsidRPr="001E18D4" w:rsidRDefault="001E18D4" w:rsidP="001E18D4">
      <w:pPr>
        <w:suppressAutoHyphens/>
        <w:rPr>
          <w:rFonts w:eastAsia="Calibri"/>
          <w:lang w:eastAsia="en-US"/>
        </w:rPr>
      </w:pPr>
      <w:r w:rsidRPr="001E18D4">
        <w:rPr>
          <w:rFonts w:eastAsia="Calibri"/>
          <w:lang w:eastAsia="en-US"/>
        </w:rPr>
        <w:t xml:space="preserve">и застройки муниципального образования «Качкашурское», утвержденные решением Совета депутатов муниципального образования «Качкашурское» от </w:t>
      </w:r>
      <w:r w:rsidRPr="001E18D4">
        <w:t>10.12.2013 года</w:t>
      </w:r>
      <w:r w:rsidRPr="001E18D4">
        <w:rPr>
          <w:rFonts w:eastAsia="Calibri"/>
          <w:lang w:eastAsia="en-US"/>
        </w:rPr>
        <w:t xml:space="preserve"> </w:t>
      </w:r>
      <w:r w:rsidRPr="001E18D4">
        <w:t>№ 88</w:t>
      </w:r>
    </w:p>
    <w:p w:rsidR="001E18D4" w:rsidRPr="001E18D4" w:rsidRDefault="001E18D4" w:rsidP="001E18D4">
      <w:pPr>
        <w:suppressAutoHyphens/>
        <w:rPr>
          <w:rFonts w:eastAsia="Calibri"/>
          <w:lang w:eastAsia="en-US"/>
        </w:rPr>
      </w:pPr>
    </w:p>
    <w:p w:rsidR="001E18D4" w:rsidRPr="001E18D4" w:rsidRDefault="001E18D4" w:rsidP="001E18D4">
      <w:pPr>
        <w:suppressAutoHyphens/>
        <w:rPr>
          <w:rFonts w:eastAsia="Calibri"/>
          <w:lang w:eastAsia="en-US"/>
        </w:rPr>
      </w:pPr>
      <w:r w:rsidRPr="001E18D4">
        <w:rPr>
          <w:rFonts w:eastAsia="Calibri"/>
          <w:lang w:eastAsia="en-US"/>
        </w:rPr>
        <w:t xml:space="preserve">2. Разместить  материалы   проекта внесения изменений в Правила землепользования и застройки муниципального образования «Качкашурское»   в  здании Администрации  муниципального образования «Качкашурское»  по адресу: </w:t>
      </w:r>
    </w:p>
    <w:p w:rsidR="001E18D4" w:rsidRPr="001E18D4" w:rsidRDefault="001E18D4" w:rsidP="001E18D4">
      <w:pPr>
        <w:suppressAutoHyphens/>
        <w:rPr>
          <w:rFonts w:eastAsia="Calibri"/>
          <w:lang w:eastAsia="en-US"/>
        </w:rPr>
      </w:pPr>
      <w:r w:rsidRPr="001E18D4">
        <w:rPr>
          <w:rFonts w:eastAsia="Calibri"/>
          <w:lang w:eastAsia="en-US"/>
        </w:rPr>
        <w:t xml:space="preserve">д. Качкашур, ул. Центральная, 3а. </w:t>
      </w:r>
    </w:p>
    <w:p w:rsidR="001E18D4" w:rsidRPr="001E18D4" w:rsidRDefault="001E18D4" w:rsidP="001E18D4">
      <w:pPr>
        <w:suppressAutoHyphens/>
        <w:rPr>
          <w:rFonts w:eastAsia="Calibri"/>
          <w:lang w:eastAsia="en-US"/>
        </w:rPr>
      </w:pPr>
    </w:p>
    <w:p w:rsidR="001E18D4" w:rsidRPr="001E18D4" w:rsidRDefault="001E18D4" w:rsidP="001E18D4">
      <w:pPr>
        <w:ind w:firstLine="708"/>
        <w:rPr>
          <w:rFonts w:eastAsia="Calibri"/>
          <w:lang w:eastAsia="en-US"/>
        </w:rPr>
      </w:pPr>
      <w:r w:rsidRPr="001E18D4">
        <w:rPr>
          <w:rFonts w:eastAsia="Calibri"/>
          <w:lang w:eastAsia="en-US"/>
        </w:rPr>
        <w:t>3. Публичные слушания провести:</w:t>
      </w:r>
    </w:p>
    <w:p w:rsidR="001E18D4" w:rsidRPr="001E18D4" w:rsidRDefault="001E18D4" w:rsidP="001E18D4">
      <w:pPr>
        <w:ind w:firstLine="708"/>
        <w:rPr>
          <w:rFonts w:eastAsia="Calibri"/>
          <w:lang w:eastAsia="en-US"/>
        </w:rPr>
      </w:pPr>
    </w:p>
    <w:tbl>
      <w:tblPr>
        <w:tblStyle w:val="2"/>
        <w:tblW w:w="0" w:type="auto"/>
        <w:tblLook w:val="04A0" w:firstRow="1" w:lastRow="0" w:firstColumn="1" w:lastColumn="0" w:noHBand="0" w:noVBand="1"/>
      </w:tblPr>
      <w:tblGrid>
        <w:gridCol w:w="918"/>
        <w:gridCol w:w="2595"/>
        <w:gridCol w:w="3494"/>
        <w:gridCol w:w="2564"/>
      </w:tblGrid>
      <w:tr w:rsidR="001E18D4" w:rsidRPr="001E18D4" w:rsidTr="001E18D4">
        <w:tc>
          <w:tcPr>
            <w:tcW w:w="918" w:type="dxa"/>
          </w:tcPr>
          <w:p w:rsidR="001E18D4" w:rsidRPr="001E18D4" w:rsidRDefault="001E18D4" w:rsidP="001E18D4">
            <w:pPr>
              <w:tabs>
                <w:tab w:val="left" w:pos="1134"/>
              </w:tabs>
              <w:spacing w:after="200" w:line="276" w:lineRule="auto"/>
              <w:ind w:firstLine="284"/>
              <w:jc w:val="both"/>
              <w:rPr>
                <w:rFonts w:eastAsia="Calibri"/>
                <w:szCs w:val="22"/>
                <w:lang w:eastAsia="en-US"/>
              </w:rPr>
            </w:pPr>
            <w:r w:rsidRPr="001E18D4">
              <w:rPr>
                <w:rFonts w:eastAsia="Calibri"/>
                <w:szCs w:val="22"/>
                <w:lang w:eastAsia="en-US"/>
              </w:rPr>
              <w:t xml:space="preserve">№ </w:t>
            </w:r>
            <w:proofErr w:type="gramStart"/>
            <w:r w:rsidRPr="001E18D4">
              <w:rPr>
                <w:rFonts w:eastAsia="Calibri"/>
                <w:szCs w:val="22"/>
                <w:lang w:eastAsia="en-US"/>
              </w:rPr>
              <w:t>п</w:t>
            </w:r>
            <w:proofErr w:type="gramEnd"/>
            <w:r w:rsidRPr="001E18D4">
              <w:rPr>
                <w:rFonts w:eastAsia="Calibri"/>
                <w:szCs w:val="22"/>
                <w:lang w:eastAsia="en-US"/>
              </w:rPr>
              <w:t>/п</w:t>
            </w:r>
          </w:p>
        </w:tc>
        <w:tc>
          <w:tcPr>
            <w:tcW w:w="2595" w:type="dxa"/>
          </w:tcPr>
          <w:p w:rsidR="001E18D4" w:rsidRPr="001E18D4" w:rsidRDefault="001E18D4" w:rsidP="001E18D4">
            <w:pPr>
              <w:tabs>
                <w:tab w:val="left" w:pos="1134"/>
              </w:tabs>
              <w:spacing w:after="200" w:line="276" w:lineRule="auto"/>
              <w:ind w:firstLine="284"/>
              <w:jc w:val="center"/>
              <w:rPr>
                <w:rFonts w:eastAsia="Calibri"/>
                <w:szCs w:val="22"/>
                <w:lang w:eastAsia="en-US"/>
              </w:rPr>
            </w:pPr>
            <w:r w:rsidRPr="001E18D4">
              <w:rPr>
                <w:rFonts w:eastAsia="Calibri"/>
                <w:szCs w:val="22"/>
                <w:lang w:eastAsia="en-US"/>
              </w:rPr>
              <w:t>Наименование населенного пункта</w:t>
            </w:r>
          </w:p>
        </w:tc>
        <w:tc>
          <w:tcPr>
            <w:tcW w:w="3494" w:type="dxa"/>
          </w:tcPr>
          <w:p w:rsidR="001E18D4" w:rsidRPr="001E18D4" w:rsidRDefault="001E18D4" w:rsidP="001E18D4">
            <w:pPr>
              <w:tabs>
                <w:tab w:val="left" w:pos="1134"/>
              </w:tabs>
              <w:spacing w:after="200" w:line="276" w:lineRule="auto"/>
              <w:ind w:firstLine="284"/>
              <w:jc w:val="center"/>
              <w:rPr>
                <w:rFonts w:eastAsia="Calibri"/>
                <w:szCs w:val="22"/>
                <w:lang w:eastAsia="en-US"/>
              </w:rPr>
            </w:pPr>
            <w:r w:rsidRPr="001E18D4">
              <w:rPr>
                <w:rFonts w:eastAsia="Calibri"/>
                <w:szCs w:val="22"/>
                <w:lang w:eastAsia="en-US"/>
              </w:rPr>
              <w:t>Место проведения</w:t>
            </w:r>
          </w:p>
        </w:tc>
        <w:tc>
          <w:tcPr>
            <w:tcW w:w="2564" w:type="dxa"/>
          </w:tcPr>
          <w:p w:rsidR="001E18D4" w:rsidRPr="001E18D4" w:rsidRDefault="001E18D4" w:rsidP="001E18D4">
            <w:pPr>
              <w:tabs>
                <w:tab w:val="left" w:pos="1134"/>
              </w:tabs>
              <w:spacing w:after="200" w:line="276" w:lineRule="auto"/>
              <w:ind w:firstLine="284"/>
              <w:jc w:val="center"/>
              <w:rPr>
                <w:rFonts w:eastAsia="Calibri"/>
                <w:szCs w:val="22"/>
                <w:lang w:eastAsia="en-US"/>
              </w:rPr>
            </w:pPr>
            <w:r w:rsidRPr="001E18D4">
              <w:rPr>
                <w:rFonts w:eastAsia="Calibri"/>
                <w:szCs w:val="22"/>
                <w:lang w:eastAsia="en-US"/>
              </w:rPr>
              <w:t>Дата и время проведения</w:t>
            </w:r>
          </w:p>
        </w:tc>
      </w:tr>
      <w:tr w:rsidR="001E18D4" w:rsidRPr="001E18D4" w:rsidTr="001E18D4">
        <w:tc>
          <w:tcPr>
            <w:tcW w:w="918" w:type="dxa"/>
          </w:tcPr>
          <w:p w:rsidR="001E18D4" w:rsidRPr="001E18D4" w:rsidRDefault="001E18D4" w:rsidP="001E18D4">
            <w:pPr>
              <w:tabs>
                <w:tab w:val="left" w:pos="1134"/>
              </w:tabs>
              <w:spacing w:after="200" w:line="276" w:lineRule="auto"/>
              <w:ind w:firstLine="284"/>
              <w:rPr>
                <w:rFonts w:eastAsia="Calibri"/>
                <w:szCs w:val="22"/>
                <w:lang w:eastAsia="en-US"/>
              </w:rPr>
            </w:pPr>
            <w:r w:rsidRPr="001E18D4">
              <w:rPr>
                <w:rFonts w:eastAsia="Calibri"/>
                <w:szCs w:val="22"/>
                <w:lang w:eastAsia="en-US"/>
              </w:rPr>
              <w:t>1</w:t>
            </w:r>
          </w:p>
        </w:tc>
        <w:tc>
          <w:tcPr>
            <w:tcW w:w="2595" w:type="dxa"/>
          </w:tcPr>
          <w:p w:rsidR="001E18D4" w:rsidRPr="001E18D4" w:rsidRDefault="001E18D4" w:rsidP="001E18D4">
            <w:pPr>
              <w:tabs>
                <w:tab w:val="left" w:pos="1134"/>
              </w:tabs>
              <w:spacing w:after="200" w:line="276" w:lineRule="auto"/>
              <w:ind w:firstLine="34"/>
              <w:rPr>
                <w:rFonts w:eastAsia="Calibri"/>
                <w:szCs w:val="22"/>
                <w:lang w:eastAsia="en-US"/>
              </w:rPr>
            </w:pPr>
            <w:r w:rsidRPr="001E18D4">
              <w:rPr>
                <w:rFonts w:eastAsia="Calibri"/>
                <w:szCs w:val="22"/>
                <w:lang w:eastAsia="en-US"/>
              </w:rPr>
              <w:t>д. Качкашур</w:t>
            </w:r>
          </w:p>
          <w:p w:rsidR="001E18D4" w:rsidRPr="001E18D4" w:rsidRDefault="001E18D4" w:rsidP="001E18D4">
            <w:pPr>
              <w:tabs>
                <w:tab w:val="left" w:pos="1134"/>
              </w:tabs>
              <w:spacing w:after="200" w:line="276" w:lineRule="auto"/>
              <w:ind w:firstLine="34"/>
              <w:rPr>
                <w:rFonts w:eastAsia="Calibri"/>
                <w:szCs w:val="22"/>
                <w:lang w:eastAsia="en-US"/>
              </w:rPr>
            </w:pPr>
          </w:p>
        </w:tc>
        <w:tc>
          <w:tcPr>
            <w:tcW w:w="3494" w:type="dxa"/>
          </w:tcPr>
          <w:p w:rsidR="001E18D4" w:rsidRPr="001E18D4" w:rsidRDefault="001E18D4" w:rsidP="001E18D4">
            <w:pPr>
              <w:suppressAutoHyphens/>
              <w:rPr>
                <w:rFonts w:eastAsia="Calibri"/>
                <w:lang w:eastAsia="en-US"/>
              </w:rPr>
            </w:pPr>
            <w:r w:rsidRPr="001E18D4">
              <w:rPr>
                <w:rFonts w:eastAsia="Calibri"/>
                <w:lang w:eastAsia="en-US"/>
              </w:rPr>
              <w:t xml:space="preserve">помещение Качкашурского ДК, по адресу: </w:t>
            </w:r>
          </w:p>
          <w:p w:rsidR="001E18D4" w:rsidRPr="001E18D4" w:rsidRDefault="001E18D4" w:rsidP="001E18D4">
            <w:pPr>
              <w:suppressAutoHyphens/>
              <w:rPr>
                <w:rFonts w:eastAsia="Calibri"/>
                <w:lang w:eastAsia="en-US"/>
              </w:rPr>
            </w:pPr>
            <w:r w:rsidRPr="001E18D4">
              <w:rPr>
                <w:rFonts w:eastAsia="Calibri"/>
                <w:lang w:eastAsia="en-US"/>
              </w:rPr>
              <w:t xml:space="preserve">УР, Глазовский район, </w:t>
            </w:r>
          </w:p>
          <w:p w:rsidR="001E18D4" w:rsidRPr="001E18D4" w:rsidRDefault="001E18D4" w:rsidP="001E18D4">
            <w:pPr>
              <w:suppressAutoHyphens/>
              <w:rPr>
                <w:rFonts w:eastAsia="Calibri"/>
                <w:lang w:eastAsia="en-US"/>
              </w:rPr>
            </w:pPr>
            <w:r w:rsidRPr="001E18D4">
              <w:rPr>
                <w:rFonts w:eastAsia="Calibri"/>
                <w:lang w:eastAsia="en-US"/>
              </w:rPr>
              <w:t>д. Качкашур,</w:t>
            </w:r>
          </w:p>
          <w:p w:rsidR="001E18D4" w:rsidRPr="001E18D4" w:rsidRDefault="001E18D4" w:rsidP="001E18D4">
            <w:pPr>
              <w:suppressAutoHyphens/>
              <w:rPr>
                <w:rFonts w:eastAsia="Calibri"/>
                <w:lang w:eastAsia="en-US"/>
              </w:rPr>
            </w:pPr>
            <w:r w:rsidRPr="001E18D4">
              <w:rPr>
                <w:rFonts w:eastAsia="Calibri"/>
                <w:lang w:eastAsia="en-US"/>
              </w:rPr>
              <w:t>ул. Центральная, д.3а.</w:t>
            </w:r>
          </w:p>
        </w:tc>
        <w:tc>
          <w:tcPr>
            <w:tcW w:w="2564" w:type="dxa"/>
          </w:tcPr>
          <w:p w:rsidR="001E18D4" w:rsidRPr="001E18D4" w:rsidRDefault="001E18D4" w:rsidP="001E18D4">
            <w:pPr>
              <w:suppressAutoHyphens/>
              <w:rPr>
                <w:rFonts w:eastAsia="Calibri"/>
                <w:szCs w:val="22"/>
                <w:lang w:eastAsia="en-US"/>
              </w:rPr>
            </w:pPr>
          </w:p>
          <w:p w:rsidR="001E18D4" w:rsidRPr="001E18D4" w:rsidRDefault="001E18D4" w:rsidP="001E18D4">
            <w:pPr>
              <w:suppressAutoHyphens/>
              <w:rPr>
                <w:rFonts w:eastAsia="Calibri"/>
                <w:lang w:eastAsia="en-US"/>
              </w:rPr>
            </w:pPr>
            <w:r w:rsidRPr="001E18D4">
              <w:rPr>
                <w:rFonts w:eastAsia="Calibri"/>
                <w:lang w:eastAsia="en-US"/>
              </w:rPr>
              <w:t>16 августа 2017 года</w:t>
            </w:r>
          </w:p>
          <w:p w:rsidR="001E18D4" w:rsidRPr="001E18D4" w:rsidRDefault="001E18D4" w:rsidP="001E18D4">
            <w:pPr>
              <w:suppressAutoHyphens/>
              <w:rPr>
                <w:rFonts w:eastAsia="Calibri"/>
                <w:lang w:eastAsia="en-US"/>
              </w:rPr>
            </w:pPr>
            <w:r w:rsidRPr="001E18D4">
              <w:rPr>
                <w:rFonts w:eastAsia="Calibri"/>
                <w:lang w:eastAsia="en-US"/>
              </w:rPr>
              <w:t xml:space="preserve"> в 13.00 часов</w:t>
            </w:r>
          </w:p>
        </w:tc>
      </w:tr>
      <w:tr w:rsidR="001E18D4" w:rsidRPr="001E18D4" w:rsidTr="001E18D4">
        <w:tc>
          <w:tcPr>
            <w:tcW w:w="918" w:type="dxa"/>
          </w:tcPr>
          <w:p w:rsidR="001E18D4" w:rsidRPr="001E18D4" w:rsidRDefault="001E18D4" w:rsidP="001E18D4">
            <w:pPr>
              <w:tabs>
                <w:tab w:val="left" w:pos="1134"/>
              </w:tabs>
              <w:spacing w:after="200" w:line="276" w:lineRule="auto"/>
              <w:ind w:firstLine="284"/>
              <w:rPr>
                <w:rFonts w:eastAsia="Calibri"/>
                <w:szCs w:val="22"/>
                <w:lang w:eastAsia="en-US"/>
              </w:rPr>
            </w:pPr>
            <w:r w:rsidRPr="001E18D4">
              <w:rPr>
                <w:rFonts w:eastAsia="Calibri"/>
                <w:szCs w:val="22"/>
                <w:lang w:eastAsia="en-US"/>
              </w:rPr>
              <w:t>2</w:t>
            </w:r>
          </w:p>
        </w:tc>
        <w:tc>
          <w:tcPr>
            <w:tcW w:w="2595" w:type="dxa"/>
          </w:tcPr>
          <w:p w:rsidR="001E18D4" w:rsidRPr="001E18D4" w:rsidRDefault="001E18D4" w:rsidP="001E18D4">
            <w:pPr>
              <w:tabs>
                <w:tab w:val="left" w:pos="1134"/>
              </w:tabs>
              <w:spacing w:after="200" w:line="276" w:lineRule="auto"/>
              <w:ind w:firstLine="34"/>
              <w:rPr>
                <w:rFonts w:eastAsia="Calibri"/>
                <w:szCs w:val="22"/>
                <w:lang w:eastAsia="en-US"/>
              </w:rPr>
            </w:pPr>
            <w:r w:rsidRPr="001E18D4">
              <w:rPr>
                <w:rFonts w:eastAsia="Calibri"/>
                <w:szCs w:val="22"/>
                <w:lang w:eastAsia="en-US"/>
              </w:rPr>
              <w:t>д. Семеновский</w:t>
            </w:r>
          </w:p>
        </w:tc>
        <w:tc>
          <w:tcPr>
            <w:tcW w:w="3494" w:type="dxa"/>
          </w:tcPr>
          <w:p w:rsidR="001E18D4" w:rsidRPr="001E18D4" w:rsidRDefault="001E18D4" w:rsidP="001E18D4">
            <w:pPr>
              <w:suppressAutoHyphens/>
              <w:rPr>
                <w:rFonts w:eastAsia="Calibri"/>
                <w:szCs w:val="22"/>
                <w:lang w:eastAsia="en-US"/>
              </w:rPr>
            </w:pPr>
            <w:r w:rsidRPr="001E18D4">
              <w:rPr>
                <w:rFonts w:eastAsia="Calibri"/>
                <w:szCs w:val="22"/>
                <w:lang w:eastAsia="en-US"/>
              </w:rPr>
              <w:t xml:space="preserve">помещение Качкашурского ДК, по адресу: </w:t>
            </w:r>
          </w:p>
          <w:p w:rsidR="001E18D4" w:rsidRPr="001E18D4" w:rsidRDefault="001E18D4" w:rsidP="001E18D4">
            <w:pPr>
              <w:suppressAutoHyphens/>
              <w:rPr>
                <w:rFonts w:eastAsia="Calibri"/>
                <w:szCs w:val="22"/>
                <w:lang w:eastAsia="en-US"/>
              </w:rPr>
            </w:pPr>
            <w:r w:rsidRPr="001E18D4">
              <w:rPr>
                <w:rFonts w:eastAsia="Calibri"/>
                <w:szCs w:val="22"/>
                <w:lang w:eastAsia="en-US"/>
              </w:rPr>
              <w:t xml:space="preserve">УР, Глазовский район, </w:t>
            </w:r>
          </w:p>
          <w:p w:rsidR="001E18D4" w:rsidRPr="001E18D4" w:rsidRDefault="001E18D4" w:rsidP="001E18D4">
            <w:pPr>
              <w:suppressAutoHyphens/>
              <w:rPr>
                <w:rFonts w:eastAsia="Calibri"/>
                <w:szCs w:val="22"/>
                <w:lang w:eastAsia="en-US"/>
              </w:rPr>
            </w:pPr>
            <w:r w:rsidRPr="001E18D4">
              <w:rPr>
                <w:rFonts w:eastAsia="Calibri"/>
                <w:szCs w:val="22"/>
                <w:lang w:eastAsia="en-US"/>
              </w:rPr>
              <w:lastRenderedPageBreak/>
              <w:t>д. Качкашур,</w:t>
            </w:r>
          </w:p>
          <w:p w:rsidR="001E18D4" w:rsidRPr="001E18D4" w:rsidRDefault="001E18D4" w:rsidP="001E18D4">
            <w:pPr>
              <w:suppressAutoHyphens/>
              <w:rPr>
                <w:rFonts w:eastAsia="Calibri"/>
                <w:szCs w:val="22"/>
                <w:lang w:eastAsia="en-US"/>
              </w:rPr>
            </w:pPr>
            <w:r w:rsidRPr="001E18D4">
              <w:rPr>
                <w:rFonts w:eastAsia="Calibri"/>
                <w:szCs w:val="22"/>
                <w:lang w:eastAsia="en-US"/>
              </w:rPr>
              <w:t>ул. Центральная, д.3а.</w:t>
            </w:r>
          </w:p>
        </w:tc>
        <w:tc>
          <w:tcPr>
            <w:tcW w:w="2564" w:type="dxa"/>
          </w:tcPr>
          <w:p w:rsidR="001E18D4" w:rsidRPr="001E18D4" w:rsidRDefault="001E18D4" w:rsidP="001E18D4">
            <w:pPr>
              <w:suppressAutoHyphens/>
              <w:rPr>
                <w:rFonts w:eastAsia="Calibri"/>
                <w:szCs w:val="22"/>
                <w:lang w:eastAsia="en-US"/>
              </w:rPr>
            </w:pPr>
            <w:r w:rsidRPr="001E18D4">
              <w:rPr>
                <w:rFonts w:eastAsia="Calibri"/>
                <w:szCs w:val="22"/>
                <w:lang w:eastAsia="en-US"/>
              </w:rPr>
              <w:lastRenderedPageBreak/>
              <w:t>16 августа 2017 года</w:t>
            </w:r>
          </w:p>
          <w:p w:rsidR="001E18D4" w:rsidRPr="001E18D4" w:rsidRDefault="001E18D4" w:rsidP="001E18D4">
            <w:pPr>
              <w:suppressAutoHyphens/>
              <w:rPr>
                <w:rFonts w:eastAsia="Calibri"/>
                <w:szCs w:val="22"/>
                <w:lang w:eastAsia="en-US"/>
              </w:rPr>
            </w:pPr>
            <w:r w:rsidRPr="001E18D4">
              <w:rPr>
                <w:rFonts w:eastAsia="Calibri"/>
                <w:szCs w:val="22"/>
                <w:lang w:eastAsia="en-US"/>
              </w:rPr>
              <w:t xml:space="preserve"> в 15.00 часов</w:t>
            </w:r>
          </w:p>
        </w:tc>
      </w:tr>
      <w:tr w:rsidR="001E18D4" w:rsidRPr="001E18D4" w:rsidTr="001E18D4">
        <w:tc>
          <w:tcPr>
            <w:tcW w:w="918" w:type="dxa"/>
          </w:tcPr>
          <w:p w:rsidR="001E18D4" w:rsidRPr="001E18D4" w:rsidRDefault="001E18D4" w:rsidP="001E18D4">
            <w:pPr>
              <w:tabs>
                <w:tab w:val="left" w:pos="1134"/>
              </w:tabs>
              <w:spacing w:after="200" w:line="276" w:lineRule="auto"/>
              <w:ind w:firstLine="284"/>
              <w:rPr>
                <w:rFonts w:eastAsia="Calibri"/>
                <w:szCs w:val="22"/>
                <w:lang w:eastAsia="en-US"/>
              </w:rPr>
            </w:pPr>
            <w:r w:rsidRPr="001E18D4">
              <w:rPr>
                <w:rFonts w:eastAsia="Calibri"/>
                <w:szCs w:val="22"/>
                <w:lang w:eastAsia="en-US"/>
              </w:rPr>
              <w:lastRenderedPageBreak/>
              <w:t>3.</w:t>
            </w:r>
          </w:p>
        </w:tc>
        <w:tc>
          <w:tcPr>
            <w:tcW w:w="2595" w:type="dxa"/>
          </w:tcPr>
          <w:p w:rsidR="001E18D4" w:rsidRPr="001E18D4" w:rsidRDefault="001E18D4" w:rsidP="001E18D4">
            <w:pPr>
              <w:tabs>
                <w:tab w:val="left" w:pos="1134"/>
              </w:tabs>
              <w:spacing w:after="200" w:line="276" w:lineRule="auto"/>
              <w:rPr>
                <w:rFonts w:eastAsia="Calibri"/>
                <w:szCs w:val="22"/>
                <w:lang w:eastAsia="en-US"/>
              </w:rPr>
            </w:pPr>
            <w:r w:rsidRPr="001E18D4">
              <w:rPr>
                <w:rFonts w:eastAsia="Calibri"/>
                <w:szCs w:val="22"/>
                <w:lang w:eastAsia="en-US"/>
              </w:rPr>
              <w:t>д. Лекшур</w:t>
            </w:r>
          </w:p>
        </w:tc>
        <w:tc>
          <w:tcPr>
            <w:tcW w:w="3494" w:type="dxa"/>
          </w:tcPr>
          <w:p w:rsidR="001E18D4" w:rsidRPr="001E18D4" w:rsidRDefault="001E18D4" w:rsidP="001E18D4">
            <w:pPr>
              <w:suppressAutoHyphens/>
              <w:rPr>
                <w:rFonts w:eastAsia="Calibri"/>
                <w:szCs w:val="22"/>
                <w:lang w:eastAsia="en-US"/>
              </w:rPr>
            </w:pPr>
            <w:r w:rsidRPr="001E18D4">
              <w:rPr>
                <w:rFonts w:eastAsia="Calibri"/>
                <w:szCs w:val="22"/>
                <w:lang w:eastAsia="en-US"/>
              </w:rPr>
              <w:t xml:space="preserve">Д. Лекшур, ул. </w:t>
            </w:r>
            <w:proofErr w:type="gramStart"/>
            <w:r w:rsidRPr="001E18D4">
              <w:rPr>
                <w:rFonts w:eastAsia="Calibri"/>
                <w:szCs w:val="22"/>
                <w:lang w:eastAsia="en-US"/>
              </w:rPr>
              <w:t>Сибирская</w:t>
            </w:r>
            <w:proofErr w:type="gramEnd"/>
            <w:r w:rsidRPr="001E18D4">
              <w:rPr>
                <w:rFonts w:eastAsia="Calibri"/>
                <w:szCs w:val="22"/>
                <w:lang w:eastAsia="en-US"/>
              </w:rPr>
              <w:t xml:space="preserve">, у памятника погибшему солдату </w:t>
            </w:r>
          </w:p>
        </w:tc>
        <w:tc>
          <w:tcPr>
            <w:tcW w:w="2564" w:type="dxa"/>
          </w:tcPr>
          <w:p w:rsidR="001E18D4" w:rsidRPr="001E18D4" w:rsidRDefault="001E18D4" w:rsidP="001E18D4">
            <w:pPr>
              <w:suppressAutoHyphens/>
              <w:rPr>
                <w:rFonts w:eastAsia="Calibri"/>
                <w:szCs w:val="22"/>
                <w:lang w:eastAsia="en-US"/>
              </w:rPr>
            </w:pPr>
            <w:r w:rsidRPr="001E18D4">
              <w:rPr>
                <w:rFonts w:eastAsia="Calibri"/>
                <w:szCs w:val="22"/>
                <w:lang w:eastAsia="en-US"/>
              </w:rPr>
              <w:t>16 августа 2017 года</w:t>
            </w:r>
          </w:p>
          <w:p w:rsidR="001E18D4" w:rsidRPr="001E18D4" w:rsidRDefault="001E18D4" w:rsidP="001E18D4">
            <w:pPr>
              <w:suppressAutoHyphens/>
              <w:rPr>
                <w:rFonts w:eastAsia="Calibri"/>
                <w:szCs w:val="22"/>
                <w:lang w:eastAsia="en-US"/>
              </w:rPr>
            </w:pPr>
            <w:r w:rsidRPr="001E18D4">
              <w:rPr>
                <w:rFonts w:eastAsia="Calibri"/>
                <w:szCs w:val="22"/>
                <w:lang w:eastAsia="en-US"/>
              </w:rPr>
              <w:t xml:space="preserve"> в 17.00 часов</w:t>
            </w:r>
          </w:p>
        </w:tc>
      </w:tr>
      <w:tr w:rsidR="001E18D4" w:rsidRPr="001E18D4" w:rsidTr="001E18D4">
        <w:tc>
          <w:tcPr>
            <w:tcW w:w="918" w:type="dxa"/>
          </w:tcPr>
          <w:p w:rsidR="001E18D4" w:rsidRPr="001E18D4" w:rsidRDefault="001E18D4" w:rsidP="001E18D4">
            <w:pPr>
              <w:tabs>
                <w:tab w:val="left" w:pos="1134"/>
              </w:tabs>
              <w:spacing w:after="200" w:line="276" w:lineRule="auto"/>
              <w:ind w:firstLine="284"/>
              <w:rPr>
                <w:rFonts w:eastAsia="Calibri"/>
                <w:szCs w:val="22"/>
                <w:lang w:eastAsia="en-US"/>
              </w:rPr>
            </w:pPr>
            <w:r w:rsidRPr="001E18D4">
              <w:rPr>
                <w:rFonts w:eastAsia="Calibri"/>
                <w:szCs w:val="22"/>
                <w:lang w:eastAsia="en-US"/>
              </w:rPr>
              <w:t>4</w:t>
            </w:r>
          </w:p>
        </w:tc>
        <w:tc>
          <w:tcPr>
            <w:tcW w:w="2595" w:type="dxa"/>
          </w:tcPr>
          <w:p w:rsidR="001E18D4" w:rsidRPr="001E18D4" w:rsidRDefault="001E18D4" w:rsidP="001E18D4">
            <w:pPr>
              <w:tabs>
                <w:tab w:val="left" w:pos="1134"/>
              </w:tabs>
              <w:spacing w:after="200" w:line="276" w:lineRule="auto"/>
              <w:ind w:firstLine="34"/>
              <w:rPr>
                <w:rFonts w:eastAsia="Calibri"/>
                <w:szCs w:val="22"/>
                <w:lang w:eastAsia="en-US"/>
              </w:rPr>
            </w:pPr>
            <w:r w:rsidRPr="001E18D4">
              <w:rPr>
                <w:rFonts w:eastAsia="Calibri"/>
                <w:szCs w:val="22"/>
                <w:lang w:eastAsia="en-US"/>
              </w:rPr>
              <w:t>Дома 1173 км</w:t>
            </w:r>
          </w:p>
        </w:tc>
        <w:tc>
          <w:tcPr>
            <w:tcW w:w="3494" w:type="dxa"/>
          </w:tcPr>
          <w:p w:rsidR="001E18D4" w:rsidRPr="001E18D4" w:rsidRDefault="001E18D4" w:rsidP="001E18D4">
            <w:pPr>
              <w:suppressAutoHyphens/>
              <w:rPr>
                <w:rFonts w:eastAsia="Calibri"/>
                <w:szCs w:val="22"/>
                <w:lang w:eastAsia="en-US"/>
              </w:rPr>
            </w:pPr>
            <w:r w:rsidRPr="001E18D4">
              <w:rPr>
                <w:rFonts w:eastAsia="Calibri"/>
                <w:szCs w:val="22"/>
                <w:lang w:eastAsia="en-US"/>
              </w:rPr>
              <w:t>у дома по адресу:</w:t>
            </w:r>
          </w:p>
          <w:p w:rsidR="001E18D4" w:rsidRPr="001E18D4" w:rsidRDefault="001E18D4" w:rsidP="001E18D4">
            <w:pPr>
              <w:suppressAutoHyphens/>
              <w:rPr>
                <w:rFonts w:eastAsia="Calibri"/>
                <w:szCs w:val="22"/>
                <w:lang w:eastAsia="en-US"/>
              </w:rPr>
            </w:pPr>
            <w:r w:rsidRPr="001E18D4">
              <w:rPr>
                <w:rFonts w:eastAsia="Calibri"/>
                <w:szCs w:val="22"/>
                <w:lang w:eastAsia="en-US"/>
              </w:rPr>
              <w:t>УР, Глазовский район, Дома 1173 км, д.4 кв.2</w:t>
            </w:r>
          </w:p>
        </w:tc>
        <w:tc>
          <w:tcPr>
            <w:tcW w:w="2564" w:type="dxa"/>
          </w:tcPr>
          <w:p w:rsidR="001E18D4" w:rsidRPr="001E18D4" w:rsidRDefault="001E18D4" w:rsidP="001E18D4">
            <w:pPr>
              <w:suppressAutoHyphens/>
              <w:rPr>
                <w:rFonts w:eastAsia="Calibri"/>
                <w:szCs w:val="22"/>
                <w:lang w:eastAsia="en-US"/>
              </w:rPr>
            </w:pPr>
            <w:r w:rsidRPr="001E18D4">
              <w:rPr>
                <w:rFonts w:eastAsia="Calibri"/>
                <w:szCs w:val="22"/>
                <w:lang w:eastAsia="en-US"/>
              </w:rPr>
              <w:t>16 августа 2017 года</w:t>
            </w:r>
          </w:p>
          <w:p w:rsidR="001E18D4" w:rsidRPr="001E18D4" w:rsidRDefault="001E18D4" w:rsidP="001E18D4">
            <w:pPr>
              <w:suppressAutoHyphens/>
              <w:rPr>
                <w:rFonts w:eastAsia="Calibri"/>
                <w:szCs w:val="22"/>
                <w:lang w:eastAsia="en-US"/>
              </w:rPr>
            </w:pPr>
            <w:r w:rsidRPr="001E18D4">
              <w:rPr>
                <w:rFonts w:eastAsia="Calibri"/>
                <w:szCs w:val="22"/>
                <w:lang w:eastAsia="en-US"/>
              </w:rPr>
              <w:t xml:space="preserve"> в 19.00 часов</w:t>
            </w:r>
          </w:p>
        </w:tc>
      </w:tr>
      <w:tr w:rsidR="001E18D4" w:rsidRPr="001E18D4" w:rsidTr="001E18D4">
        <w:tc>
          <w:tcPr>
            <w:tcW w:w="918" w:type="dxa"/>
          </w:tcPr>
          <w:p w:rsidR="001E18D4" w:rsidRPr="001E18D4" w:rsidRDefault="001E18D4" w:rsidP="001E18D4">
            <w:pPr>
              <w:tabs>
                <w:tab w:val="left" w:pos="1134"/>
              </w:tabs>
              <w:spacing w:after="200" w:line="276" w:lineRule="auto"/>
              <w:ind w:firstLine="284"/>
              <w:rPr>
                <w:rFonts w:eastAsia="Calibri"/>
                <w:szCs w:val="22"/>
                <w:lang w:eastAsia="en-US"/>
              </w:rPr>
            </w:pPr>
            <w:r w:rsidRPr="001E18D4">
              <w:rPr>
                <w:rFonts w:eastAsia="Calibri"/>
                <w:szCs w:val="22"/>
                <w:lang w:eastAsia="en-US"/>
              </w:rPr>
              <w:t>5</w:t>
            </w:r>
          </w:p>
        </w:tc>
        <w:tc>
          <w:tcPr>
            <w:tcW w:w="2595" w:type="dxa"/>
          </w:tcPr>
          <w:p w:rsidR="001E18D4" w:rsidRPr="001E18D4" w:rsidRDefault="001E18D4" w:rsidP="001E18D4">
            <w:pPr>
              <w:tabs>
                <w:tab w:val="left" w:pos="1134"/>
              </w:tabs>
              <w:spacing w:after="200" w:line="276" w:lineRule="auto"/>
              <w:ind w:firstLine="34"/>
              <w:rPr>
                <w:rFonts w:eastAsia="Calibri"/>
                <w:szCs w:val="22"/>
                <w:lang w:eastAsia="en-US"/>
              </w:rPr>
            </w:pPr>
            <w:r w:rsidRPr="001E18D4">
              <w:rPr>
                <w:rFonts w:eastAsia="Calibri"/>
                <w:szCs w:val="22"/>
                <w:lang w:eastAsia="en-US"/>
              </w:rPr>
              <w:t xml:space="preserve">д. Умск, </w:t>
            </w:r>
          </w:p>
        </w:tc>
        <w:tc>
          <w:tcPr>
            <w:tcW w:w="3494" w:type="dxa"/>
          </w:tcPr>
          <w:p w:rsidR="001E18D4" w:rsidRPr="001E18D4" w:rsidRDefault="001E18D4" w:rsidP="001E18D4">
            <w:pPr>
              <w:suppressAutoHyphens/>
              <w:rPr>
                <w:rFonts w:eastAsia="Calibri"/>
                <w:szCs w:val="22"/>
                <w:lang w:eastAsia="en-US"/>
              </w:rPr>
            </w:pPr>
            <w:r w:rsidRPr="001E18D4">
              <w:rPr>
                <w:rFonts w:eastAsia="Calibri"/>
                <w:szCs w:val="22"/>
                <w:lang w:eastAsia="en-US"/>
              </w:rPr>
              <w:t>у дома по адресу:</w:t>
            </w:r>
          </w:p>
          <w:p w:rsidR="001E18D4" w:rsidRPr="001E18D4" w:rsidRDefault="001E18D4" w:rsidP="001E18D4">
            <w:pPr>
              <w:suppressAutoHyphens/>
              <w:rPr>
                <w:rFonts w:eastAsia="Calibri"/>
                <w:szCs w:val="22"/>
                <w:lang w:eastAsia="en-US"/>
              </w:rPr>
            </w:pPr>
            <w:r w:rsidRPr="001E18D4">
              <w:rPr>
                <w:rFonts w:eastAsia="Calibri"/>
                <w:szCs w:val="22"/>
                <w:lang w:eastAsia="en-US"/>
              </w:rPr>
              <w:t>УР, Глазовский район, д. Умск, ул. Свободы д.5</w:t>
            </w:r>
          </w:p>
        </w:tc>
        <w:tc>
          <w:tcPr>
            <w:tcW w:w="2564" w:type="dxa"/>
          </w:tcPr>
          <w:p w:rsidR="001E18D4" w:rsidRPr="001E18D4" w:rsidRDefault="001E18D4" w:rsidP="001E18D4">
            <w:pPr>
              <w:suppressAutoHyphens/>
              <w:rPr>
                <w:rFonts w:eastAsia="Calibri"/>
                <w:szCs w:val="22"/>
                <w:lang w:eastAsia="en-US"/>
              </w:rPr>
            </w:pPr>
            <w:r w:rsidRPr="001E18D4">
              <w:rPr>
                <w:rFonts w:eastAsia="Calibri"/>
                <w:szCs w:val="22"/>
                <w:lang w:eastAsia="en-US"/>
              </w:rPr>
              <w:t>16 августа 2017 года</w:t>
            </w:r>
          </w:p>
          <w:p w:rsidR="001E18D4" w:rsidRPr="001E18D4" w:rsidRDefault="001E18D4" w:rsidP="001E18D4">
            <w:pPr>
              <w:suppressAutoHyphens/>
              <w:rPr>
                <w:rFonts w:eastAsia="Calibri"/>
                <w:szCs w:val="22"/>
                <w:lang w:eastAsia="en-US"/>
              </w:rPr>
            </w:pPr>
            <w:r w:rsidRPr="001E18D4">
              <w:rPr>
                <w:rFonts w:eastAsia="Calibri"/>
                <w:szCs w:val="22"/>
                <w:lang w:eastAsia="en-US"/>
              </w:rPr>
              <w:t xml:space="preserve"> в 19.30 часов</w:t>
            </w:r>
          </w:p>
        </w:tc>
      </w:tr>
      <w:tr w:rsidR="001E18D4" w:rsidRPr="001E18D4" w:rsidTr="001E18D4">
        <w:tc>
          <w:tcPr>
            <w:tcW w:w="918" w:type="dxa"/>
          </w:tcPr>
          <w:p w:rsidR="001E18D4" w:rsidRPr="001E18D4" w:rsidRDefault="001E18D4" w:rsidP="001E18D4">
            <w:pPr>
              <w:tabs>
                <w:tab w:val="left" w:pos="1134"/>
              </w:tabs>
              <w:spacing w:after="200" w:line="276" w:lineRule="auto"/>
              <w:ind w:firstLine="284"/>
              <w:rPr>
                <w:rFonts w:eastAsia="Calibri"/>
                <w:szCs w:val="22"/>
                <w:lang w:eastAsia="en-US"/>
              </w:rPr>
            </w:pPr>
            <w:r w:rsidRPr="001E18D4">
              <w:rPr>
                <w:rFonts w:eastAsia="Calibri"/>
                <w:szCs w:val="22"/>
                <w:lang w:eastAsia="en-US"/>
              </w:rPr>
              <w:t>6</w:t>
            </w:r>
          </w:p>
        </w:tc>
        <w:tc>
          <w:tcPr>
            <w:tcW w:w="2595" w:type="dxa"/>
          </w:tcPr>
          <w:p w:rsidR="001E18D4" w:rsidRPr="001E18D4" w:rsidRDefault="001E18D4" w:rsidP="001E18D4">
            <w:pPr>
              <w:tabs>
                <w:tab w:val="left" w:pos="1134"/>
              </w:tabs>
              <w:spacing w:after="200" w:line="276" w:lineRule="auto"/>
              <w:ind w:firstLine="34"/>
              <w:rPr>
                <w:rFonts w:eastAsia="Calibri"/>
                <w:szCs w:val="22"/>
                <w:lang w:eastAsia="en-US"/>
              </w:rPr>
            </w:pPr>
            <w:r w:rsidRPr="001E18D4">
              <w:rPr>
                <w:rFonts w:eastAsia="Calibri"/>
                <w:szCs w:val="22"/>
                <w:lang w:eastAsia="en-US"/>
              </w:rPr>
              <w:t>Дома 1168 км</w:t>
            </w:r>
          </w:p>
        </w:tc>
        <w:tc>
          <w:tcPr>
            <w:tcW w:w="3494" w:type="dxa"/>
          </w:tcPr>
          <w:p w:rsidR="001E18D4" w:rsidRPr="001E18D4" w:rsidRDefault="001E18D4" w:rsidP="001E18D4">
            <w:pPr>
              <w:suppressAutoHyphens/>
              <w:rPr>
                <w:rFonts w:eastAsia="Calibri"/>
                <w:szCs w:val="22"/>
                <w:lang w:eastAsia="en-US"/>
              </w:rPr>
            </w:pPr>
            <w:r w:rsidRPr="001E18D4">
              <w:rPr>
                <w:rFonts w:eastAsia="Calibri"/>
                <w:szCs w:val="22"/>
                <w:lang w:eastAsia="en-US"/>
              </w:rPr>
              <w:t>у дома по адресу:</w:t>
            </w:r>
          </w:p>
          <w:p w:rsidR="001E18D4" w:rsidRPr="001E18D4" w:rsidRDefault="001E18D4" w:rsidP="001E18D4">
            <w:pPr>
              <w:suppressAutoHyphens/>
              <w:rPr>
                <w:rFonts w:eastAsia="Calibri"/>
                <w:szCs w:val="22"/>
                <w:lang w:eastAsia="en-US"/>
              </w:rPr>
            </w:pPr>
            <w:r w:rsidRPr="001E18D4">
              <w:rPr>
                <w:rFonts w:eastAsia="Calibri"/>
                <w:szCs w:val="22"/>
                <w:lang w:eastAsia="en-US"/>
              </w:rPr>
              <w:t>УР, Глазовский район, Дома 1168км, д.1 кв.2</w:t>
            </w:r>
          </w:p>
        </w:tc>
        <w:tc>
          <w:tcPr>
            <w:tcW w:w="2564" w:type="dxa"/>
          </w:tcPr>
          <w:p w:rsidR="001E18D4" w:rsidRPr="001E18D4" w:rsidRDefault="001E18D4" w:rsidP="001E18D4">
            <w:pPr>
              <w:suppressAutoHyphens/>
              <w:rPr>
                <w:rFonts w:eastAsia="Calibri"/>
                <w:szCs w:val="22"/>
                <w:lang w:eastAsia="en-US"/>
              </w:rPr>
            </w:pPr>
            <w:r w:rsidRPr="001E18D4">
              <w:rPr>
                <w:rFonts w:eastAsia="Calibri"/>
                <w:szCs w:val="22"/>
                <w:lang w:eastAsia="en-US"/>
              </w:rPr>
              <w:t>17 августа 2017года</w:t>
            </w:r>
          </w:p>
          <w:p w:rsidR="001E18D4" w:rsidRPr="001E18D4" w:rsidRDefault="001E18D4" w:rsidP="001E18D4">
            <w:pPr>
              <w:suppressAutoHyphens/>
              <w:rPr>
                <w:rFonts w:eastAsia="Calibri"/>
                <w:szCs w:val="22"/>
                <w:lang w:eastAsia="en-US"/>
              </w:rPr>
            </w:pPr>
            <w:r w:rsidRPr="001E18D4">
              <w:rPr>
                <w:rFonts w:eastAsia="Calibri"/>
                <w:szCs w:val="22"/>
                <w:lang w:eastAsia="en-US"/>
              </w:rPr>
              <w:t xml:space="preserve"> в 13.00 часов</w:t>
            </w:r>
          </w:p>
        </w:tc>
      </w:tr>
      <w:tr w:rsidR="001E18D4" w:rsidRPr="001E18D4" w:rsidTr="001E18D4">
        <w:tc>
          <w:tcPr>
            <w:tcW w:w="918" w:type="dxa"/>
          </w:tcPr>
          <w:p w:rsidR="001E18D4" w:rsidRPr="001E18D4" w:rsidRDefault="001E18D4" w:rsidP="001E18D4">
            <w:pPr>
              <w:tabs>
                <w:tab w:val="left" w:pos="1134"/>
              </w:tabs>
              <w:spacing w:after="200" w:line="276" w:lineRule="auto"/>
              <w:ind w:firstLine="284"/>
              <w:rPr>
                <w:rFonts w:eastAsia="Calibri"/>
                <w:szCs w:val="22"/>
                <w:lang w:eastAsia="en-US"/>
              </w:rPr>
            </w:pPr>
            <w:r w:rsidRPr="001E18D4">
              <w:rPr>
                <w:rFonts w:eastAsia="Calibri"/>
                <w:szCs w:val="22"/>
                <w:lang w:eastAsia="en-US"/>
              </w:rPr>
              <w:t>7</w:t>
            </w:r>
          </w:p>
        </w:tc>
        <w:tc>
          <w:tcPr>
            <w:tcW w:w="2595" w:type="dxa"/>
          </w:tcPr>
          <w:p w:rsidR="001E18D4" w:rsidRPr="001E18D4" w:rsidRDefault="001E18D4" w:rsidP="001E18D4">
            <w:pPr>
              <w:tabs>
                <w:tab w:val="left" w:pos="1134"/>
              </w:tabs>
              <w:spacing w:after="200" w:line="276" w:lineRule="auto"/>
              <w:ind w:firstLine="34"/>
              <w:rPr>
                <w:rFonts w:eastAsia="Calibri"/>
                <w:szCs w:val="22"/>
                <w:lang w:eastAsia="en-US"/>
              </w:rPr>
            </w:pPr>
            <w:r w:rsidRPr="001E18D4">
              <w:rPr>
                <w:rFonts w:eastAsia="Calibri"/>
                <w:szCs w:val="22"/>
                <w:lang w:eastAsia="en-US"/>
              </w:rPr>
              <w:t>Дома 1169 км</w:t>
            </w:r>
          </w:p>
        </w:tc>
        <w:tc>
          <w:tcPr>
            <w:tcW w:w="3494" w:type="dxa"/>
          </w:tcPr>
          <w:p w:rsidR="001E18D4" w:rsidRPr="001E18D4" w:rsidRDefault="001E18D4" w:rsidP="001E18D4">
            <w:pPr>
              <w:suppressAutoHyphens/>
              <w:rPr>
                <w:rFonts w:eastAsia="Calibri"/>
                <w:szCs w:val="22"/>
                <w:lang w:eastAsia="en-US"/>
              </w:rPr>
            </w:pPr>
            <w:r w:rsidRPr="001E18D4">
              <w:rPr>
                <w:rFonts w:eastAsia="Calibri"/>
                <w:szCs w:val="22"/>
                <w:lang w:eastAsia="en-US"/>
              </w:rPr>
              <w:t>у дома по адресу:</w:t>
            </w:r>
          </w:p>
          <w:p w:rsidR="001E18D4" w:rsidRPr="001E18D4" w:rsidRDefault="001E18D4" w:rsidP="001E18D4">
            <w:pPr>
              <w:suppressAutoHyphens/>
              <w:rPr>
                <w:rFonts w:eastAsia="Calibri"/>
                <w:szCs w:val="22"/>
                <w:lang w:eastAsia="en-US"/>
              </w:rPr>
            </w:pPr>
            <w:r w:rsidRPr="001E18D4">
              <w:rPr>
                <w:rFonts w:eastAsia="Calibri"/>
                <w:szCs w:val="22"/>
                <w:lang w:eastAsia="en-US"/>
              </w:rPr>
              <w:t>УР, Глазовский район, Дома 1169 км, д.2 кв.2</w:t>
            </w:r>
          </w:p>
        </w:tc>
        <w:tc>
          <w:tcPr>
            <w:tcW w:w="2564" w:type="dxa"/>
          </w:tcPr>
          <w:p w:rsidR="001E18D4" w:rsidRPr="001E18D4" w:rsidRDefault="001E18D4" w:rsidP="001E18D4">
            <w:pPr>
              <w:suppressAutoHyphens/>
              <w:rPr>
                <w:rFonts w:eastAsia="Calibri"/>
                <w:szCs w:val="22"/>
                <w:lang w:eastAsia="en-US"/>
              </w:rPr>
            </w:pPr>
            <w:r w:rsidRPr="001E18D4">
              <w:rPr>
                <w:rFonts w:eastAsia="Calibri"/>
                <w:szCs w:val="22"/>
                <w:lang w:eastAsia="en-US"/>
              </w:rPr>
              <w:t>17 августа 2017 года</w:t>
            </w:r>
          </w:p>
          <w:p w:rsidR="001E18D4" w:rsidRPr="001E18D4" w:rsidRDefault="001E18D4" w:rsidP="001E18D4">
            <w:pPr>
              <w:suppressAutoHyphens/>
              <w:rPr>
                <w:rFonts w:eastAsia="Calibri"/>
                <w:szCs w:val="22"/>
                <w:lang w:eastAsia="en-US"/>
              </w:rPr>
            </w:pPr>
            <w:r w:rsidRPr="001E18D4">
              <w:rPr>
                <w:rFonts w:eastAsia="Calibri"/>
                <w:szCs w:val="22"/>
                <w:lang w:eastAsia="en-US"/>
              </w:rPr>
              <w:t xml:space="preserve"> в 13.30 часов</w:t>
            </w:r>
          </w:p>
        </w:tc>
      </w:tr>
      <w:tr w:rsidR="001E18D4" w:rsidRPr="001E18D4" w:rsidTr="001E18D4">
        <w:tc>
          <w:tcPr>
            <w:tcW w:w="918" w:type="dxa"/>
          </w:tcPr>
          <w:p w:rsidR="001E18D4" w:rsidRPr="001E18D4" w:rsidRDefault="001E18D4" w:rsidP="001E18D4">
            <w:pPr>
              <w:tabs>
                <w:tab w:val="left" w:pos="1134"/>
              </w:tabs>
              <w:spacing w:after="200" w:line="276" w:lineRule="auto"/>
              <w:ind w:firstLine="284"/>
              <w:rPr>
                <w:rFonts w:eastAsia="Calibri"/>
                <w:szCs w:val="22"/>
                <w:lang w:eastAsia="en-US"/>
              </w:rPr>
            </w:pPr>
            <w:r w:rsidRPr="001E18D4">
              <w:rPr>
                <w:rFonts w:eastAsia="Calibri"/>
                <w:szCs w:val="22"/>
                <w:lang w:eastAsia="en-US"/>
              </w:rPr>
              <w:t>8</w:t>
            </w:r>
          </w:p>
        </w:tc>
        <w:tc>
          <w:tcPr>
            <w:tcW w:w="2595" w:type="dxa"/>
          </w:tcPr>
          <w:p w:rsidR="001E18D4" w:rsidRPr="001E18D4" w:rsidRDefault="001E18D4" w:rsidP="001E18D4">
            <w:pPr>
              <w:tabs>
                <w:tab w:val="left" w:pos="1134"/>
              </w:tabs>
              <w:spacing w:after="200" w:line="276" w:lineRule="auto"/>
              <w:rPr>
                <w:rFonts w:eastAsia="Calibri"/>
                <w:szCs w:val="22"/>
                <w:lang w:eastAsia="en-US"/>
              </w:rPr>
            </w:pPr>
            <w:r w:rsidRPr="001E18D4">
              <w:rPr>
                <w:rFonts w:eastAsia="Calibri"/>
                <w:szCs w:val="22"/>
                <w:lang w:eastAsia="en-US"/>
              </w:rPr>
              <w:t>д. Большой Лудошур</w:t>
            </w:r>
          </w:p>
        </w:tc>
        <w:tc>
          <w:tcPr>
            <w:tcW w:w="3494" w:type="dxa"/>
          </w:tcPr>
          <w:p w:rsidR="001E18D4" w:rsidRPr="001E18D4" w:rsidRDefault="001E18D4" w:rsidP="001E18D4">
            <w:pPr>
              <w:suppressAutoHyphens/>
              <w:rPr>
                <w:rFonts w:eastAsia="Calibri"/>
                <w:szCs w:val="22"/>
                <w:lang w:eastAsia="en-US"/>
              </w:rPr>
            </w:pPr>
            <w:r w:rsidRPr="001E18D4">
              <w:rPr>
                <w:rFonts w:eastAsia="Calibri"/>
                <w:szCs w:val="22"/>
                <w:lang w:eastAsia="en-US"/>
              </w:rPr>
              <w:t>у здания магазина РАЙПО, по адресу:</w:t>
            </w:r>
          </w:p>
          <w:p w:rsidR="001E18D4" w:rsidRPr="001E18D4" w:rsidRDefault="001E18D4" w:rsidP="001E18D4">
            <w:pPr>
              <w:suppressAutoHyphens/>
              <w:rPr>
                <w:rFonts w:eastAsia="Calibri"/>
                <w:szCs w:val="22"/>
                <w:lang w:eastAsia="en-US"/>
              </w:rPr>
            </w:pPr>
            <w:r w:rsidRPr="001E18D4">
              <w:rPr>
                <w:rFonts w:eastAsia="Calibri"/>
                <w:szCs w:val="22"/>
                <w:lang w:eastAsia="en-US"/>
              </w:rPr>
              <w:t xml:space="preserve">УР, Глазовский район, </w:t>
            </w:r>
          </w:p>
          <w:p w:rsidR="001E18D4" w:rsidRPr="001E18D4" w:rsidRDefault="001E18D4" w:rsidP="001E18D4">
            <w:pPr>
              <w:suppressAutoHyphens/>
              <w:rPr>
                <w:rFonts w:eastAsia="Calibri"/>
                <w:szCs w:val="22"/>
                <w:lang w:eastAsia="en-US"/>
              </w:rPr>
            </w:pPr>
            <w:r w:rsidRPr="001E18D4">
              <w:rPr>
                <w:rFonts w:eastAsia="Calibri"/>
                <w:szCs w:val="22"/>
                <w:lang w:eastAsia="en-US"/>
              </w:rPr>
              <w:t>д. Большой Лудошур, ул. Южная д.2а</w:t>
            </w:r>
          </w:p>
        </w:tc>
        <w:tc>
          <w:tcPr>
            <w:tcW w:w="2564" w:type="dxa"/>
          </w:tcPr>
          <w:p w:rsidR="001E18D4" w:rsidRPr="001E18D4" w:rsidRDefault="001E18D4" w:rsidP="001E18D4">
            <w:pPr>
              <w:suppressAutoHyphens/>
              <w:rPr>
                <w:rFonts w:eastAsia="Calibri"/>
                <w:szCs w:val="22"/>
                <w:lang w:eastAsia="en-US"/>
              </w:rPr>
            </w:pPr>
          </w:p>
          <w:p w:rsidR="001E18D4" w:rsidRPr="001E18D4" w:rsidRDefault="001E18D4" w:rsidP="001E18D4">
            <w:pPr>
              <w:suppressAutoHyphens/>
              <w:rPr>
                <w:rFonts w:eastAsia="Calibri"/>
                <w:szCs w:val="22"/>
                <w:lang w:eastAsia="en-US"/>
              </w:rPr>
            </w:pPr>
            <w:r w:rsidRPr="001E18D4">
              <w:rPr>
                <w:rFonts w:eastAsia="Calibri"/>
                <w:szCs w:val="22"/>
                <w:lang w:eastAsia="en-US"/>
              </w:rPr>
              <w:t>17 августа 2017 года</w:t>
            </w:r>
          </w:p>
          <w:p w:rsidR="001E18D4" w:rsidRPr="001E18D4" w:rsidRDefault="001E18D4" w:rsidP="001E18D4">
            <w:pPr>
              <w:suppressAutoHyphens/>
              <w:rPr>
                <w:rFonts w:eastAsia="Calibri"/>
                <w:szCs w:val="22"/>
                <w:lang w:eastAsia="en-US"/>
              </w:rPr>
            </w:pPr>
            <w:r w:rsidRPr="001E18D4">
              <w:rPr>
                <w:rFonts w:eastAsia="Calibri"/>
                <w:szCs w:val="22"/>
                <w:lang w:eastAsia="en-US"/>
              </w:rPr>
              <w:t xml:space="preserve"> в 17.00 часов</w:t>
            </w:r>
          </w:p>
        </w:tc>
      </w:tr>
      <w:tr w:rsidR="001E18D4" w:rsidRPr="001E18D4" w:rsidTr="001E18D4">
        <w:tc>
          <w:tcPr>
            <w:tcW w:w="918" w:type="dxa"/>
          </w:tcPr>
          <w:p w:rsidR="001E18D4" w:rsidRPr="001E18D4" w:rsidRDefault="001E18D4" w:rsidP="001E18D4">
            <w:pPr>
              <w:tabs>
                <w:tab w:val="left" w:pos="1134"/>
              </w:tabs>
              <w:spacing w:after="200" w:line="276" w:lineRule="auto"/>
              <w:ind w:firstLine="284"/>
              <w:rPr>
                <w:rFonts w:eastAsia="Calibri"/>
                <w:szCs w:val="22"/>
                <w:lang w:eastAsia="en-US"/>
              </w:rPr>
            </w:pPr>
            <w:r w:rsidRPr="001E18D4">
              <w:rPr>
                <w:rFonts w:eastAsia="Calibri"/>
                <w:szCs w:val="22"/>
                <w:lang w:eastAsia="en-US"/>
              </w:rPr>
              <w:t>9</w:t>
            </w:r>
          </w:p>
        </w:tc>
        <w:tc>
          <w:tcPr>
            <w:tcW w:w="2595" w:type="dxa"/>
          </w:tcPr>
          <w:p w:rsidR="001E18D4" w:rsidRPr="001E18D4" w:rsidRDefault="001E18D4" w:rsidP="001E18D4">
            <w:pPr>
              <w:tabs>
                <w:tab w:val="left" w:pos="1134"/>
              </w:tabs>
              <w:spacing w:after="200" w:line="276" w:lineRule="auto"/>
              <w:rPr>
                <w:rFonts w:eastAsia="Calibri"/>
                <w:szCs w:val="22"/>
                <w:lang w:eastAsia="en-US"/>
              </w:rPr>
            </w:pPr>
            <w:r w:rsidRPr="001E18D4">
              <w:rPr>
                <w:rFonts w:eastAsia="Calibri"/>
                <w:szCs w:val="22"/>
                <w:lang w:eastAsia="en-US"/>
              </w:rPr>
              <w:t>д. Малый Лудошур</w:t>
            </w:r>
          </w:p>
        </w:tc>
        <w:tc>
          <w:tcPr>
            <w:tcW w:w="3494" w:type="dxa"/>
          </w:tcPr>
          <w:p w:rsidR="001E18D4" w:rsidRPr="001E18D4" w:rsidRDefault="001E18D4" w:rsidP="001E18D4">
            <w:pPr>
              <w:suppressAutoHyphens/>
              <w:rPr>
                <w:rFonts w:eastAsia="Calibri"/>
                <w:szCs w:val="22"/>
                <w:lang w:eastAsia="en-US"/>
              </w:rPr>
            </w:pPr>
            <w:r w:rsidRPr="001E18D4">
              <w:rPr>
                <w:rFonts w:eastAsia="Calibri"/>
                <w:szCs w:val="22"/>
                <w:lang w:eastAsia="en-US"/>
              </w:rPr>
              <w:t>у здания магазина РАЙПО, по адресу:</w:t>
            </w:r>
          </w:p>
          <w:p w:rsidR="001E18D4" w:rsidRPr="001E18D4" w:rsidRDefault="001E18D4" w:rsidP="001E18D4">
            <w:pPr>
              <w:suppressAutoHyphens/>
              <w:rPr>
                <w:rFonts w:eastAsia="Calibri"/>
                <w:szCs w:val="22"/>
                <w:lang w:eastAsia="en-US"/>
              </w:rPr>
            </w:pPr>
            <w:r w:rsidRPr="001E18D4">
              <w:rPr>
                <w:rFonts w:eastAsia="Calibri"/>
                <w:szCs w:val="22"/>
                <w:lang w:eastAsia="en-US"/>
              </w:rPr>
              <w:t xml:space="preserve">УР, Глазовский район, д. Малый Лудошур, ул. </w:t>
            </w:r>
            <w:proofErr w:type="gramStart"/>
            <w:r w:rsidRPr="001E18D4">
              <w:rPr>
                <w:rFonts w:eastAsia="Calibri"/>
                <w:szCs w:val="22"/>
                <w:lang w:eastAsia="en-US"/>
              </w:rPr>
              <w:t>Советская</w:t>
            </w:r>
            <w:proofErr w:type="gramEnd"/>
            <w:r w:rsidRPr="001E18D4">
              <w:rPr>
                <w:rFonts w:eastAsia="Calibri"/>
                <w:szCs w:val="22"/>
                <w:lang w:eastAsia="en-US"/>
              </w:rPr>
              <w:t xml:space="preserve"> д.9б</w:t>
            </w:r>
          </w:p>
        </w:tc>
        <w:tc>
          <w:tcPr>
            <w:tcW w:w="2564" w:type="dxa"/>
          </w:tcPr>
          <w:p w:rsidR="001E18D4" w:rsidRPr="001E18D4" w:rsidRDefault="001E18D4" w:rsidP="001E18D4">
            <w:pPr>
              <w:suppressAutoHyphens/>
              <w:rPr>
                <w:rFonts w:eastAsia="Calibri"/>
                <w:szCs w:val="22"/>
                <w:lang w:eastAsia="en-US"/>
              </w:rPr>
            </w:pPr>
          </w:p>
          <w:p w:rsidR="001E18D4" w:rsidRPr="001E18D4" w:rsidRDefault="001E18D4" w:rsidP="001E18D4">
            <w:pPr>
              <w:suppressAutoHyphens/>
              <w:rPr>
                <w:rFonts w:eastAsia="Calibri"/>
                <w:szCs w:val="22"/>
                <w:lang w:eastAsia="en-US"/>
              </w:rPr>
            </w:pPr>
            <w:r w:rsidRPr="001E18D4">
              <w:rPr>
                <w:rFonts w:eastAsia="Calibri"/>
                <w:szCs w:val="22"/>
                <w:lang w:eastAsia="en-US"/>
              </w:rPr>
              <w:t>17 августа 2017 года</w:t>
            </w:r>
          </w:p>
          <w:p w:rsidR="001E18D4" w:rsidRPr="001E18D4" w:rsidRDefault="001E18D4" w:rsidP="001E18D4">
            <w:pPr>
              <w:suppressAutoHyphens/>
              <w:rPr>
                <w:rFonts w:eastAsia="Calibri"/>
                <w:szCs w:val="22"/>
                <w:lang w:eastAsia="en-US"/>
              </w:rPr>
            </w:pPr>
            <w:r w:rsidRPr="001E18D4">
              <w:rPr>
                <w:rFonts w:eastAsia="Calibri"/>
                <w:szCs w:val="22"/>
                <w:lang w:eastAsia="en-US"/>
              </w:rPr>
              <w:t xml:space="preserve"> в 19.00 часов</w:t>
            </w:r>
          </w:p>
        </w:tc>
      </w:tr>
    </w:tbl>
    <w:p w:rsidR="001E18D4" w:rsidRPr="001E18D4" w:rsidRDefault="001E18D4" w:rsidP="001E18D4">
      <w:pPr>
        <w:jc w:val="both"/>
        <w:rPr>
          <w:rFonts w:eastAsia="Calibri"/>
          <w:lang w:eastAsia="en-US"/>
        </w:rPr>
      </w:pPr>
      <w:r w:rsidRPr="001E18D4">
        <w:rPr>
          <w:szCs w:val="20"/>
        </w:rPr>
        <w:t xml:space="preserve">           </w:t>
      </w:r>
      <w:r w:rsidRPr="001E18D4">
        <w:rPr>
          <w:rFonts w:eastAsia="Calibri"/>
          <w:lang w:eastAsia="en-US"/>
        </w:rPr>
        <w:t xml:space="preserve">4. </w:t>
      </w:r>
      <w:r w:rsidRPr="001E18D4">
        <w:rPr>
          <w:lang w:eastAsia="ar-SA"/>
        </w:rPr>
        <w:t xml:space="preserve">Проект  внесения изменений в Правила землепользования и </w:t>
      </w:r>
      <w:proofErr w:type="gramStart"/>
      <w:r w:rsidRPr="001E18D4">
        <w:rPr>
          <w:lang w:eastAsia="ar-SA"/>
        </w:rPr>
        <w:t>застройки</w:t>
      </w:r>
      <w:proofErr w:type="gramEnd"/>
      <w:r w:rsidRPr="001E18D4">
        <w:rPr>
          <w:lang w:eastAsia="ar-SA"/>
        </w:rPr>
        <w:t xml:space="preserve"> и настоящее постановление подлежат официальному опубликованию</w:t>
      </w:r>
      <w:r w:rsidRPr="001E18D4">
        <w:rPr>
          <w:b/>
          <w:lang w:eastAsia="ar-SA"/>
        </w:rPr>
        <w:t>.</w:t>
      </w:r>
      <w:r w:rsidRPr="001E18D4">
        <w:rPr>
          <w:rFonts w:eastAsia="Calibri"/>
          <w:lang w:eastAsia="en-US"/>
        </w:rPr>
        <w:t xml:space="preserve">          </w:t>
      </w:r>
    </w:p>
    <w:p w:rsidR="001E18D4" w:rsidRPr="001E18D4" w:rsidRDefault="001E18D4" w:rsidP="001E18D4">
      <w:pPr>
        <w:ind w:firstLine="708"/>
        <w:jc w:val="both"/>
        <w:rPr>
          <w:rFonts w:eastAsia="Calibri"/>
          <w:lang w:eastAsia="en-US"/>
        </w:rPr>
      </w:pPr>
      <w:r w:rsidRPr="001E18D4">
        <w:rPr>
          <w:rFonts w:eastAsia="Calibri"/>
          <w:lang w:eastAsia="en-US"/>
        </w:rPr>
        <w:t>5. Установить, что письменные замечания и предложения, касающиеся  внесения изменений в проект  Правил  землепользования и застройки муниципального образования «Качкашурское», вынесенного на  публичные слушания</w:t>
      </w:r>
      <w:r w:rsidRPr="001E18D4">
        <w:rPr>
          <w:rFonts w:eastAsia="Calibri"/>
          <w:b/>
          <w:lang w:eastAsia="en-US"/>
        </w:rPr>
        <w:t xml:space="preserve">, </w:t>
      </w:r>
      <w:r w:rsidRPr="001E18D4">
        <w:rPr>
          <w:rFonts w:eastAsia="Calibri"/>
          <w:lang w:eastAsia="en-US"/>
        </w:rPr>
        <w:t xml:space="preserve">предоставляются  до  15.08.2017 года   для включения их в протокол публичных слушаний,  в Администрацию муниципального образования   «Качкашурское» по адресу: УР, Глазовский район, д. Качкашур, ул. </w:t>
      </w:r>
      <w:proofErr w:type="gramStart"/>
      <w:r w:rsidRPr="001E18D4">
        <w:rPr>
          <w:rFonts w:eastAsia="Calibri"/>
          <w:lang w:eastAsia="en-US"/>
        </w:rPr>
        <w:t>Центральная</w:t>
      </w:r>
      <w:proofErr w:type="gramEnd"/>
      <w:r w:rsidRPr="001E18D4">
        <w:rPr>
          <w:rFonts w:eastAsia="Calibri"/>
          <w:lang w:eastAsia="en-US"/>
        </w:rPr>
        <w:t xml:space="preserve">, д. 3а.      </w:t>
      </w:r>
    </w:p>
    <w:p w:rsidR="001E18D4" w:rsidRPr="001E18D4" w:rsidRDefault="001E18D4" w:rsidP="001E18D4">
      <w:pPr>
        <w:jc w:val="both"/>
        <w:rPr>
          <w:rFonts w:eastAsia="Calibri"/>
          <w:lang w:eastAsia="en-US"/>
        </w:rPr>
      </w:pPr>
      <w:r w:rsidRPr="001E18D4">
        <w:rPr>
          <w:rFonts w:eastAsia="Calibri"/>
          <w:lang w:eastAsia="en-US"/>
        </w:rPr>
        <w:t>Тел. 8 (34141) 99-125.   Часы работы с 08-00 до 12-00, с 13-00 до 16-00.</w:t>
      </w:r>
    </w:p>
    <w:p w:rsidR="001E18D4" w:rsidRPr="001E18D4" w:rsidRDefault="001E18D4" w:rsidP="001E18D4">
      <w:pPr>
        <w:ind w:firstLine="708"/>
        <w:jc w:val="both"/>
        <w:rPr>
          <w:rFonts w:eastAsia="Calibri"/>
          <w:lang w:eastAsia="en-US"/>
        </w:rPr>
      </w:pPr>
      <w:r w:rsidRPr="001E18D4">
        <w:rPr>
          <w:rFonts w:eastAsia="Calibri"/>
          <w:lang w:eastAsia="en-US"/>
        </w:rPr>
        <w:t xml:space="preserve">6 . </w:t>
      </w:r>
      <w:proofErr w:type="gramStart"/>
      <w:r w:rsidRPr="001E18D4">
        <w:rPr>
          <w:rFonts w:eastAsia="Calibri"/>
          <w:lang w:eastAsia="en-US"/>
        </w:rPr>
        <w:t>Контроль за</w:t>
      </w:r>
      <w:proofErr w:type="gramEnd"/>
      <w:r w:rsidRPr="001E18D4">
        <w:rPr>
          <w:rFonts w:eastAsia="Calibri"/>
          <w:lang w:eastAsia="en-US"/>
        </w:rPr>
        <w:t xml:space="preserve"> исполнением  постановления оставляю за собой.</w:t>
      </w:r>
    </w:p>
    <w:p w:rsidR="001E18D4" w:rsidRPr="001E18D4" w:rsidRDefault="001E18D4" w:rsidP="001E18D4">
      <w:pPr>
        <w:jc w:val="both"/>
        <w:rPr>
          <w:rFonts w:eastAsia="Calibri"/>
          <w:lang w:eastAsia="en-US"/>
        </w:rPr>
      </w:pPr>
    </w:p>
    <w:p w:rsidR="001E18D4" w:rsidRPr="001E18D4" w:rsidRDefault="001E18D4" w:rsidP="001E18D4">
      <w:pPr>
        <w:jc w:val="both"/>
        <w:rPr>
          <w:rFonts w:eastAsia="Calibri"/>
          <w:b/>
          <w:lang w:eastAsia="en-US"/>
        </w:rPr>
      </w:pPr>
    </w:p>
    <w:p w:rsidR="001E18D4" w:rsidRPr="001E18D4" w:rsidRDefault="001E18D4" w:rsidP="001E18D4">
      <w:pPr>
        <w:jc w:val="both"/>
        <w:rPr>
          <w:rFonts w:eastAsia="Calibri"/>
          <w:b/>
          <w:lang w:eastAsia="en-US"/>
        </w:rPr>
      </w:pPr>
      <w:r w:rsidRPr="001E18D4">
        <w:rPr>
          <w:rFonts w:eastAsia="Calibri"/>
          <w:b/>
          <w:lang w:eastAsia="en-US"/>
        </w:rPr>
        <w:t xml:space="preserve">Глава муниципального образования </w:t>
      </w:r>
    </w:p>
    <w:p w:rsidR="001E18D4" w:rsidRPr="001E18D4" w:rsidRDefault="001E18D4" w:rsidP="001E18D4">
      <w:pPr>
        <w:jc w:val="both"/>
        <w:rPr>
          <w:rFonts w:eastAsia="Calibri"/>
          <w:b/>
          <w:lang w:eastAsia="en-US"/>
        </w:rPr>
      </w:pPr>
      <w:r w:rsidRPr="001E18D4">
        <w:rPr>
          <w:rFonts w:eastAsia="Calibri"/>
          <w:b/>
          <w:lang w:eastAsia="en-US"/>
        </w:rPr>
        <w:t>«Качкашурское»                                                                                          Т. Е. Волкова</w:t>
      </w:r>
    </w:p>
    <w:p w:rsidR="001E18D4" w:rsidRPr="001E18D4" w:rsidRDefault="001E18D4" w:rsidP="001E18D4">
      <w:pPr>
        <w:spacing w:after="200" w:line="276" w:lineRule="auto"/>
        <w:rPr>
          <w:rFonts w:ascii="Calibri" w:eastAsia="Calibri" w:hAnsi="Calibri"/>
          <w:sz w:val="22"/>
          <w:szCs w:val="22"/>
          <w:lang w:eastAsia="en-US"/>
        </w:rPr>
      </w:pPr>
    </w:p>
    <w:p w:rsidR="001E18D4" w:rsidRPr="001E18D4" w:rsidRDefault="001E18D4" w:rsidP="001E18D4">
      <w:pPr>
        <w:spacing w:after="200" w:line="276" w:lineRule="auto"/>
        <w:rPr>
          <w:rFonts w:ascii="Calibri" w:eastAsia="Calibri" w:hAnsi="Calibri"/>
          <w:sz w:val="22"/>
          <w:szCs w:val="22"/>
          <w:lang w:eastAsia="en-US"/>
        </w:rPr>
      </w:pPr>
    </w:p>
    <w:p w:rsidR="001E18D4" w:rsidRPr="001E18D4" w:rsidRDefault="001E18D4" w:rsidP="001E18D4">
      <w:pPr>
        <w:widowControl w:val="0"/>
        <w:autoSpaceDE w:val="0"/>
        <w:autoSpaceDN w:val="0"/>
        <w:adjustRightInd w:val="0"/>
        <w:rPr>
          <w:b/>
        </w:rPr>
      </w:pPr>
    </w:p>
    <w:p w:rsidR="00FC00FB" w:rsidRDefault="00FC00FB" w:rsidP="00FE2891">
      <w:pPr>
        <w:pStyle w:val="a5"/>
        <w:spacing w:before="0" w:after="0"/>
        <w:jc w:val="center"/>
        <w:rPr>
          <w:b/>
          <w:bCs/>
        </w:rPr>
      </w:pPr>
    </w:p>
    <w:p w:rsidR="00FC00FB" w:rsidRDefault="00FC00FB" w:rsidP="00FE2891">
      <w:pPr>
        <w:pStyle w:val="a5"/>
        <w:spacing w:before="0" w:after="0"/>
        <w:jc w:val="center"/>
        <w:rPr>
          <w:b/>
          <w:bCs/>
        </w:rPr>
      </w:pPr>
    </w:p>
    <w:p w:rsidR="00FC00FB" w:rsidRDefault="00FC00FB" w:rsidP="00FE2891">
      <w:pPr>
        <w:pStyle w:val="a5"/>
        <w:spacing w:before="0" w:after="0"/>
        <w:jc w:val="center"/>
        <w:rPr>
          <w:b/>
          <w:bCs/>
        </w:rPr>
      </w:pPr>
    </w:p>
    <w:p w:rsidR="00967E9F" w:rsidRDefault="00967E9F" w:rsidP="00967E9F">
      <w:pPr>
        <w:spacing w:after="200" w:line="276" w:lineRule="auto"/>
        <w:rPr>
          <w:b/>
          <w:bCs/>
          <w:lang w:eastAsia="ar-SA"/>
        </w:rPr>
      </w:pPr>
    </w:p>
    <w:p w:rsidR="00967E9F" w:rsidRDefault="00967E9F" w:rsidP="003F07BA">
      <w:pPr>
        <w:suppressAutoHyphens/>
        <w:rPr>
          <w:b/>
          <w:color w:val="000000"/>
          <w:lang w:eastAsia="ar-SA"/>
        </w:rPr>
      </w:pPr>
    </w:p>
    <w:p w:rsidR="00967E9F" w:rsidRDefault="00967E9F" w:rsidP="003F07BA">
      <w:pPr>
        <w:suppressAutoHyphens/>
        <w:rPr>
          <w:b/>
          <w:color w:val="000000"/>
          <w:lang w:eastAsia="ar-SA"/>
        </w:rPr>
      </w:pPr>
    </w:p>
    <w:p w:rsidR="00967E9F" w:rsidRDefault="00967E9F" w:rsidP="003F07BA">
      <w:pPr>
        <w:suppressAutoHyphens/>
        <w:rPr>
          <w:b/>
          <w:color w:val="000000"/>
          <w:lang w:eastAsia="ar-SA"/>
        </w:rPr>
      </w:pPr>
    </w:p>
    <w:p w:rsidR="007C750D" w:rsidRPr="007C750D" w:rsidRDefault="007C750D" w:rsidP="007C750D">
      <w:pPr>
        <w:jc w:val="center"/>
        <w:rPr>
          <w:b/>
          <w:sz w:val="26"/>
          <w:szCs w:val="26"/>
        </w:rPr>
      </w:pPr>
      <w:r w:rsidRPr="007C750D">
        <w:rPr>
          <w:b/>
          <w:sz w:val="26"/>
          <w:szCs w:val="26"/>
        </w:rPr>
        <w:t>Проект внесения изменений в Правила землепользования и застройки муниципального образования «Качкашурское», утвержденные</w:t>
      </w:r>
      <w:r w:rsidRPr="007C750D">
        <w:rPr>
          <w:b/>
          <w:sz w:val="26"/>
          <w:szCs w:val="26"/>
        </w:rPr>
        <w:br/>
        <w:t>решением Совета депутатов муниципального образования</w:t>
      </w:r>
      <w:r w:rsidRPr="007C750D">
        <w:rPr>
          <w:b/>
          <w:sz w:val="26"/>
          <w:szCs w:val="26"/>
        </w:rPr>
        <w:br/>
        <w:t>«Качкашурское» Глазовского района Удмуртской Республики</w:t>
      </w:r>
      <w:r w:rsidRPr="007C750D">
        <w:rPr>
          <w:b/>
          <w:sz w:val="26"/>
          <w:szCs w:val="26"/>
        </w:rPr>
        <w:br/>
        <w:t>от 10 декабря 2013 года № 88 «Об утверждении правил</w:t>
      </w:r>
      <w:r w:rsidRPr="007C750D">
        <w:rPr>
          <w:b/>
          <w:sz w:val="26"/>
          <w:szCs w:val="26"/>
        </w:rPr>
        <w:br/>
        <w:t>землепользования и застройки муниципального образования</w:t>
      </w:r>
      <w:r w:rsidRPr="007C750D">
        <w:rPr>
          <w:b/>
          <w:sz w:val="26"/>
          <w:szCs w:val="26"/>
        </w:rPr>
        <w:br/>
        <w:t>«Качкашурское»</w:t>
      </w:r>
    </w:p>
    <w:p w:rsidR="007C750D" w:rsidRPr="007C750D" w:rsidRDefault="007C750D" w:rsidP="007C750D">
      <w:pPr>
        <w:jc w:val="center"/>
      </w:pPr>
    </w:p>
    <w:p w:rsidR="007C750D" w:rsidRPr="007C750D" w:rsidRDefault="007C750D" w:rsidP="007C750D">
      <w:pPr>
        <w:jc w:val="center"/>
      </w:pPr>
    </w:p>
    <w:p w:rsidR="007C750D" w:rsidRPr="007C750D" w:rsidRDefault="007C750D" w:rsidP="007C750D">
      <w:pPr>
        <w:shd w:val="clear" w:color="auto" w:fill="FFFFFF"/>
        <w:ind w:firstLine="708"/>
        <w:jc w:val="both"/>
        <w:outlineLvl w:val="2"/>
        <w:rPr>
          <w:bCs/>
          <w:lang w:val="x-none" w:eastAsia="x-none"/>
        </w:rPr>
      </w:pPr>
      <w:r w:rsidRPr="007C750D">
        <w:rPr>
          <w:bCs/>
          <w:lang w:val="x-none" w:eastAsia="x-none"/>
        </w:rPr>
        <w:t>Внести в Правила землепользования и застройки муниципального</w:t>
      </w:r>
      <w:r w:rsidRPr="007C750D">
        <w:rPr>
          <w:bCs/>
          <w:lang w:val="x-none" w:eastAsia="x-none"/>
        </w:rPr>
        <w:br/>
        <w:t xml:space="preserve">образования «Качкашурское», утвержденные решением Совета депутатов муниципального образования «Качкашурское» Глазовского района Удмуртской Республики от </w:t>
      </w:r>
      <w:r w:rsidRPr="007C750D">
        <w:rPr>
          <w:bCs/>
          <w:lang w:eastAsia="x-none"/>
        </w:rPr>
        <w:t>10</w:t>
      </w:r>
      <w:r w:rsidRPr="007C750D">
        <w:rPr>
          <w:bCs/>
          <w:lang w:val="x-none" w:eastAsia="x-none"/>
        </w:rPr>
        <w:t xml:space="preserve"> декабря 2013 года № 88 «Об утверждении Правил землепользования и застройки муниципального образования «Качкашурское», следующие изменения:</w:t>
      </w:r>
    </w:p>
    <w:p w:rsidR="007C750D" w:rsidRPr="007C750D" w:rsidRDefault="007C750D" w:rsidP="007C750D">
      <w:pPr>
        <w:rPr>
          <w:rFonts w:eastAsia="Calibri"/>
          <w:lang w:eastAsia="en-US"/>
        </w:rPr>
      </w:pPr>
      <w:r w:rsidRPr="007C750D">
        <w:rPr>
          <w:rFonts w:eastAsia="Calibri"/>
          <w:lang w:eastAsia="en-US"/>
        </w:rPr>
        <w:tab/>
        <w:t xml:space="preserve">1) Часть </w:t>
      </w:r>
      <w:r w:rsidRPr="007C750D">
        <w:rPr>
          <w:rFonts w:eastAsia="Calibri"/>
          <w:lang w:val="en-US" w:eastAsia="en-US"/>
        </w:rPr>
        <w:t>I</w:t>
      </w:r>
      <w:r w:rsidRPr="007C750D">
        <w:rPr>
          <w:rFonts w:eastAsia="Calibri"/>
          <w:lang w:eastAsia="en-US"/>
        </w:rPr>
        <w:t xml:space="preserve"> изложить в следующей редакции:</w:t>
      </w:r>
    </w:p>
    <w:p w:rsidR="007C750D" w:rsidRPr="007C750D" w:rsidRDefault="007C750D" w:rsidP="007C750D">
      <w:pPr>
        <w:jc w:val="both"/>
        <w:rPr>
          <w:rFonts w:eastAsia="Calibri"/>
          <w:lang w:eastAsia="en-US"/>
        </w:rPr>
      </w:pPr>
      <w:r w:rsidRPr="007C750D">
        <w:rPr>
          <w:rFonts w:eastAsia="Calibri"/>
          <w:lang w:eastAsia="en-US"/>
        </w:rPr>
        <w:tab/>
        <w:t xml:space="preserve">«Часть </w:t>
      </w:r>
      <w:r w:rsidRPr="007C750D">
        <w:rPr>
          <w:rFonts w:eastAsia="Calibri"/>
          <w:lang w:val="en-US" w:eastAsia="en-US"/>
        </w:rPr>
        <w:t>I</w:t>
      </w:r>
      <w:r w:rsidRPr="007C750D">
        <w:rPr>
          <w:rFonts w:eastAsia="Calibri"/>
          <w:lang w:eastAsia="en-US"/>
        </w:rPr>
        <w:t>. Основные положения</w:t>
      </w:r>
    </w:p>
    <w:p w:rsidR="007C750D" w:rsidRPr="007C750D" w:rsidRDefault="007C750D" w:rsidP="007C750D">
      <w:pPr>
        <w:rPr>
          <w:rFonts w:eastAsia="Calibri"/>
          <w:lang w:eastAsia="en-US"/>
        </w:rPr>
      </w:pPr>
    </w:p>
    <w:p w:rsidR="007C750D" w:rsidRPr="007C750D" w:rsidRDefault="007C750D" w:rsidP="007C750D">
      <w:pPr>
        <w:ind w:firstLine="708"/>
        <w:rPr>
          <w:rFonts w:eastAsia="Calibri"/>
          <w:lang w:eastAsia="en-US"/>
        </w:rPr>
      </w:pPr>
      <w:r w:rsidRPr="007C750D">
        <w:rPr>
          <w:rFonts w:eastAsia="Calibri"/>
          <w:lang w:eastAsia="en-US"/>
        </w:rPr>
        <w:t>Глава 1. Общие положения о Правилах землепользования и застройки муниципального образования «Качкашурское»</w:t>
      </w:r>
    </w:p>
    <w:p w:rsidR="007C750D" w:rsidRPr="007C750D" w:rsidRDefault="007C750D" w:rsidP="007C750D">
      <w:pPr>
        <w:jc w:val="both"/>
        <w:rPr>
          <w:rFonts w:eastAsia="Calibri"/>
          <w:lang w:eastAsia="en-US"/>
        </w:rPr>
      </w:pPr>
    </w:p>
    <w:p w:rsidR="007C750D" w:rsidRPr="007C750D" w:rsidRDefault="007C750D" w:rsidP="007C750D">
      <w:pPr>
        <w:ind w:firstLine="709"/>
        <w:jc w:val="both"/>
        <w:rPr>
          <w:rFonts w:eastAsia="Calibri"/>
          <w:lang w:eastAsia="en-US"/>
        </w:rPr>
      </w:pPr>
      <w:r w:rsidRPr="007C750D">
        <w:rPr>
          <w:rFonts w:eastAsia="Calibri"/>
          <w:lang w:eastAsia="en-US"/>
        </w:rPr>
        <w:t>Статья 1. Основные введения, назначение Правил землепользования и застройки муниципального образования «Качкашурское»</w:t>
      </w:r>
    </w:p>
    <w:p w:rsidR="007C750D" w:rsidRPr="007C750D" w:rsidRDefault="007C750D" w:rsidP="007C750D">
      <w:pPr>
        <w:jc w:val="both"/>
        <w:rPr>
          <w:rFonts w:eastAsia="Calibri"/>
          <w:lang w:eastAsia="en-US"/>
        </w:rPr>
      </w:pPr>
    </w:p>
    <w:p w:rsidR="007C750D" w:rsidRPr="007C750D" w:rsidRDefault="007C750D" w:rsidP="007C750D">
      <w:pPr>
        <w:widowControl w:val="0"/>
        <w:autoSpaceDE w:val="0"/>
        <w:autoSpaceDN w:val="0"/>
        <w:adjustRightInd w:val="0"/>
        <w:ind w:firstLine="709"/>
        <w:jc w:val="both"/>
      </w:pPr>
      <w:r w:rsidRPr="007C750D">
        <w:t xml:space="preserve">1. </w:t>
      </w:r>
      <w:proofErr w:type="gramStart"/>
      <w:r w:rsidRPr="007C750D">
        <w:t xml:space="preserve">Правила землепользования и застройки муниципального образования «Качкашурское» (далее – Правила) являются муниципальным нормативным правовым актом, разработанным в соответствии с Градостроительным </w:t>
      </w:r>
      <w:hyperlink r:id="rId9" w:history="1">
        <w:r w:rsidRPr="007C750D">
          <w:t>кодексом</w:t>
        </w:r>
      </w:hyperlink>
      <w:r w:rsidRPr="007C750D">
        <w:t xml:space="preserve"> Российской Федерации, Земельным </w:t>
      </w:r>
      <w:hyperlink r:id="rId10" w:history="1">
        <w:r w:rsidRPr="007C750D">
          <w:t>кодексом</w:t>
        </w:r>
      </w:hyperlink>
      <w:r w:rsidRPr="007C750D">
        <w:t xml:space="preserve"> Российской Федерации, Федеральным </w:t>
      </w:r>
      <w:hyperlink r:id="rId11" w:history="1">
        <w:r w:rsidRPr="007C750D">
          <w:t>законом</w:t>
        </w:r>
      </w:hyperlink>
      <w:r w:rsidRPr="007C750D">
        <w:br/>
        <w:t>«Об общих принципах организации местного самоуправления в Российской Федерации» от 6 октября 2003 года № 131-ФЗ, иными законами и нормативными правовыми актами Российской Федерации, законами и нормативными правовыми актами Удмуртской Республики, муниципальными правовыми</w:t>
      </w:r>
      <w:proofErr w:type="gramEnd"/>
      <w:r w:rsidRPr="007C750D">
        <w:rPr>
          <w:bCs/>
        </w:rPr>
        <w:t xml:space="preserve"> </w:t>
      </w:r>
      <w:proofErr w:type="gramStart"/>
      <w:r w:rsidRPr="007C750D">
        <w:rPr>
          <w:bCs/>
        </w:rPr>
        <w:t xml:space="preserve">актами </w:t>
      </w:r>
      <w:r w:rsidRPr="007C750D">
        <w:t>муниципального образования «Глазовский район» Удмуртской Республики (далее – муниципальное образование «Глазовский район») и муниципальными правовыми</w:t>
      </w:r>
      <w:r w:rsidRPr="007C750D">
        <w:rPr>
          <w:bCs/>
        </w:rPr>
        <w:t xml:space="preserve"> актами </w:t>
      </w:r>
      <w:r w:rsidRPr="007C750D">
        <w:t xml:space="preserve">муниципального образования «Качкашурское» Глазовского района Удмуртской Республики (далее – муниципальное образование «Качкашурское»), с учетом положений Генерального </w:t>
      </w:r>
      <w:hyperlink r:id="rId12" w:history="1">
        <w:r w:rsidRPr="007C750D">
          <w:t>плана</w:t>
        </w:r>
      </w:hyperlink>
      <w:r w:rsidRPr="007C750D">
        <w:t xml:space="preserve"> муниципального образования «Качкашурское» Глазовского района Удмуртской Республики, утвержденного решением Совета депутатов муниципального образования «Качкашурское» Глазовского района Удмуртской Республики от 12 ноября 2013 года № 77 «Об утверждении Генерального плана</w:t>
      </w:r>
      <w:proofErr w:type="gramEnd"/>
      <w:r w:rsidRPr="007C750D">
        <w:t xml:space="preserve"> муниципального образования «Качкашурское» (далее – Генеральный </w:t>
      </w:r>
      <w:hyperlink r:id="rId13" w:history="1">
        <w:r w:rsidRPr="007C750D">
          <w:t>план</w:t>
        </w:r>
      </w:hyperlink>
      <w:r w:rsidRPr="007C750D">
        <w:t xml:space="preserve"> муниципального образования «Качкашурское»), и иными муниципальными правовыми</w:t>
      </w:r>
      <w:r w:rsidRPr="007C750D">
        <w:rPr>
          <w:bCs/>
        </w:rPr>
        <w:t xml:space="preserve"> актами</w:t>
      </w:r>
      <w:r w:rsidRPr="007C750D">
        <w:t>, определяющими градостроительное развитие муниципального образования «Качкашурское», охрану его культурного наследия и окружающей природной среды.</w:t>
      </w:r>
    </w:p>
    <w:p w:rsidR="007C750D" w:rsidRPr="007C750D" w:rsidRDefault="007C750D" w:rsidP="007C750D">
      <w:pPr>
        <w:widowControl w:val="0"/>
        <w:autoSpaceDE w:val="0"/>
        <w:autoSpaceDN w:val="0"/>
        <w:adjustRightInd w:val="0"/>
        <w:ind w:firstLine="709"/>
        <w:jc w:val="both"/>
      </w:pPr>
      <w:r w:rsidRPr="007C750D">
        <w:t>2. Настоящие Правила вводят в муниципальном образовании «Качкашурское» систему регулирования землепользования и застройки, основанную на градостроительном зонировании - делении всей территории в границах муниципального образования «Качкашурское» на территориальные зоны с установлением для каждой из них единого градостроительного регламента, в целях:</w:t>
      </w:r>
    </w:p>
    <w:p w:rsidR="007C750D" w:rsidRPr="007C750D" w:rsidRDefault="007C750D" w:rsidP="007C750D">
      <w:pPr>
        <w:widowControl w:val="0"/>
        <w:numPr>
          <w:ilvl w:val="0"/>
          <w:numId w:val="15"/>
        </w:numPr>
        <w:tabs>
          <w:tab w:val="left" w:pos="993"/>
        </w:tabs>
        <w:autoSpaceDE w:val="0"/>
        <w:autoSpaceDN w:val="0"/>
        <w:adjustRightInd w:val="0"/>
        <w:spacing w:after="200" w:line="276" w:lineRule="auto"/>
        <w:ind w:left="0" w:firstLine="709"/>
        <w:jc w:val="both"/>
      </w:pPr>
      <w:r w:rsidRPr="007C750D">
        <w:t xml:space="preserve">создания условий для устойчивого развития территории муниципального </w:t>
      </w:r>
      <w:r w:rsidRPr="007C750D">
        <w:lastRenderedPageBreak/>
        <w:t>образования «Качкашурское», улучшения среды жизнедеятельности населения, сохранения окружающей природной среды и объектов культурного наследия;</w:t>
      </w:r>
    </w:p>
    <w:p w:rsidR="007C750D" w:rsidRPr="007C750D" w:rsidRDefault="007C750D" w:rsidP="007C750D">
      <w:pPr>
        <w:widowControl w:val="0"/>
        <w:numPr>
          <w:ilvl w:val="0"/>
          <w:numId w:val="15"/>
        </w:numPr>
        <w:tabs>
          <w:tab w:val="left" w:pos="993"/>
        </w:tabs>
        <w:autoSpaceDE w:val="0"/>
        <w:autoSpaceDN w:val="0"/>
        <w:adjustRightInd w:val="0"/>
        <w:spacing w:after="200" w:line="276" w:lineRule="auto"/>
        <w:ind w:left="0" w:firstLine="709"/>
        <w:jc w:val="both"/>
      </w:pPr>
      <w:r w:rsidRPr="007C750D">
        <w:t>создания условий для планировки территории муниципального образования «Качкашурское»;</w:t>
      </w:r>
    </w:p>
    <w:p w:rsidR="007C750D" w:rsidRPr="007C750D" w:rsidRDefault="007C750D" w:rsidP="007C750D">
      <w:pPr>
        <w:widowControl w:val="0"/>
        <w:numPr>
          <w:ilvl w:val="0"/>
          <w:numId w:val="15"/>
        </w:numPr>
        <w:tabs>
          <w:tab w:val="left" w:pos="993"/>
        </w:tabs>
        <w:autoSpaceDE w:val="0"/>
        <w:autoSpaceDN w:val="0"/>
        <w:adjustRightInd w:val="0"/>
        <w:spacing w:after="200" w:line="276" w:lineRule="auto"/>
        <w:ind w:left="0" w:firstLine="709"/>
        <w:jc w:val="both"/>
      </w:pPr>
      <w:r w:rsidRPr="007C750D">
        <w:t>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7C750D" w:rsidRPr="007C750D" w:rsidRDefault="007C750D" w:rsidP="007C750D">
      <w:pPr>
        <w:widowControl w:val="0"/>
        <w:numPr>
          <w:ilvl w:val="0"/>
          <w:numId w:val="15"/>
        </w:numPr>
        <w:tabs>
          <w:tab w:val="left" w:pos="993"/>
        </w:tabs>
        <w:autoSpaceDE w:val="0"/>
        <w:autoSpaceDN w:val="0"/>
        <w:adjustRightInd w:val="0"/>
        <w:spacing w:after="200" w:line="276" w:lineRule="auto"/>
        <w:ind w:left="0" w:firstLine="709"/>
        <w:jc w:val="both"/>
      </w:pPr>
      <w:r w:rsidRPr="007C750D">
        <w:t>создания условий для привлечения инвестиций, предоставления возможности выбора наиболее эффективных видов разрешенного использования земельных участков и объектов капитального строительства на территории муниципального образования «Качкашурское»;</w:t>
      </w:r>
    </w:p>
    <w:p w:rsidR="007C750D" w:rsidRPr="007C750D" w:rsidRDefault="007C750D" w:rsidP="007C750D">
      <w:pPr>
        <w:widowControl w:val="0"/>
        <w:numPr>
          <w:ilvl w:val="0"/>
          <w:numId w:val="15"/>
        </w:numPr>
        <w:tabs>
          <w:tab w:val="left" w:pos="993"/>
        </w:tabs>
        <w:autoSpaceDE w:val="0"/>
        <w:autoSpaceDN w:val="0"/>
        <w:adjustRightInd w:val="0"/>
        <w:spacing w:after="200" w:line="276" w:lineRule="auto"/>
        <w:ind w:left="0" w:firstLine="709"/>
        <w:jc w:val="both"/>
      </w:pPr>
      <w:r w:rsidRPr="007C750D">
        <w:t>обеспечения открытой информации о правилах и условиях использования земельных участков, осуществлении на них строительства и реконструкции объектов капитального строительства.</w:t>
      </w:r>
    </w:p>
    <w:p w:rsidR="007C750D" w:rsidRPr="007C750D" w:rsidRDefault="007C750D" w:rsidP="007C750D">
      <w:pPr>
        <w:widowControl w:val="0"/>
        <w:autoSpaceDE w:val="0"/>
        <w:autoSpaceDN w:val="0"/>
        <w:adjustRightInd w:val="0"/>
        <w:ind w:firstLine="709"/>
        <w:jc w:val="both"/>
      </w:pPr>
      <w:r w:rsidRPr="007C750D">
        <w:t>3. Правила регламентируют деятельность в отношении:</w:t>
      </w:r>
    </w:p>
    <w:p w:rsidR="007C750D" w:rsidRPr="007C750D" w:rsidRDefault="007C750D" w:rsidP="007C750D">
      <w:pPr>
        <w:widowControl w:val="0"/>
        <w:numPr>
          <w:ilvl w:val="0"/>
          <w:numId w:val="16"/>
        </w:numPr>
        <w:tabs>
          <w:tab w:val="left" w:pos="993"/>
        </w:tabs>
        <w:autoSpaceDE w:val="0"/>
        <w:autoSpaceDN w:val="0"/>
        <w:adjustRightInd w:val="0"/>
        <w:spacing w:after="200" w:line="276" w:lineRule="auto"/>
        <w:ind w:left="0" w:firstLine="709"/>
        <w:jc w:val="both"/>
      </w:pPr>
      <w:r w:rsidRPr="007C750D">
        <w:t>регулирования землепользования и застройки на территории муниципального образования «Качкашурское»;</w:t>
      </w:r>
    </w:p>
    <w:p w:rsidR="007C750D" w:rsidRPr="007C750D" w:rsidRDefault="007C750D" w:rsidP="007C750D">
      <w:pPr>
        <w:widowControl w:val="0"/>
        <w:numPr>
          <w:ilvl w:val="0"/>
          <w:numId w:val="16"/>
        </w:numPr>
        <w:tabs>
          <w:tab w:val="left" w:pos="993"/>
        </w:tabs>
        <w:autoSpaceDE w:val="0"/>
        <w:autoSpaceDN w:val="0"/>
        <w:adjustRightInd w:val="0"/>
        <w:spacing w:after="200" w:line="276" w:lineRule="auto"/>
        <w:ind w:left="0" w:firstLine="709"/>
        <w:jc w:val="both"/>
      </w:pPr>
      <w:r w:rsidRPr="007C750D">
        <w:t>порядка подготовки документации по планировке территории (проектов планировки территории и (или) проектов межевания территории), за исключением градостроительного плана земельного участка;</w:t>
      </w:r>
    </w:p>
    <w:p w:rsidR="007C750D" w:rsidRPr="007C750D" w:rsidRDefault="007C750D" w:rsidP="007C750D">
      <w:pPr>
        <w:widowControl w:val="0"/>
        <w:numPr>
          <w:ilvl w:val="0"/>
          <w:numId w:val="16"/>
        </w:numPr>
        <w:tabs>
          <w:tab w:val="left" w:pos="993"/>
        </w:tabs>
        <w:autoSpaceDE w:val="0"/>
        <w:autoSpaceDN w:val="0"/>
        <w:adjustRightInd w:val="0"/>
        <w:spacing w:after="200" w:line="276" w:lineRule="auto"/>
        <w:ind w:left="0" w:firstLine="709"/>
        <w:jc w:val="both"/>
      </w:pPr>
      <w:r w:rsidRPr="007C750D">
        <w:t>предоставления разрешения на условно разрешенный вид использования земельного участка или объекта капитального строительства;</w:t>
      </w:r>
    </w:p>
    <w:p w:rsidR="007C750D" w:rsidRPr="007C750D" w:rsidRDefault="007C750D" w:rsidP="007C750D">
      <w:pPr>
        <w:widowControl w:val="0"/>
        <w:numPr>
          <w:ilvl w:val="0"/>
          <w:numId w:val="16"/>
        </w:numPr>
        <w:tabs>
          <w:tab w:val="left" w:pos="993"/>
        </w:tabs>
        <w:autoSpaceDE w:val="0"/>
        <w:autoSpaceDN w:val="0"/>
        <w:adjustRightInd w:val="0"/>
        <w:spacing w:after="200" w:line="276" w:lineRule="auto"/>
        <w:ind w:left="0" w:firstLine="709"/>
        <w:jc w:val="both"/>
      </w:pPr>
      <w:r w:rsidRPr="007C750D">
        <w:t>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p w:rsidR="007C750D" w:rsidRPr="007C750D" w:rsidRDefault="007C750D" w:rsidP="007C750D">
      <w:pPr>
        <w:widowControl w:val="0"/>
        <w:numPr>
          <w:ilvl w:val="0"/>
          <w:numId w:val="16"/>
        </w:numPr>
        <w:tabs>
          <w:tab w:val="left" w:pos="993"/>
        </w:tabs>
        <w:autoSpaceDE w:val="0"/>
        <w:autoSpaceDN w:val="0"/>
        <w:adjustRightInd w:val="0"/>
        <w:spacing w:after="200" w:line="276" w:lineRule="auto"/>
        <w:ind w:left="0" w:firstLine="709"/>
        <w:jc w:val="both"/>
      </w:pPr>
      <w:r w:rsidRPr="007C750D">
        <w:t>организации и проведения публичных слушаний по вопросам землепользования и застройки;</w:t>
      </w:r>
    </w:p>
    <w:p w:rsidR="007C750D" w:rsidRPr="007C750D" w:rsidRDefault="007C750D" w:rsidP="007C750D">
      <w:pPr>
        <w:widowControl w:val="0"/>
        <w:numPr>
          <w:ilvl w:val="0"/>
          <w:numId w:val="16"/>
        </w:numPr>
        <w:tabs>
          <w:tab w:val="left" w:pos="993"/>
        </w:tabs>
        <w:autoSpaceDE w:val="0"/>
        <w:autoSpaceDN w:val="0"/>
        <w:adjustRightInd w:val="0"/>
        <w:spacing w:after="200" w:line="276" w:lineRule="auto"/>
        <w:ind w:left="0" w:firstLine="709"/>
        <w:jc w:val="both"/>
      </w:pPr>
      <w:r w:rsidRPr="007C750D">
        <w:t>порядка внесения изменений в Правила;</w:t>
      </w:r>
    </w:p>
    <w:p w:rsidR="007C750D" w:rsidRPr="007C750D" w:rsidRDefault="007C750D" w:rsidP="007C750D">
      <w:pPr>
        <w:widowControl w:val="0"/>
        <w:numPr>
          <w:ilvl w:val="0"/>
          <w:numId w:val="16"/>
        </w:numPr>
        <w:tabs>
          <w:tab w:val="left" w:pos="993"/>
        </w:tabs>
        <w:autoSpaceDE w:val="0"/>
        <w:autoSpaceDN w:val="0"/>
        <w:adjustRightInd w:val="0"/>
        <w:spacing w:after="200" w:line="276" w:lineRule="auto"/>
        <w:ind w:left="0" w:firstLine="709"/>
        <w:jc w:val="both"/>
      </w:pPr>
      <w:r w:rsidRPr="007C750D">
        <w:t>изменения видов разрешенного использования земельных участков и объектов капитального строительства.</w:t>
      </w:r>
    </w:p>
    <w:p w:rsidR="007C750D" w:rsidRPr="007C750D" w:rsidRDefault="007C750D" w:rsidP="007C750D">
      <w:pPr>
        <w:widowControl w:val="0"/>
        <w:autoSpaceDE w:val="0"/>
        <w:autoSpaceDN w:val="0"/>
        <w:adjustRightInd w:val="0"/>
        <w:ind w:firstLine="709"/>
        <w:jc w:val="both"/>
      </w:pPr>
      <w:r w:rsidRPr="007C750D">
        <w:t xml:space="preserve">4. </w:t>
      </w:r>
      <w:proofErr w:type="gramStart"/>
      <w:r w:rsidRPr="007C750D">
        <w:t>Настоящие Правила применяются наряду с техническими регламентами,</w:t>
      </w:r>
      <w:r w:rsidRPr="007C750D">
        <w:br/>
        <w:t xml:space="preserve">а до их утверждения – нормативно-техническими документами: сводами правил (далее – СП), стандартами и иными обязательными требованиями, установленными в соответствии с законами и иными нормативно-правовыми актами Российской Федерации, Удмуртской Республики по вопросам регулирования землепользования и застройки в частях, не противоречащими Федеральному </w:t>
      </w:r>
      <w:hyperlink r:id="rId14" w:history="1">
        <w:r w:rsidRPr="007C750D">
          <w:t>закону</w:t>
        </w:r>
      </w:hyperlink>
      <w:r w:rsidRPr="007C750D">
        <w:t xml:space="preserve"> от 27 декабря 2002 года № 184-ФЗ «О техническом регулировании» и Градостроительному </w:t>
      </w:r>
      <w:hyperlink r:id="rId15" w:history="1">
        <w:r w:rsidRPr="007C750D">
          <w:t>кодексу</w:t>
        </w:r>
      </w:hyperlink>
      <w:r w:rsidRPr="007C750D">
        <w:t xml:space="preserve"> Российской</w:t>
      </w:r>
      <w:proofErr w:type="gramEnd"/>
      <w:r w:rsidRPr="007C750D">
        <w:t xml:space="preserve"> </w:t>
      </w:r>
      <w:proofErr w:type="gramStart"/>
      <w:r w:rsidRPr="007C750D">
        <w:t>Федерации, принятыми в соответствии с законодательством в целях обеспечения безопасности жизни и здоровья людей, надежности и безопасности объектов капитального строительства, защиты имущества, сохранения окружающей природной среды и объектов культурного наследия.</w:t>
      </w:r>
      <w:proofErr w:type="gramEnd"/>
    </w:p>
    <w:p w:rsidR="007C750D" w:rsidRPr="007C750D" w:rsidRDefault="007C750D" w:rsidP="007C750D">
      <w:pPr>
        <w:widowControl w:val="0"/>
        <w:autoSpaceDE w:val="0"/>
        <w:autoSpaceDN w:val="0"/>
        <w:adjustRightInd w:val="0"/>
        <w:ind w:firstLine="709"/>
        <w:jc w:val="both"/>
      </w:pPr>
      <w:r w:rsidRPr="007C750D">
        <w:lastRenderedPageBreak/>
        <w:t>5. Правила обязательны для исполнения:</w:t>
      </w:r>
    </w:p>
    <w:p w:rsidR="007C750D" w:rsidRPr="007C750D" w:rsidRDefault="007C750D" w:rsidP="007C750D">
      <w:pPr>
        <w:widowControl w:val="0"/>
        <w:numPr>
          <w:ilvl w:val="0"/>
          <w:numId w:val="17"/>
        </w:numPr>
        <w:tabs>
          <w:tab w:val="left" w:pos="993"/>
        </w:tabs>
        <w:autoSpaceDE w:val="0"/>
        <w:autoSpaceDN w:val="0"/>
        <w:adjustRightInd w:val="0"/>
        <w:spacing w:after="200" w:line="276" w:lineRule="auto"/>
        <w:ind w:left="0" w:firstLine="709"/>
        <w:jc w:val="both"/>
      </w:pPr>
      <w:proofErr w:type="gramStart"/>
      <w:r w:rsidRPr="007C750D">
        <w:t>органами государственной власти Российской Федерации и Удмуртской Республики, органами местного самоуправления муниципального образования «Глазовский район», органами местного самоуправления муниципального образования «Качкашурское», при осуществлении градостроительной деятельности, при осуществлении управления и распоряжения земельными участками и контроле за землепользованием и застройкой на территории муниципального образования «Качкашурское»;</w:t>
      </w:r>
      <w:proofErr w:type="gramEnd"/>
    </w:p>
    <w:p w:rsidR="007C750D" w:rsidRPr="007C750D" w:rsidRDefault="007C750D" w:rsidP="007C750D">
      <w:pPr>
        <w:widowControl w:val="0"/>
        <w:numPr>
          <w:ilvl w:val="0"/>
          <w:numId w:val="17"/>
        </w:numPr>
        <w:tabs>
          <w:tab w:val="left" w:pos="993"/>
        </w:tabs>
        <w:autoSpaceDE w:val="0"/>
        <w:autoSpaceDN w:val="0"/>
        <w:adjustRightInd w:val="0"/>
        <w:spacing w:after="200" w:line="276" w:lineRule="auto"/>
        <w:ind w:left="0" w:firstLine="709"/>
        <w:jc w:val="both"/>
      </w:pPr>
      <w:r w:rsidRPr="007C750D">
        <w:t>физическими и юридическими лицами, осуществляющими градостроительную деятельность и землепользование (проектирование, строительство) на территории муниципального образования «Качкашурское».</w:t>
      </w:r>
    </w:p>
    <w:p w:rsidR="007C750D" w:rsidRPr="007C750D" w:rsidRDefault="007C750D" w:rsidP="007C750D">
      <w:pPr>
        <w:ind w:firstLine="709"/>
        <w:jc w:val="both"/>
        <w:rPr>
          <w:rFonts w:eastAsia="Calibri"/>
          <w:lang w:eastAsia="en-US"/>
        </w:rPr>
      </w:pPr>
    </w:p>
    <w:p w:rsidR="007C750D" w:rsidRPr="007C750D" w:rsidRDefault="007C750D" w:rsidP="007C750D">
      <w:pPr>
        <w:ind w:firstLine="709"/>
        <w:jc w:val="both"/>
        <w:rPr>
          <w:rFonts w:eastAsia="Calibri"/>
          <w:lang w:eastAsia="en-US"/>
        </w:rPr>
      </w:pPr>
      <w:r w:rsidRPr="007C750D">
        <w:rPr>
          <w:rFonts w:eastAsia="Calibri"/>
          <w:lang w:eastAsia="en-US"/>
        </w:rPr>
        <w:t>Статья 2. Основные понятия и термины, используемые в правилах</w:t>
      </w:r>
    </w:p>
    <w:p w:rsidR="007C750D" w:rsidRPr="007C750D" w:rsidRDefault="007C750D" w:rsidP="007C750D">
      <w:pPr>
        <w:ind w:firstLine="709"/>
        <w:jc w:val="both"/>
        <w:rPr>
          <w:rFonts w:eastAsia="Calibri"/>
          <w:lang w:eastAsia="en-US"/>
        </w:rPr>
      </w:pPr>
    </w:p>
    <w:p w:rsidR="007C750D" w:rsidRPr="007C750D" w:rsidRDefault="007C750D" w:rsidP="007C750D">
      <w:pPr>
        <w:widowControl w:val="0"/>
        <w:autoSpaceDE w:val="0"/>
        <w:autoSpaceDN w:val="0"/>
        <w:adjustRightInd w:val="0"/>
        <w:ind w:firstLine="709"/>
        <w:jc w:val="both"/>
      </w:pPr>
      <w:r w:rsidRPr="007C750D">
        <w:t>1. Автомобильные стоянки – открытые и крытые площадки, используемые в качестве мест для оказания услуг по предоставлению во временное владение (пользование) мест для стоянки автотранспортных средств, а также по хранению автотранспортных средств;</w:t>
      </w:r>
    </w:p>
    <w:p w:rsidR="007C750D" w:rsidRPr="007C750D" w:rsidRDefault="007C750D" w:rsidP="007C750D">
      <w:pPr>
        <w:widowControl w:val="0"/>
        <w:autoSpaceDE w:val="0"/>
        <w:autoSpaceDN w:val="0"/>
        <w:adjustRightInd w:val="0"/>
        <w:ind w:firstLine="709"/>
        <w:jc w:val="both"/>
      </w:pPr>
      <w:r w:rsidRPr="007C750D">
        <w:t>2. Гостевые стоянки легкового автотранспорта - открытые площадки</w:t>
      </w:r>
      <w:r w:rsidRPr="007C750D">
        <w:br/>
        <w:t>с несколькими стояночными местами, выполненные из твердого покрытия (брусчатка, асфальт, бетон, дорожные железобетонные плиты) с фиксируемыми границами, расположенные на территории земельного участка жилых домов, предназначенные для временной парковки легковых автомобилей посетителей и жителей жилой зоны;</w:t>
      </w:r>
    </w:p>
    <w:p w:rsidR="007C750D" w:rsidRPr="007C750D" w:rsidRDefault="007C750D" w:rsidP="007C750D">
      <w:pPr>
        <w:widowControl w:val="0"/>
        <w:autoSpaceDE w:val="0"/>
        <w:autoSpaceDN w:val="0"/>
        <w:adjustRightInd w:val="0"/>
        <w:ind w:firstLine="709"/>
        <w:jc w:val="both"/>
      </w:pPr>
      <w:r w:rsidRPr="007C750D">
        <w:t>3. Объектные автостоянки – места парковок автотранспортных средств работников и посетителей объектов различного функционального назначения, расположенные на земельном участке, предназначенном для данного объекта;</w:t>
      </w:r>
    </w:p>
    <w:p w:rsidR="007C750D" w:rsidRPr="007C750D" w:rsidRDefault="007C750D" w:rsidP="007C750D">
      <w:pPr>
        <w:widowControl w:val="0"/>
        <w:autoSpaceDE w:val="0"/>
        <w:autoSpaceDN w:val="0"/>
        <w:adjustRightInd w:val="0"/>
        <w:ind w:firstLine="709"/>
        <w:jc w:val="both"/>
      </w:pPr>
      <w:r w:rsidRPr="007C750D">
        <w:t>4. Виды разрешенного использования земельных участков и объектов капитального строительства - указанные в градостроительном регламенте основные виды разрешенного использования, условно разрешенные виды использования,   вспомогательные виды разрешенного использования земельных участков и объектов капитального строительства.</w:t>
      </w:r>
    </w:p>
    <w:p w:rsidR="007C750D" w:rsidRPr="007C750D" w:rsidRDefault="007C750D" w:rsidP="007C750D">
      <w:pPr>
        <w:widowControl w:val="0"/>
        <w:autoSpaceDE w:val="0"/>
        <w:autoSpaceDN w:val="0"/>
        <w:adjustRightInd w:val="0"/>
        <w:ind w:firstLine="709"/>
        <w:jc w:val="both"/>
      </w:pPr>
      <w:r w:rsidRPr="007C750D">
        <w:t>5. Гараж (подземный, наземный) – здание (сооружение), предназначенное</w:t>
      </w:r>
      <w:r w:rsidRPr="007C750D">
        <w:br/>
        <w:t>для длительного хранения автотранспорта, технического обслуживания</w:t>
      </w:r>
      <w:r w:rsidRPr="007C750D">
        <w:br/>
        <w:t>автомобилей.</w:t>
      </w:r>
    </w:p>
    <w:p w:rsidR="007C750D" w:rsidRPr="007C750D" w:rsidRDefault="007C750D" w:rsidP="007C750D">
      <w:pPr>
        <w:widowControl w:val="0"/>
        <w:autoSpaceDE w:val="0"/>
        <w:autoSpaceDN w:val="0"/>
        <w:adjustRightInd w:val="0"/>
        <w:ind w:firstLine="709"/>
        <w:jc w:val="both"/>
      </w:pPr>
      <w:r w:rsidRPr="007C750D">
        <w:t xml:space="preserve">6. Градостроительная планировочная единица (квартал) – территория в границах красных линий, ограниченная магистральными и (или) жилыми улицами. </w:t>
      </w:r>
    </w:p>
    <w:p w:rsidR="007C750D" w:rsidRPr="007C750D" w:rsidRDefault="007C750D" w:rsidP="007C750D">
      <w:pPr>
        <w:widowControl w:val="0"/>
        <w:autoSpaceDE w:val="0"/>
        <w:autoSpaceDN w:val="0"/>
        <w:adjustRightInd w:val="0"/>
        <w:ind w:firstLine="709"/>
        <w:jc w:val="both"/>
      </w:pPr>
      <w:r w:rsidRPr="007C750D">
        <w:t>7. Максимальный процент застройки - отношение суммарной площади земельного участка, которая может быть застроена, ко всей площади земельного участка.</w:t>
      </w:r>
    </w:p>
    <w:p w:rsidR="007C750D" w:rsidRPr="007C750D" w:rsidRDefault="007C750D" w:rsidP="007C750D">
      <w:pPr>
        <w:widowControl w:val="0"/>
        <w:autoSpaceDE w:val="0"/>
        <w:autoSpaceDN w:val="0"/>
        <w:adjustRightInd w:val="0"/>
        <w:ind w:firstLine="709"/>
        <w:jc w:val="both"/>
      </w:pPr>
      <w:r w:rsidRPr="007C750D">
        <w:t>8. Максимальный коэффициент плотности застройки – величина, определяемая как максимально допустимое отношение площади всех этажей зданий и сооружений к площади участка (квартала).</w:t>
      </w:r>
    </w:p>
    <w:p w:rsidR="007C750D" w:rsidRPr="007C750D" w:rsidRDefault="007C750D" w:rsidP="007C750D">
      <w:pPr>
        <w:widowControl w:val="0"/>
        <w:autoSpaceDE w:val="0"/>
        <w:autoSpaceDN w:val="0"/>
        <w:adjustRightInd w:val="0"/>
        <w:ind w:firstLine="709"/>
        <w:jc w:val="both"/>
      </w:pPr>
      <w:r w:rsidRPr="007C750D">
        <w:t>9. Незастроенная территория – территория, на которой отсутствуют все виды наземных, надземных и подземных  объектов капитального строительства согласно Карте границ незастроенных территорий.</w:t>
      </w:r>
    </w:p>
    <w:p w:rsidR="007C750D" w:rsidRPr="007C750D" w:rsidRDefault="007C750D" w:rsidP="007C750D">
      <w:pPr>
        <w:widowControl w:val="0"/>
        <w:autoSpaceDE w:val="0"/>
        <w:autoSpaceDN w:val="0"/>
        <w:adjustRightInd w:val="0"/>
        <w:ind w:firstLine="709"/>
        <w:jc w:val="both"/>
      </w:pPr>
      <w:r w:rsidRPr="007C750D">
        <w:t>10. Озелененные территории на земельных участках – часть участков,</w:t>
      </w:r>
      <w:r w:rsidRPr="007C750D">
        <w:br/>
        <w:t>которая не застроена зданиями, строениями, сооружениями и не используется</w:t>
      </w:r>
      <w:r w:rsidRPr="007C750D">
        <w:br/>
        <w:t>для проезжей части, парковки или тротуара, при этом покрыта зелеными насаждениями (газонами, цветниками, кустарником, высокоствольными</w:t>
      </w:r>
      <w:r w:rsidRPr="007C750D">
        <w:br/>
        <w:t xml:space="preserve">растениями), и доступна для всех пользователей объектов, расположенных на земельном </w:t>
      </w:r>
      <w:r w:rsidRPr="007C750D">
        <w:lastRenderedPageBreak/>
        <w:t>участке.</w:t>
      </w:r>
    </w:p>
    <w:p w:rsidR="007C750D" w:rsidRPr="007C750D" w:rsidRDefault="007C750D" w:rsidP="007C750D">
      <w:pPr>
        <w:widowControl w:val="0"/>
        <w:autoSpaceDE w:val="0"/>
        <w:autoSpaceDN w:val="0"/>
        <w:adjustRightInd w:val="0"/>
        <w:ind w:firstLine="709"/>
        <w:jc w:val="both"/>
      </w:pPr>
      <w:r w:rsidRPr="007C750D">
        <w:t>11. Предельная высота зданий, строений, сооружений - максимально допустимое расстояние по вертикали, измеренное от проектной</w:t>
      </w:r>
      <w:r w:rsidRPr="007C750D">
        <w:br/>
        <w:t>отметки земли до наивысшей точки плоской крыши или до наивысшей точки</w:t>
      </w:r>
      <w:r w:rsidRPr="007C750D">
        <w:br/>
        <w:t>конька скатной крыши, без учета технических устройств (антенн, вентиляционных труб, лифтовых шахт).</w:t>
      </w:r>
    </w:p>
    <w:p w:rsidR="007C750D" w:rsidRPr="007C750D" w:rsidRDefault="007C750D" w:rsidP="007C750D">
      <w:pPr>
        <w:widowControl w:val="0"/>
        <w:autoSpaceDE w:val="0"/>
        <w:autoSpaceDN w:val="0"/>
        <w:adjustRightInd w:val="0"/>
        <w:ind w:firstLine="709"/>
        <w:jc w:val="both"/>
      </w:pPr>
      <w:r w:rsidRPr="007C750D">
        <w:t>12. Предельные размеры земельных участков – максимальные и (или) минимальные размеры земельных участков, устанавливаемые в градостроительном регламенте соответствующей территориальной зоны.</w:t>
      </w:r>
    </w:p>
    <w:p w:rsidR="007C750D" w:rsidRPr="007C750D" w:rsidRDefault="007C750D" w:rsidP="007C750D">
      <w:pPr>
        <w:widowControl w:val="0"/>
        <w:autoSpaceDE w:val="0"/>
        <w:autoSpaceDN w:val="0"/>
        <w:adjustRightInd w:val="0"/>
        <w:ind w:firstLine="709"/>
        <w:jc w:val="both"/>
      </w:pPr>
      <w:r w:rsidRPr="007C750D">
        <w:t>13. Территории общего пользования – территории, которыми беспрепятственно пользуется неограниченный круг лиц (в том числе площади, улицы,</w:t>
      </w:r>
      <w:r w:rsidRPr="007C750D">
        <w:br/>
        <w:t>проезды, набережные, береговые полосы объектов общего пользования, скверы, бульвары).</w:t>
      </w:r>
    </w:p>
    <w:p w:rsidR="007C750D" w:rsidRPr="007C750D" w:rsidRDefault="007C750D" w:rsidP="007C750D">
      <w:pPr>
        <w:widowControl w:val="0"/>
        <w:autoSpaceDE w:val="0"/>
        <w:autoSpaceDN w:val="0"/>
        <w:adjustRightInd w:val="0"/>
        <w:ind w:firstLine="709"/>
        <w:jc w:val="both"/>
      </w:pPr>
      <w:r w:rsidRPr="007C750D">
        <w:t>14. Территориальные зоны – зоны, для которых в настоящих Правилах определены границы и установлены градостроительные регламенты.</w:t>
      </w:r>
    </w:p>
    <w:p w:rsidR="007C750D" w:rsidRPr="007C750D" w:rsidRDefault="007C750D" w:rsidP="007C750D">
      <w:pPr>
        <w:widowControl w:val="0"/>
        <w:autoSpaceDE w:val="0"/>
        <w:autoSpaceDN w:val="0"/>
        <w:adjustRightInd w:val="0"/>
        <w:ind w:firstLine="709"/>
        <w:jc w:val="both"/>
      </w:pPr>
      <w:r w:rsidRPr="007C750D">
        <w:t>15. Этажность объектов капитального строительства – величина, при определении которой учитываются все надземные этажи, в том числе</w:t>
      </w:r>
      <w:r w:rsidRPr="007C750D">
        <w:br/>
        <w:t>технический этаж, мансардный, а также цокольный этаж, если верх его</w:t>
      </w:r>
      <w:r w:rsidRPr="007C750D">
        <w:br/>
        <w:t>перекрытия находится выше средней планировочной отметки земли не менее</w:t>
      </w:r>
      <w:r w:rsidRPr="007C750D">
        <w:br/>
        <w:t>чем на 2 м.</w:t>
      </w:r>
    </w:p>
    <w:p w:rsidR="007C750D" w:rsidRPr="007C750D" w:rsidRDefault="007C750D" w:rsidP="007C750D">
      <w:pPr>
        <w:widowControl w:val="0"/>
        <w:autoSpaceDE w:val="0"/>
        <w:autoSpaceDN w:val="0"/>
        <w:adjustRightInd w:val="0"/>
        <w:ind w:firstLine="709"/>
        <w:jc w:val="both"/>
      </w:pPr>
      <w:r w:rsidRPr="007C750D">
        <w:t xml:space="preserve">16. </w:t>
      </w:r>
      <w:proofErr w:type="gramStart"/>
      <w:r w:rsidRPr="007C750D">
        <w:t>Предельное количество этажей – количество всех этажей, включая подземный, подвальный, цокольный, надземный, технический, мансардный.</w:t>
      </w:r>
      <w:proofErr w:type="gramEnd"/>
    </w:p>
    <w:p w:rsidR="007C750D" w:rsidRPr="007C750D" w:rsidRDefault="007C750D" w:rsidP="007C750D">
      <w:pPr>
        <w:widowControl w:val="0"/>
        <w:autoSpaceDE w:val="0"/>
        <w:autoSpaceDN w:val="0"/>
        <w:adjustRightInd w:val="0"/>
        <w:ind w:firstLine="709"/>
        <w:jc w:val="both"/>
      </w:pPr>
    </w:p>
    <w:p w:rsidR="007C750D" w:rsidRPr="007C750D" w:rsidRDefault="007C750D" w:rsidP="007C750D">
      <w:pPr>
        <w:widowControl w:val="0"/>
        <w:autoSpaceDE w:val="0"/>
        <w:autoSpaceDN w:val="0"/>
        <w:adjustRightInd w:val="0"/>
        <w:ind w:firstLine="709"/>
        <w:jc w:val="both"/>
      </w:pPr>
      <w:r w:rsidRPr="007C750D">
        <w:t>Статья 3. Открытость и доступность информации о землепользовании и застройке</w:t>
      </w:r>
    </w:p>
    <w:p w:rsidR="007C750D" w:rsidRPr="007C750D" w:rsidRDefault="007C750D" w:rsidP="007C750D">
      <w:pPr>
        <w:widowControl w:val="0"/>
        <w:autoSpaceDE w:val="0"/>
        <w:autoSpaceDN w:val="0"/>
        <w:adjustRightInd w:val="0"/>
        <w:ind w:firstLine="709"/>
        <w:jc w:val="both"/>
      </w:pPr>
    </w:p>
    <w:p w:rsidR="007C750D" w:rsidRPr="007C750D" w:rsidRDefault="007C750D" w:rsidP="007C750D">
      <w:pPr>
        <w:widowControl w:val="0"/>
        <w:numPr>
          <w:ilvl w:val="0"/>
          <w:numId w:val="11"/>
        </w:numPr>
        <w:tabs>
          <w:tab w:val="left" w:pos="993"/>
        </w:tabs>
        <w:autoSpaceDE w:val="0"/>
        <w:autoSpaceDN w:val="0"/>
        <w:adjustRightInd w:val="0"/>
        <w:spacing w:after="200" w:line="276" w:lineRule="auto"/>
        <w:ind w:left="0" w:firstLine="709"/>
        <w:contextualSpacing/>
        <w:jc w:val="both"/>
        <w:rPr>
          <w:rFonts w:eastAsia="Calibri"/>
          <w:lang w:eastAsia="en-US"/>
        </w:rPr>
      </w:pPr>
      <w:r w:rsidRPr="007C750D">
        <w:rPr>
          <w:rFonts w:eastAsia="Calibri"/>
          <w:lang w:eastAsia="en-US"/>
        </w:rPr>
        <w:t>Правила являются открытыми и общедоступными для всех заинтересованных лиц.</w:t>
      </w:r>
    </w:p>
    <w:p w:rsidR="007C750D" w:rsidRPr="007C750D" w:rsidRDefault="007C750D" w:rsidP="007C750D">
      <w:pPr>
        <w:widowControl w:val="0"/>
        <w:numPr>
          <w:ilvl w:val="0"/>
          <w:numId w:val="11"/>
        </w:numPr>
        <w:tabs>
          <w:tab w:val="left" w:pos="993"/>
        </w:tabs>
        <w:autoSpaceDE w:val="0"/>
        <w:autoSpaceDN w:val="0"/>
        <w:adjustRightInd w:val="0"/>
        <w:spacing w:after="200" w:line="276" w:lineRule="auto"/>
        <w:ind w:left="0" w:firstLine="709"/>
        <w:contextualSpacing/>
        <w:jc w:val="both"/>
        <w:rPr>
          <w:rFonts w:eastAsia="Calibri"/>
          <w:lang w:eastAsia="en-US"/>
        </w:rPr>
      </w:pPr>
      <w:r w:rsidRPr="007C750D">
        <w:rPr>
          <w:rFonts w:eastAsia="Calibri"/>
          <w:lang w:eastAsia="en-US"/>
        </w:rPr>
        <w:t>Администрация муниципального образования «Качкашурское» обеспечивает возможность ознакомления с Правилами путем:</w:t>
      </w:r>
    </w:p>
    <w:p w:rsidR="007C750D" w:rsidRPr="007C750D" w:rsidRDefault="007C750D" w:rsidP="007C750D">
      <w:pPr>
        <w:widowControl w:val="0"/>
        <w:numPr>
          <w:ilvl w:val="0"/>
          <w:numId w:val="18"/>
        </w:numPr>
        <w:tabs>
          <w:tab w:val="left" w:pos="993"/>
        </w:tabs>
        <w:autoSpaceDE w:val="0"/>
        <w:autoSpaceDN w:val="0"/>
        <w:adjustRightInd w:val="0"/>
        <w:spacing w:after="200" w:line="276" w:lineRule="auto"/>
        <w:ind w:left="0" w:firstLine="709"/>
        <w:contextualSpacing/>
        <w:jc w:val="both"/>
        <w:rPr>
          <w:rFonts w:eastAsia="Calibri"/>
          <w:lang w:eastAsia="en-US"/>
        </w:rPr>
      </w:pPr>
      <w:r w:rsidRPr="007C750D">
        <w:rPr>
          <w:rFonts w:eastAsia="Calibri"/>
          <w:lang w:eastAsia="en-US"/>
        </w:rPr>
        <w:t xml:space="preserve">официального опубликования (обнародования) и размещения на официальном </w:t>
      </w:r>
      <w:proofErr w:type="gramStart"/>
      <w:r w:rsidRPr="007C750D">
        <w:rPr>
          <w:rFonts w:eastAsia="Calibri"/>
          <w:lang w:eastAsia="en-US"/>
        </w:rPr>
        <w:t>Интернет-портале</w:t>
      </w:r>
      <w:proofErr w:type="gramEnd"/>
      <w:r w:rsidRPr="007C750D">
        <w:rPr>
          <w:rFonts w:eastAsia="Calibri"/>
          <w:lang w:eastAsia="en-US"/>
        </w:rPr>
        <w:t xml:space="preserve"> муниципального образования «Качкашурское»</w:t>
      </w:r>
      <w:r w:rsidRPr="007C750D">
        <w:rPr>
          <w:rFonts w:eastAsia="Calibri"/>
          <w:lang w:eastAsia="en-US"/>
        </w:rPr>
        <w:br/>
        <w:t>в сети Интернет;</w:t>
      </w:r>
    </w:p>
    <w:p w:rsidR="007C750D" w:rsidRPr="007C750D" w:rsidRDefault="007C750D" w:rsidP="007C750D">
      <w:pPr>
        <w:widowControl w:val="0"/>
        <w:numPr>
          <w:ilvl w:val="0"/>
          <w:numId w:val="18"/>
        </w:numPr>
        <w:tabs>
          <w:tab w:val="left" w:pos="993"/>
        </w:tabs>
        <w:autoSpaceDE w:val="0"/>
        <w:autoSpaceDN w:val="0"/>
        <w:adjustRightInd w:val="0"/>
        <w:spacing w:after="200" w:line="276" w:lineRule="auto"/>
        <w:ind w:left="0" w:firstLine="709"/>
        <w:contextualSpacing/>
        <w:jc w:val="both"/>
        <w:rPr>
          <w:rFonts w:eastAsia="Calibri"/>
          <w:lang w:eastAsia="en-US"/>
        </w:rPr>
      </w:pPr>
      <w:r w:rsidRPr="007C750D">
        <w:rPr>
          <w:rFonts w:eastAsia="Calibri"/>
          <w:lang w:eastAsia="en-US"/>
        </w:rPr>
        <w:t xml:space="preserve">размещения и на сайте </w:t>
      </w:r>
      <w:r w:rsidRPr="007C750D">
        <w:rPr>
          <w:rFonts w:eastAsia="Calibri"/>
          <w:bCs/>
          <w:shd w:val="clear" w:color="auto" w:fill="FFFFFF"/>
          <w:lang w:eastAsia="en-US"/>
        </w:rPr>
        <w:t>Федеральной государственной информационной системе территориального планирования</w:t>
      </w:r>
      <w:r w:rsidRPr="007C750D">
        <w:rPr>
          <w:rFonts w:eastAsia="Calibri"/>
          <w:lang w:eastAsia="en-US"/>
        </w:rPr>
        <w:t xml:space="preserve"> (далее – на сайте ФГИС ТП);</w:t>
      </w:r>
    </w:p>
    <w:p w:rsidR="007C750D" w:rsidRPr="007C750D" w:rsidRDefault="007C750D" w:rsidP="007C750D">
      <w:pPr>
        <w:widowControl w:val="0"/>
        <w:numPr>
          <w:ilvl w:val="0"/>
          <w:numId w:val="18"/>
        </w:numPr>
        <w:tabs>
          <w:tab w:val="left" w:pos="993"/>
        </w:tabs>
        <w:autoSpaceDE w:val="0"/>
        <w:autoSpaceDN w:val="0"/>
        <w:adjustRightInd w:val="0"/>
        <w:spacing w:after="200" w:line="276" w:lineRule="auto"/>
        <w:ind w:left="0" w:firstLine="709"/>
        <w:contextualSpacing/>
        <w:jc w:val="both"/>
        <w:rPr>
          <w:rFonts w:eastAsia="Calibri"/>
          <w:lang w:eastAsia="en-US"/>
        </w:rPr>
      </w:pPr>
      <w:r w:rsidRPr="007C750D">
        <w:rPr>
          <w:rFonts w:eastAsia="Calibri"/>
          <w:lang w:eastAsia="en-US"/>
        </w:rPr>
        <w:t>создание условий для ознакомления с Правилами на информационном стенде в здании Администрации муниципального образования «Качкашурское»;</w:t>
      </w:r>
    </w:p>
    <w:p w:rsidR="007C750D" w:rsidRPr="007C750D" w:rsidRDefault="007C750D" w:rsidP="007C750D">
      <w:pPr>
        <w:widowControl w:val="0"/>
        <w:numPr>
          <w:ilvl w:val="0"/>
          <w:numId w:val="18"/>
        </w:numPr>
        <w:tabs>
          <w:tab w:val="left" w:pos="993"/>
        </w:tabs>
        <w:autoSpaceDE w:val="0"/>
        <w:autoSpaceDN w:val="0"/>
        <w:adjustRightInd w:val="0"/>
        <w:spacing w:after="200" w:line="276" w:lineRule="auto"/>
        <w:ind w:left="0" w:firstLine="709"/>
        <w:contextualSpacing/>
        <w:jc w:val="both"/>
        <w:rPr>
          <w:rFonts w:eastAsia="Calibri"/>
          <w:lang w:eastAsia="en-US"/>
        </w:rPr>
      </w:pPr>
      <w:r w:rsidRPr="007C750D">
        <w:rPr>
          <w:rFonts w:eastAsia="Calibri"/>
          <w:lang w:eastAsia="en-US"/>
        </w:rPr>
        <w:t>путем направления экземпляров Правил в организации библиотечного обслуживания населения для их последующего предоставления гражданам для ознакомления.</w:t>
      </w:r>
    </w:p>
    <w:p w:rsidR="007C750D" w:rsidRPr="007C750D" w:rsidRDefault="007C750D" w:rsidP="007C750D">
      <w:pPr>
        <w:widowControl w:val="0"/>
        <w:autoSpaceDE w:val="0"/>
        <w:autoSpaceDN w:val="0"/>
        <w:adjustRightInd w:val="0"/>
        <w:ind w:firstLine="709"/>
        <w:jc w:val="both"/>
      </w:pPr>
    </w:p>
    <w:p w:rsidR="007C750D" w:rsidRPr="007C750D" w:rsidRDefault="007C750D" w:rsidP="007C750D">
      <w:pPr>
        <w:widowControl w:val="0"/>
        <w:autoSpaceDE w:val="0"/>
        <w:autoSpaceDN w:val="0"/>
        <w:adjustRightInd w:val="0"/>
        <w:ind w:firstLine="709"/>
        <w:jc w:val="both"/>
      </w:pPr>
      <w:r w:rsidRPr="007C750D">
        <w:t>Статья 4. Участие граждан в принятии решений по вопросам землепользования и застройки</w:t>
      </w:r>
    </w:p>
    <w:p w:rsidR="007C750D" w:rsidRPr="007C750D" w:rsidRDefault="007C750D" w:rsidP="007C750D">
      <w:pPr>
        <w:widowControl w:val="0"/>
        <w:autoSpaceDE w:val="0"/>
        <w:autoSpaceDN w:val="0"/>
        <w:adjustRightInd w:val="0"/>
        <w:ind w:firstLine="709"/>
        <w:jc w:val="both"/>
      </w:pPr>
    </w:p>
    <w:p w:rsidR="007C750D" w:rsidRPr="007C750D" w:rsidRDefault="007C750D" w:rsidP="007C750D">
      <w:pPr>
        <w:widowControl w:val="0"/>
        <w:autoSpaceDE w:val="0"/>
        <w:autoSpaceDN w:val="0"/>
        <w:adjustRightInd w:val="0"/>
        <w:ind w:firstLine="709"/>
        <w:jc w:val="both"/>
      </w:pPr>
      <w:r w:rsidRPr="007C750D">
        <w:t>1. Граждане имеют право участвовать в принятии решений по вопросам землепользования и застройки в соответствии с действующим законодательством Российской Федерации, Удмуртской Республики и нормативными правовыми</w:t>
      </w:r>
      <w:r w:rsidRPr="007C750D">
        <w:br/>
        <w:t>актами муниципального образования «Качкашурское» и настоящими Правилами.</w:t>
      </w:r>
    </w:p>
    <w:p w:rsidR="007C750D" w:rsidRPr="007C750D" w:rsidRDefault="007C750D" w:rsidP="007C750D">
      <w:pPr>
        <w:widowControl w:val="0"/>
        <w:autoSpaceDE w:val="0"/>
        <w:autoSpaceDN w:val="0"/>
        <w:adjustRightInd w:val="0"/>
        <w:ind w:firstLine="709"/>
        <w:jc w:val="center"/>
        <w:outlineLvl w:val="1"/>
      </w:pPr>
    </w:p>
    <w:p w:rsidR="007C750D" w:rsidRPr="007C750D" w:rsidRDefault="007C750D" w:rsidP="007C750D">
      <w:pPr>
        <w:widowControl w:val="0"/>
        <w:autoSpaceDE w:val="0"/>
        <w:autoSpaceDN w:val="0"/>
        <w:adjustRightInd w:val="0"/>
        <w:ind w:firstLine="709"/>
        <w:jc w:val="center"/>
        <w:outlineLvl w:val="1"/>
      </w:pPr>
      <w:r w:rsidRPr="007C750D">
        <w:t xml:space="preserve">Глава 2. Порядок применения правил землепользования и застройки и </w:t>
      </w:r>
    </w:p>
    <w:p w:rsidR="007C750D" w:rsidRPr="007C750D" w:rsidRDefault="007C750D" w:rsidP="007C750D">
      <w:pPr>
        <w:widowControl w:val="0"/>
        <w:autoSpaceDE w:val="0"/>
        <w:autoSpaceDN w:val="0"/>
        <w:adjustRightInd w:val="0"/>
        <w:ind w:firstLine="709"/>
        <w:jc w:val="center"/>
        <w:outlineLvl w:val="1"/>
      </w:pPr>
      <w:r w:rsidRPr="007C750D">
        <w:lastRenderedPageBreak/>
        <w:t>внесения в них изменений</w:t>
      </w:r>
    </w:p>
    <w:p w:rsidR="007C750D" w:rsidRPr="007C750D" w:rsidRDefault="007C750D" w:rsidP="007C750D">
      <w:pPr>
        <w:widowControl w:val="0"/>
        <w:autoSpaceDE w:val="0"/>
        <w:autoSpaceDN w:val="0"/>
        <w:adjustRightInd w:val="0"/>
        <w:ind w:firstLine="709"/>
        <w:jc w:val="both"/>
      </w:pPr>
    </w:p>
    <w:p w:rsidR="007C750D" w:rsidRPr="007C750D" w:rsidRDefault="007C750D" w:rsidP="007C750D">
      <w:pPr>
        <w:widowControl w:val="0"/>
        <w:autoSpaceDE w:val="0"/>
        <w:autoSpaceDN w:val="0"/>
        <w:adjustRightInd w:val="0"/>
        <w:jc w:val="center"/>
        <w:outlineLvl w:val="2"/>
      </w:pPr>
      <w:bookmarkStart w:id="1" w:name="Par83"/>
      <w:bookmarkEnd w:id="1"/>
      <w:r w:rsidRPr="007C750D">
        <w:t>Раздел 1. Положения о регулировании землепользования и застройки органами местного самоуправления муниципального образования «Качкашурское»</w:t>
      </w:r>
    </w:p>
    <w:p w:rsidR="007C750D" w:rsidRPr="007C750D" w:rsidRDefault="007C750D" w:rsidP="007C750D">
      <w:pPr>
        <w:widowControl w:val="0"/>
        <w:autoSpaceDE w:val="0"/>
        <w:autoSpaceDN w:val="0"/>
        <w:adjustRightInd w:val="0"/>
        <w:ind w:firstLine="709"/>
        <w:jc w:val="both"/>
      </w:pPr>
    </w:p>
    <w:p w:rsidR="007C750D" w:rsidRPr="007C750D" w:rsidRDefault="007C750D" w:rsidP="007C750D">
      <w:pPr>
        <w:widowControl w:val="0"/>
        <w:autoSpaceDE w:val="0"/>
        <w:autoSpaceDN w:val="0"/>
        <w:adjustRightInd w:val="0"/>
        <w:ind w:firstLine="709"/>
        <w:jc w:val="both"/>
        <w:outlineLvl w:val="3"/>
      </w:pPr>
      <w:bookmarkStart w:id="2" w:name="Par87"/>
      <w:bookmarkEnd w:id="2"/>
      <w:r w:rsidRPr="007C750D">
        <w:t>Статья 5. Применение Правил землепользования и застройки муниципального образования «Качкашурское»</w:t>
      </w:r>
    </w:p>
    <w:p w:rsidR="007C750D" w:rsidRPr="007C750D" w:rsidRDefault="007C750D" w:rsidP="007C750D">
      <w:pPr>
        <w:widowControl w:val="0"/>
        <w:autoSpaceDE w:val="0"/>
        <w:autoSpaceDN w:val="0"/>
        <w:adjustRightInd w:val="0"/>
        <w:ind w:firstLine="709"/>
        <w:jc w:val="both"/>
        <w:outlineLvl w:val="3"/>
      </w:pPr>
    </w:p>
    <w:p w:rsidR="007C750D" w:rsidRPr="007C750D" w:rsidRDefault="007C750D" w:rsidP="007C750D">
      <w:pPr>
        <w:widowControl w:val="0"/>
        <w:autoSpaceDE w:val="0"/>
        <w:autoSpaceDN w:val="0"/>
        <w:adjustRightInd w:val="0"/>
        <w:ind w:firstLine="709"/>
        <w:jc w:val="both"/>
      </w:pPr>
      <w:r w:rsidRPr="007C750D">
        <w:t>1. Предметом регулирования Правил являются отношения по вопросам землепользования и застройки на территории муниципального образования «Качкашурское», установление границ территориальных зон и градостроительных регламентов.</w:t>
      </w:r>
    </w:p>
    <w:p w:rsidR="007C750D" w:rsidRPr="007C750D" w:rsidRDefault="007C750D" w:rsidP="007C750D">
      <w:pPr>
        <w:widowControl w:val="0"/>
        <w:autoSpaceDE w:val="0"/>
        <w:autoSpaceDN w:val="0"/>
        <w:adjustRightInd w:val="0"/>
        <w:ind w:firstLine="709"/>
        <w:jc w:val="both"/>
      </w:pPr>
      <w:r w:rsidRPr="007C750D">
        <w:t xml:space="preserve">2. Соблюдение установленного Правилами порядка землепользования и застройки территории муниципального образования «Качкашурское» и его применение обеспечивается при осуществлении следующих полномочий </w:t>
      </w:r>
      <w:proofErr w:type="gramStart"/>
      <w:r w:rsidRPr="007C750D">
        <w:t>по</w:t>
      </w:r>
      <w:proofErr w:type="gramEnd"/>
      <w:r w:rsidRPr="007C750D">
        <w:t>:</w:t>
      </w:r>
    </w:p>
    <w:p w:rsidR="007C750D" w:rsidRPr="007C750D" w:rsidRDefault="007C750D" w:rsidP="007C750D">
      <w:pPr>
        <w:widowControl w:val="0"/>
        <w:autoSpaceDE w:val="0"/>
        <w:autoSpaceDN w:val="0"/>
        <w:adjustRightInd w:val="0"/>
        <w:ind w:firstLine="709"/>
        <w:jc w:val="both"/>
      </w:pPr>
      <w:r w:rsidRPr="007C750D">
        <w:t>1) выдаче разрешений на отклонение от предельных параметров разрешенного строительства, реконструкции объектов капитального строительства;</w:t>
      </w:r>
    </w:p>
    <w:p w:rsidR="007C750D" w:rsidRPr="007C750D" w:rsidRDefault="007C750D" w:rsidP="007C750D">
      <w:pPr>
        <w:widowControl w:val="0"/>
        <w:autoSpaceDE w:val="0"/>
        <w:autoSpaceDN w:val="0"/>
        <w:adjustRightInd w:val="0"/>
        <w:ind w:firstLine="709"/>
        <w:jc w:val="both"/>
      </w:pPr>
      <w:r w:rsidRPr="007C750D">
        <w:t>2) выдаче разрешений на строительство;</w:t>
      </w:r>
    </w:p>
    <w:p w:rsidR="007C750D" w:rsidRPr="007C750D" w:rsidRDefault="007C750D" w:rsidP="007C750D">
      <w:pPr>
        <w:widowControl w:val="0"/>
        <w:autoSpaceDE w:val="0"/>
        <w:autoSpaceDN w:val="0"/>
        <w:adjustRightInd w:val="0"/>
        <w:ind w:firstLine="709"/>
        <w:jc w:val="both"/>
      </w:pPr>
      <w:r w:rsidRPr="007C750D">
        <w:t>3) выдаче разрешений на ввод объектов в эксплуатацию;</w:t>
      </w:r>
    </w:p>
    <w:p w:rsidR="007C750D" w:rsidRPr="007C750D" w:rsidRDefault="007C750D" w:rsidP="007C750D">
      <w:pPr>
        <w:widowControl w:val="0"/>
        <w:autoSpaceDE w:val="0"/>
        <w:autoSpaceDN w:val="0"/>
        <w:adjustRightInd w:val="0"/>
        <w:ind w:firstLine="709"/>
        <w:jc w:val="both"/>
      </w:pPr>
      <w:r w:rsidRPr="007C750D">
        <w:t xml:space="preserve">4) муниципальному земельному </w:t>
      </w:r>
      <w:proofErr w:type="gramStart"/>
      <w:r w:rsidRPr="007C750D">
        <w:t>контролю за</w:t>
      </w:r>
      <w:proofErr w:type="gramEnd"/>
      <w:r w:rsidRPr="007C750D">
        <w:t xml:space="preserve"> использованием земель на территории муниципального образования «Качкашурское»;</w:t>
      </w:r>
    </w:p>
    <w:p w:rsidR="007C750D" w:rsidRPr="007C750D" w:rsidRDefault="007C750D" w:rsidP="007C750D">
      <w:pPr>
        <w:widowControl w:val="0"/>
        <w:autoSpaceDE w:val="0"/>
        <w:autoSpaceDN w:val="0"/>
        <w:adjustRightInd w:val="0"/>
        <w:ind w:firstLine="709"/>
        <w:jc w:val="both"/>
      </w:pPr>
      <w:r w:rsidRPr="007C750D">
        <w:t>5) выдаче разрешений на условно разрешенный вид использования земельного участка, объекта капитального строительства;</w:t>
      </w:r>
    </w:p>
    <w:p w:rsidR="007C750D" w:rsidRPr="007C750D" w:rsidRDefault="007C750D" w:rsidP="007C750D">
      <w:pPr>
        <w:widowControl w:val="0"/>
        <w:autoSpaceDE w:val="0"/>
        <w:autoSpaceDN w:val="0"/>
        <w:adjustRightInd w:val="0"/>
        <w:ind w:firstLine="709"/>
        <w:jc w:val="both"/>
      </w:pPr>
      <w:r w:rsidRPr="007C750D">
        <w:t>6) подготовке и принятию решений о разработке проектов планировки и (или) проектов межевания территории муниципального образования «Качкашурское»;</w:t>
      </w:r>
    </w:p>
    <w:p w:rsidR="007C750D" w:rsidRPr="007C750D" w:rsidRDefault="007C750D" w:rsidP="007C750D">
      <w:pPr>
        <w:widowControl w:val="0"/>
        <w:autoSpaceDE w:val="0"/>
        <w:autoSpaceDN w:val="0"/>
        <w:adjustRightInd w:val="0"/>
        <w:ind w:firstLine="709"/>
        <w:jc w:val="both"/>
      </w:pPr>
      <w:r w:rsidRPr="007C750D">
        <w:t>7) проверке проектов планировки и (или) проектов межевания территории, градостроительных планов земельных участков на соответствие законодательству Российской Федерации и настоящим Правилам;</w:t>
      </w:r>
    </w:p>
    <w:p w:rsidR="007C750D" w:rsidRPr="007C750D" w:rsidRDefault="007C750D" w:rsidP="007C750D">
      <w:pPr>
        <w:widowControl w:val="0"/>
        <w:autoSpaceDE w:val="0"/>
        <w:autoSpaceDN w:val="0"/>
        <w:adjustRightInd w:val="0"/>
        <w:ind w:firstLine="709"/>
        <w:jc w:val="both"/>
      </w:pPr>
      <w:r w:rsidRPr="007C750D">
        <w:t>8) подготовке и выдаче градостроительного плана земельного участка в случае обращения физического или юридического лица с заявлением о выдаче ему градостроительного плана земельного участка;</w:t>
      </w:r>
    </w:p>
    <w:p w:rsidR="007C750D" w:rsidRPr="007C750D" w:rsidRDefault="007C750D" w:rsidP="007C750D">
      <w:pPr>
        <w:widowControl w:val="0"/>
        <w:autoSpaceDE w:val="0"/>
        <w:autoSpaceDN w:val="0"/>
        <w:adjustRightInd w:val="0"/>
        <w:ind w:firstLine="709"/>
        <w:jc w:val="both"/>
      </w:pPr>
      <w:r w:rsidRPr="007C750D">
        <w:t>9) предоставлению земельных участков, государственная собственность на которые не разграничена или находящихся в муниципальной собственности, для строительства или для целей, не связанных со строительством;</w:t>
      </w:r>
    </w:p>
    <w:p w:rsidR="007C750D" w:rsidRPr="007C750D" w:rsidRDefault="007C750D" w:rsidP="007C750D">
      <w:pPr>
        <w:widowControl w:val="0"/>
        <w:autoSpaceDE w:val="0"/>
        <w:autoSpaceDN w:val="0"/>
        <w:adjustRightInd w:val="0"/>
        <w:ind w:firstLine="709"/>
        <w:jc w:val="both"/>
      </w:pPr>
      <w:r w:rsidRPr="007C750D">
        <w:t>10) установлению публичных сервитутов;</w:t>
      </w:r>
    </w:p>
    <w:p w:rsidR="007C750D" w:rsidRPr="007C750D" w:rsidRDefault="007C750D" w:rsidP="007C750D">
      <w:pPr>
        <w:widowControl w:val="0"/>
        <w:autoSpaceDE w:val="0"/>
        <w:autoSpaceDN w:val="0"/>
        <w:adjustRightInd w:val="0"/>
        <w:ind w:firstLine="709"/>
        <w:jc w:val="both"/>
      </w:pPr>
      <w:r w:rsidRPr="007C750D">
        <w:t>11) изменению вида разрешенного использования земельного участка и объекта капитального строительства;</w:t>
      </w:r>
    </w:p>
    <w:p w:rsidR="007C750D" w:rsidRPr="007C750D" w:rsidRDefault="007C750D" w:rsidP="007C750D">
      <w:pPr>
        <w:widowControl w:val="0"/>
        <w:autoSpaceDE w:val="0"/>
        <w:autoSpaceDN w:val="0"/>
        <w:adjustRightInd w:val="0"/>
        <w:ind w:firstLine="709"/>
        <w:jc w:val="both"/>
      </w:pPr>
      <w:r w:rsidRPr="007C750D">
        <w:t>12) утверждению схем расположения земельного участка на кадастровом плане или кадастровой карте соответствующей территории.</w:t>
      </w:r>
    </w:p>
    <w:p w:rsidR="007C750D" w:rsidRPr="007C750D" w:rsidRDefault="007C750D" w:rsidP="007C750D">
      <w:pPr>
        <w:widowControl w:val="0"/>
        <w:autoSpaceDE w:val="0"/>
        <w:autoSpaceDN w:val="0"/>
        <w:adjustRightInd w:val="0"/>
        <w:ind w:firstLine="709"/>
        <w:jc w:val="both"/>
      </w:pPr>
      <w:r w:rsidRPr="007C750D">
        <w:t>13) иных полномочий.</w:t>
      </w:r>
    </w:p>
    <w:p w:rsidR="007C750D" w:rsidRPr="007C750D" w:rsidRDefault="007C750D" w:rsidP="007C750D">
      <w:pPr>
        <w:widowControl w:val="0"/>
        <w:autoSpaceDE w:val="0"/>
        <w:autoSpaceDN w:val="0"/>
        <w:adjustRightInd w:val="0"/>
        <w:ind w:firstLine="709"/>
        <w:jc w:val="both"/>
      </w:pPr>
    </w:p>
    <w:p w:rsidR="007C750D" w:rsidRPr="007C750D" w:rsidRDefault="007C750D" w:rsidP="007C750D">
      <w:pPr>
        <w:widowControl w:val="0"/>
        <w:autoSpaceDE w:val="0"/>
        <w:autoSpaceDN w:val="0"/>
        <w:adjustRightInd w:val="0"/>
        <w:ind w:firstLine="709"/>
        <w:jc w:val="both"/>
        <w:outlineLvl w:val="3"/>
      </w:pPr>
      <w:bookmarkStart w:id="3" w:name="Par109"/>
      <w:bookmarkEnd w:id="3"/>
      <w:r w:rsidRPr="007C750D">
        <w:t>Статья 6. Землепользование и застройка земельных участков, на которые распространяется действие градостроительных регламентов</w:t>
      </w:r>
    </w:p>
    <w:p w:rsidR="007C750D" w:rsidRPr="007C750D" w:rsidRDefault="007C750D" w:rsidP="007C750D">
      <w:pPr>
        <w:widowControl w:val="0"/>
        <w:autoSpaceDE w:val="0"/>
        <w:autoSpaceDN w:val="0"/>
        <w:adjustRightInd w:val="0"/>
        <w:ind w:firstLine="709"/>
        <w:jc w:val="both"/>
      </w:pPr>
    </w:p>
    <w:p w:rsidR="007C750D" w:rsidRPr="007C750D" w:rsidRDefault="007C750D" w:rsidP="007C750D">
      <w:pPr>
        <w:widowControl w:val="0"/>
        <w:autoSpaceDE w:val="0"/>
        <w:autoSpaceDN w:val="0"/>
        <w:adjustRightInd w:val="0"/>
        <w:ind w:firstLine="709"/>
        <w:jc w:val="both"/>
      </w:pPr>
      <w:r w:rsidRPr="007C750D">
        <w:t>1. Землепользование и застройка земельных участков на территории муниципального образования «Качкашурское», на которые распространяется действие градостроительных регламентов, осуществляются правообладателями земельных участков и объектов капитального строительства в соответствии с настоящими Правилами.</w:t>
      </w:r>
    </w:p>
    <w:p w:rsidR="007C750D" w:rsidRPr="007C750D" w:rsidRDefault="007C750D" w:rsidP="007C750D">
      <w:pPr>
        <w:widowControl w:val="0"/>
        <w:autoSpaceDE w:val="0"/>
        <w:autoSpaceDN w:val="0"/>
        <w:adjustRightInd w:val="0"/>
        <w:ind w:firstLine="709"/>
        <w:jc w:val="both"/>
      </w:pPr>
      <w:bookmarkStart w:id="4" w:name="Par113"/>
      <w:bookmarkEnd w:id="4"/>
      <w:r w:rsidRPr="007C750D">
        <w:t>2. Разрешенным использованием земельных участков и объектов капитального строительства является использование, которое осуществляется в соответствии с установленным градостроительным регламентом:</w:t>
      </w:r>
    </w:p>
    <w:p w:rsidR="007C750D" w:rsidRPr="007C750D" w:rsidRDefault="007C750D" w:rsidP="007C750D">
      <w:pPr>
        <w:widowControl w:val="0"/>
        <w:numPr>
          <w:ilvl w:val="1"/>
          <w:numId w:val="19"/>
        </w:numPr>
        <w:tabs>
          <w:tab w:val="left" w:pos="993"/>
        </w:tabs>
        <w:autoSpaceDE w:val="0"/>
        <w:autoSpaceDN w:val="0"/>
        <w:adjustRightInd w:val="0"/>
        <w:spacing w:after="200" w:line="276" w:lineRule="auto"/>
        <w:ind w:left="0" w:firstLine="709"/>
        <w:jc w:val="both"/>
      </w:pPr>
      <w:proofErr w:type="gramStart"/>
      <w:r w:rsidRPr="007C750D">
        <w:lastRenderedPageBreak/>
        <w:t>видами разрешенного использования земельных участков и объектов капитального строительства (основные, условно разрешенные, вспомогательные);</w:t>
      </w:r>
      <w:proofErr w:type="gramEnd"/>
    </w:p>
    <w:p w:rsidR="007C750D" w:rsidRPr="007C750D" w:rsidRDefault="007C750D" w:rsidP="007C750D">
      <w:pPr>
        <w:widowControl w:val="0"/>
        <w:numPr>
          <w:ilvl w:val="1"/>
          <w:numId w:val="19"/>
        </w:numPr>
        <w:tabs>
          <w:tab w:val="left" w:pos="993"/>
        </w:tabs>
        <w:autoSpaceDE w:val="0"/>
        <w:autoSpaceDN w:val="0"/>
        <w:adjustRightInd w:val="0"/>
        <w:spacing w:after="200" w:line="276" w:lineRule="auto"/>
        <w:ind w:left="0" w:firstLine="709"/>
        <w:jc w:val="both"/>
      </w:pPr>
      <w:r w:rsidRPr="007C750D">
        <w:t>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w:t>
      </w:r>
    </w:p>
    <w:p w:rsidR="007C750D" w:rsidRPr="007C750D" w:rsidRDefault="007C750D" w:rsidP="007C750D">
      <w:pPr>
        <w:widowControl w:val="0"/>
        <w:numPr>
          <w:ilvl w:val="1"/>
          <w:numId w:val="19"/>
        </w:numPr>
        <w:tabs>
          <w:tab w:val="left" w:pos="993"/>
        </w:tabs>
        <w:autoSpaceDE w:val="0"/>
        <w:autoSpaceDN w:val="0"/>
        <w:adjustRightInd w:val="0"/>
        <w:spacing w:after="200" w:line="276" w:lineRule="auto"/>
        <w:ind w:left="0" w:firstLine="709"/>
        <w:jc w:val="both"/>
      </w:pPr>
      <w:proofErr w:type="gramStart"/>
      <w:r w:rsidRPr="007C750D">
        <w:t>ограничениями использования земельных участков и объектов капитального строительства, установленными актами исполнительных органов государственной власти Российской Федерации, Удмуртской Республики, актами органов местного самоуправления муниципального образования «Глазовский район» и муниципального образования «Качкашурское» или решением суда.</w:t>
      </w:r>
      <w:proofErr w:type="gramEnd"/>
    </w:p>
    <w:p w:rsidR="007C750D" w:rsidRPr="007C750D" w:rsidRDefault="007C750D" w:rsidP="007C750D">
      <w:pPr>
        <w:widowControl w:val="0"/>
        <w:autoSpaceDE w:val="0"/>
        <w:autoSpaceDN w:val="0"/>
        <w:adjustRightInd w:val="0"/>
        <w:ind w:firstLine="709"/>
        <w:jc w:val="both"/>
      </w:pPr>
      <w:bookmarkStart w:id="5" w:name="Par119"/>
      <w:bookmarkEnd w:id="5"/>
      <w:r w:rsidRPr="007C750D">
        <w:t>3. Основные и вспомогательные виды разрешенного использования земельных участков и объектов капитального строительства на территории муниципального образования «Качкашурское»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7C750D" w:rsidRPr="007C750D" w:rsidRDefault="007C750D" w:rsidP="007C750D">
      <w:pPr>
        <w:widowControl w:val="0"/>
        <w:autoSpaceDE w:val="0"/>
        <w:autoSpaceDN w:val="0"/>
        <w:adjustRightInd w:val="0"/>
        <w:ind w:firstLine="709"/>
        <w:jc w:val="both"/>
      </w:pPr>
      <w:r w:rsidRPr="007C750D">
        <w:t>4. Вспомогательные виды разрешенного использования допустимы только</w:t>
      </w:r>
      <w:r w:rsidRPr="007C750D">
        <w:br/>
        <w:t>в качестве дополнительных по отношению к основным видам разрешенного использования и условно разрешенным видам использования земельных участков</w:t>
      </w:r>
      <w:r w:rsidRPr="007C750D">
        <w:br/>
        <w:t>и объектов капитального строительства и осуществляются совместно с ними.</w:t>
      </w:r>
    </w:p>
    <w:p w:rsidR="007C750D" w:rsidRPr="007C750D" w:rsidRDefault="007C750D" w:rsidP="007C750D">
      <w:pPr>
        <w:widowControl w:val="0"/>
        <w:autoSpaceDE w:val="0"/>
        <w:autoSpaceDN w:val="0"/>
        <w:adjustRightInd w:val="0"/>
        <w:ind w:firstLine="709"/>
        <w:jc w:val="both"/>
      </w:pPr>
      <w:r w:rsidRPr="007C750D">
        <w:t xml:space="preserve">5. При расположении земельного участка и объекта капитального строительства на территории зон с особыми условиями использования территории, правовой режим использования и застройки территории указанного земельного участка определяется совокупностью ограничений, установленных в соответствии с законодательством Российской Федерации и Удмуртской Республики, и требований, указанных в </w:t>
      </w:r>
      <w:hyperlink w:anchor="Par113" w:history="1">
        <w:r w:rsidRPr="007C750D">
          <w:t>пункте 2</w:t>
        </w:r>
      </w:hyperlink>
      <w:r w:rsidRPr="007C750D">
        <w:t xml:space="preserve"> настоящей статьи.</w:t>
      </w:r>
    </w:p>
    <w:p w:rsidR="007C750D" w:rsidRPr="007C750D" w:rsidRDefault="007C750D" w:rsidP="007C750D">
      <w:pPr>
        <w:widowControl w:val="0"/>
        <w:autoSpaceDE w:val="0"/>
        <w:autoSpaceDN w:val="0"/>
        <w:adjustRightInd w:val="0"/>
        <w:jc w:val="both"/>
      </w:pPr>
    </w:p>
    <w:p w:rsidR="007C750D" w:rsidRPr="007C750D" w:rsidRDefault="007C750D" w:rsidP="007C750D">
      <w:pPr>
        <w:widowControl w:val="0"/>
        <w:autoSpaceDE w:val="0"/>
        <w:autoSpaceDN w:val="0"/>
        <w:adjustRightInd w:val="0"/>
        <w:ind w:firstLine="709"/>
        <w:jc w:val="both"/>
        <w:outlineLvl w:val="3"/>
      </w:pPr>
      <w:bookmarkStart w:id="6" w:name="Par129"/>
      <w:bookmarkEnd w:id="6"/>
      <w:r w:rsidRPr="007C750D">
        <w:t>Статья 7. Комиссия по землепользованию и застройке муниципального образования «Качкашурское»</w:t>
      </w:r>
    </w:p>
    <w:p w:rsidR="007C750D" w:rsidRPr="007C750D" w:rsidRDefault="007C750D" w:rsidP="007C750D">
      <w:pPr>
        <w:widowControl w:val="0"/>
        <w:autoSpaceDE w:val="0"/>
        <w:autoSpaceDN w:val="0"/>
        <w:adjustRightInd w:val="0"/>
        <w:ind w:firstLine="709"/>
        <w:jc w:val="both"/>
      </w:pPr>
    </w:p>
    <w:p w:rsidR="007C750D" w:rsidRPr="007C750D" w:rsidRDefault="007C750D" w:rsidP="007C750D">
      <w:pPr>
        <w:widowControl w:val="0"/>
        <w:autoSpaceDE w:val="0"/>
        <w:autoSpaceDN w:val="0"/>
        <w:adjustRightInd w:val="0"/>
        <w:ind w:firstLine="709"/>
        <w:jc w:val="both"/>
      </w:pPr>
      <w:r w:rsidRPr="007C750D">
        <w:t>1. Комиссия по землепользованию и застройке муниципального образования «Качкашурское» (далее – Комиссия) является постоянно действующим консультативным органом при Главе муниципального образования «Качкашурское», формируется им для обеспечения реализации настоящих Правил. Комиссия осуществляет свою деятельность в соответствии с Градостроительным</w:t>
      </w:r>
      <w:r w:rsidRPr="007C750D">
        <w:br/>
      </w:r>
      <w:hyperlink r:id="rId16" w:history="1">
        <w:r w:rsidRPr="007C750D">
          <w:t>кодексом</w:t>
        </w:r>
      </w:hyperlink>
      <w:r w:rsidRPr="007C750D">
        <w:t xml:space="preserve"> Российской Федерации, законодательством Удмуртской Республики, настоящими Правилами, </w:t>
      </w:r>
      <w:hyperlink r:id="rId17" w:history="1">
        <w:r w:rsidRPr="007C750D">
          <w:t>Положением</w:t>
        </w:r>
      </w:hyperlink>
      <w:r w:rsidRPr="007C750D">
        <w:t xml:space="preserve"> о Комиссии по землепользованию и</w:t>
      </w:r>
      <w:r w:rsidRPr="007C750D">
        <w:br/>
        <w:t>застройке муниципального образования «Качкашурское», иными документами, регламентирующими ее деятельность и утверждаемыми Главой Администрации муниципального образования «Качкашурское».</w:t>
      </w:r>
    </w:p>
    <w:p w:rsidR="007C750D" w:rsidRPr="007C750D" w:rsidRDefault="007C750D" w:rsidP="007C750D">
      <w:pPr>
        <w:widowControl w:val="0"/>
        <w:autoSpaceDE w:val="0"/>
        <w:autoSpaceDN w:val="0"/>
        <w:adjustRightInd w:val="0"/>
        <w:ind w:firstLine="709"/>
        <w:jc w:val="both"/>
      </w:pPr>
      <w:r w:rsidRPr="007C750D">
        <w:t>2. Комиссия осуществляет (обеспечивает):</w:t>
      </w:r>
    </w:p>
    <w:p w:rsidR="007C750D" w:rsidRPr="007C750D" w:rsidRDefault="007C750D" w:rsidP="007C750D">
      <w:pPr>
        <w:widowControl w:val="0"/>
        <w:numPr>
          <w:ilvl w:val="1"/>
          <w:numId w:val="20"/>
        </w:numPr>
        <w:tabs>
          <w:tab w:val="left" w:pos="993"/>
        </w:tabs>
        <w:autoSpaceDE w:val="0"/>
        <w:autoSpaceDN w:val="0"/>
        <w:adjustRightInd w:val="0"/>
        <w:spacing w:after="200" w:line="276" w:lineRule="auto"/>
        <w:ind w:left="709" w:hanging="425"/>
        <w:jc w:val="both"/>
      </w:pPr>
      <w:r w:rsidRPr="007C750D">
        <w:t>проведение публичных слушаний по проекту внесения изменений в настоящие Правила;</w:t>
      </w:r>
    </w:p>
    <w:p w:rsidR="007C750D" w:rsidRPr="007C750D" w:rsidRDefault="007C750D" w:rsidP="007C750D">
      <w:pPr>
        <w:widowControl w:val="0"/>
        <w:numPr>
          <w:ilvl w:val="1"/>
          <w:numId w:val="20"/>
        </w:numPr>
        <w:tabs>
          <w:tab w:val="left" w:pos="993"/>
        </w:tabs>
        <w:autoSpaceDE w:val="0"/>
        <w:autoSpaceDN w:val="0"/>
        <w:adjustRightInd w:val="0"/>
        <w:spacing w:after="200" w:line="276" w:lineRule="auto"/>
        <w:ind w:left="709" w:hanging="425"/>
        <w:jc w:val="both"/>
      </w:pPr>
      <w:r w:rsidRPr="007C750D">
        <w:t xml:space="preserve">направление извещений о проведении публичных слушаний по проекту внесения изменений в Правила в порядке, предусмотренном </w:t>
      </w:r>
      <w:hyperlink r:id="rId18" w:history="1">
        <w:r w:rsidRPr="007C750D">
          <w:t>частью 14 статьи 31</w:t>
        </w:r>
      </w:hyperlink>
      <w:r w:rsidRPr="007C750D">
        <w:t xml:space="preserve"> </w:t>
      </w:r>
      <w:r w:rsidRPr="007C750D">
        <w:lastRenderedPageBreak/>
        <w:t>Градостроительного кодекса Российской Федерации;</w:t>
      </w:r>
    </w:p>
    <w:p w:rsidR="007C750D" w:rsidRPr="007C750D" w:rsidRDefault="007C750D" w:rsidP="007C750D">
      <w:pPr>
        <w:widowControl w:val="0"/>
        <w:numPr>
          <w:ilvl w:val="1"/>
          <w:numId w:val="20"/>
        </w:numPr>
        <w:tabs>
          <w:tab w:val="left" w:pos="993"/>
        </w:tabs>
        <w:autoSpaceDE w:val="0"/>
        <w:autoSpaceDN w:val="0"/>
        <w:adjustRightInd w:val="0"/>
        <w:spacing w:after="200" w:line="276" w:lineRule="auto"/>
        <w:ind w:left="709" w:hanging="425"/>
        <w:jc w:val="both"/>
      </w:pPr>
      <w:r w:rsidRPr="007C750D">
        <w:t>с учетом результатов публичных слушаний по проекту внесения изменений в настоящие Правила обеспечивает внесение изменений в проект Правил и представляет его Главе Администрации муниципального образования «Качкашурское»;</w:t>
      </w:r>
    </w:p>
    <w:p w:rsidR="007C750D" w:rsidRPr="007C750D" w:rsidRDefault="007C750D" w:rsidP="007C750D">
      <w:pPr>
        <w:widowControl w:val="0"/>
        <w:numPr>
          <w:ilvl w:val="1"/>
          <w:numId w:val="20"/>
        </w:numPr>
        <w:tabs>
          <w:tab w:val="left" w:pos="993"/>
        </w:tabs>
        <w:autoSpaceDE w:val="0"/>
        <w:autoSpaceDN w:val="0"/>
        <w:adjustRightInd w:val="0"/>
        <w:spacing w:after="200" w:line="276" w:lineRule="auto"/>
        <w:ind w:left="709" w:hanging="425"/>
        <w:jc w:val="both"/>
      </w:pPr>
      <w:r w:rsidRPr="007C750D">
        <w:t>рассмотрение заявлений о предоставлении разрешения на условно разрешенный вид использования земельного участка или объекта капитального строительства;</w:t>
      </w:r>
    </w:p>
    <w:p w:rsidR="007C750D" w:rsidRPr="007C750D" w:rsidRDefault="007C750D" w:rsidP="007C750D">
      <w:pPr>
        <w:widowControl w:val="0"/>
        <w:numPr>
          <w:ilvl w:val="1"/>
          <w:numId w:val="20"/>
        </w:numPr>
        <w:tabs>
          <w:tab w:val="left" w:pos="993"/>
        </w:tabs>
        <w:autoSpaceDE w:val="0"/>
        <w:autoSpaceDN w:val="0"/>
        <w:adjustRightInd w:val="0"/>
        <w:spacing w:after="200" w:line="276" w:lineRule="auto"/>
        <w:ind w:left="709" w:hanging="425"/>
        <w:jc w:val="both"/>
      </w:pPr>
      <w:r w:rsidRPr="007C750D">
        <w:t>направление сообщений о проведении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w:t>
      </w:r>
    </w:p>
    <w:p w:rsidR="007C750D" w:rsidRPr="007C750D" w:rsidRDefault="007C750D" w:rsidP="007C750D">
      <w:pPr>
        <w:widowControl w:val="0"/>
        <w:numPr>
          <w:ilvl w:val="1"/>
          <w:numId w:val="20"/>
        </w:numPr>
        <w:tabs>
          <w:tab w:val="left" w:pos="993"/>
        </w:tabs>
        <w:autoSpaceDE w:val="0"/>
        <w:autoSpaceDN w:val="0"/>
        <w:adjustRightInd w:val="0"/>
        <w:spacing w:after="200" w:line="276" w:lineRule="auto"/>
        <w:ind w:left="709" w:hanging="425"/>
        <w:jc w:val="both"/>
      </w:pPr>
      <w:r w:rsidRPr="007C750D">
        <w:t>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направление их Главе Администрации муниципального образования «Качкашурское»;</w:t>
      </w:r>
    </w:p>
    <w:p w:rsidR="007C750D" w:rsidRPr="007C750D" w:rsidRDefault="007C750D" w:rsidP="007C750D">
      <w:pPr>
        <w:widowControl w:val="0"/>
        <w:numPr>
          <w:ilvl w:val="1"/>
          <w:numId w:val="20"/>
        </w:numPr>
        <w:tabs>
          <w:tab w:val="left" w:pos="993"/>
        </w:tabs>
        <w:autoSpaceDE w:val="0"/>
        <w:autoSpaceDN w:val="0"/>
        <w:adjustRightInd w:val="0"/>
        <w:spacing w:after="200" w:line="276" w:lineRule="auto"/>
        <w:ind w:left="709" w:hanging="425"/>
        <w:jc w:val="both"/>
      </w:pPr>
      <w:r w:rsidRPr="007C750D">
        <w:t>рассмотрение заявлений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7C750D" w:rsidRPr="007C750D" w:rsidRDefault="007C750D" w:rsidP="007C750D">
      <w:pPr>
        <w:widowControl w:val="0"/>
        <w:numPr>
          <w:ilvl w:val="1"/>
          <w:numId w:val="20"/>
        </w:numPr>
        <w:tabs>
          <w:tab w:val="left" w:pos="993"/>
        </w:tabs>
        <w:autoSpaceDE w:val="0"/>
        <w:autoSpaceDN w:val="0"/>
        <w:adjustRightInd w:val="0"/>
        <w:spacing w:after="200" w:line="276" w:lineRule="auto"/>
        <w:ind w:left="709" w:hanging="425"/>
        <w:jc w:val="both"/>
      </w:pPr>
      <w:r w:rsidRPr="007C750D">
        <w:t>направление сообщений о проведении публичных слушаний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p w:rsidR="007C750D" w:rsidRPr="007C750D" w:rsidRDefault="007C750D" w:rsidP="007C750D">
      <w:pPr>
        <w:widowControl w:val="0"/>
        <w:numPr>
          <w:ilvl w:val="1"/>
          <w:numId w:val="20"/>
        </w:numPr>
        <w:tabs>
          <w:tab w:val="left" w:pos="993"/>
        </w:tabs>
        <w:autoSpaceDE w:val="0"/>
        <w:autoSpaceDN w:val="0"/>
        <w:adjustRightInd w:val="0"/>
        <w:spacing w:after="200" w:line="276" w:lineRule="auto"/>
        <w:ind w:left="709" w:hanging="425"/>
        <w:jc w:val="both"/>
      </w:pPr>
      <w:r w:rsidRPr="007C750D">
        <w:t>подготовку рекомендаций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 и направление указанных рекомендаций Главе Администрации муниципального образования «Качкашурское»;</w:t>
      </w:r>
    </w:p>
    <w:p w:rsidR="007C750D" w:rsidRPr="007C750D" w:rsidRDefault="007C750D" w:rsidP="007C750D">
      <w:pPr>
        <w:widowControl w:val="0"/>
        <w:numPr>
          <w:ilvl w:val="1"/>
          <w:numId w:val="20"/>
        </w:numPr>
        <w:tabs>
          <w:tab w:val="left" w:pos="1134"/>
        </w:tabs>
        <w:autoSpaceDE w:val="0"/>
        <w:autoSpaceDN w:val="0"/>
        <w:adjustRightInd w:val="0"/>
        <w:spacing w:after="200" w:line="276" w:lineRule="auto"/>
        <w:ind w:left="709" w:hanging="425"/>
        <w:jc w:val="both"/>
      </w:pPr>
      <w:r w:rsidRPr="007C750D">
        <w:t xml:space="preserve">иные полномочия в соответствии с </w:t>
      </w:r>
      <w:hyperlink r:id="rId19" w:history="1">
        <w:r w:rsidRPr="007C750D">
          <w:t>Положением</w:t>
        </w:r>
      </w:hyperlink>
      <w:r w:rsidRPr="007C750D">
        <w:t xml:space="preserve"> о Комиссии по землепользованию и застройки.</w:t>
      </w:r>
    </w:p>
    <w:p w:rsidR="007C750D" w:rsidRPr="007C750D" w:rsidRDefault="007C750D" w:rsidP="007C750D">
      <w:pPr>
        <w:widowControl w:val="0"/>
        <w:autoSpaceDE w:val="0"/>
        <w:autoSpaceDN w:val="0"/>
        <w:adjustRightInd w:val="0"/>
        <w:ind w:firstLine="709"/>
        <w:jc w:val="both"/>
      </w:pPr>
    </w:p>
    <w:p w:rsidR="007C750D" w:rsidRPr="007C750D" w:rsidRDefault="007C750D" w:rsidP="007C750D">
      <w:pPr>
        <w:widowControl w:val="0"/>
        <w:autoSpaceDE w:val="0"/>
        <w:autoSpaceDN w:val="0"/>
        <w:adjustRightInd w:val="0"/>
        <w:ind w:firstLine="709"/>
        <w:jc w:val="both"/>
        <w:outlineLvl w:val="3"/>
      </w:pPr>
      <w:bookmarkStart w:id="7" w:name="Par145"/>
      <w:bookmarkEnd w:id="7"/>
      <w:r w:rsidRPr="007C750D">
        <w:t>Статья 8. Особенности использования земельных участков и объектов капитального строительства, не соответствующих градостроительным регламентам</w:t>
      </w:r>
    </w:p>
    <w:p w:rsidR="007C750D" w:rsidRPr="007C750D" w:rsidRDefault="007C750D" w:rsidP="007C750D">
      <w:pPr>
        <w:widowControl w:val="0"/>
        <w:autoSpaceDE w:val="0"/>
        <w:autoSpaceDN w:val="0"/>
        <w:adjustRightInd w:val="0"/>
        <w:ind w:firstLine="709"/>
        <w:jc w:val="both"/>
      </w:pPr>
    </w:p>
    <w:p w:rsidR="007C750D" w:rsidRPr="007C750D" w:rsidRDefault="007C750D" w:rsidP="007C750D">
      <w:pPr>
        <w:widowControl w:val="0"/>
        <w:autoSpaceDE w:val="0"/>
        <w:autoSpaceDN w:val="0"/>
        <w:adjustRightInd w:val="0"/>
        <w:ind w:firstLine="709"/>
        <w:jc w:val="both"/>
      </w:pPr>
      <w:r w:rsidRPr="007C750D">
        <w:t>1. Земельные участки, объекты капитального строительства, сформированные на законных основаниях до вступления в силу настоящих Правил, являются не соответствующими градостроительным регламентам в случаях, когда:</w:t>
      </w:r>
    </w:p>
    <w:p w:rsidR="007C750D" w:rsidRPr="007C750D" w:rsidRDefault="007C750D" w:rsidP="007C750D">
      <w:pPr>
        <w:widowControl w:val="0"/>
        <w:numPr>
          <w:ilvl w:val="1"/>
          <w:numId w:val="21"/>
        </w:numPr>
        <w:tabs>
          <w:tab w:val="left" w:pos="993"/>
          <w:tab w:val="left" w:pos="1701"/>
        </w:tabs>
        <w:autoSpaceDE w:val="0"/>
        <w:autoSpaceDN w:val="0"/>
        <w:adjustRightInd w:val="0"/>
        <w:spacing w:after="200" w:line="276" w:lineRule="auto"/>
        <w:ind w:left="426" w:hanging="426"/>
        <w:jc w:val="both"/>
      </w:pPr>
      <w:proofErr w:type="gramStart"/>
      <w:r w:rsidRPr="007C750D">
        <w:t>разрешенные виды использования земельных участков и объектов капитального строительства не соответствуют видам разрешенного использования, условно разрешенным видам использования земельных участков и объектов капитального строительства, указанным в градостроительном регламенте для соответствующей территориальной зоне Правил;</w:t>
      </w:r>
      <w:proofErr w:type="gramEnd"/>
    </w:p>
    <w:p w:rsidR="007C750D" w:rsidRPr="007C750D" w:rsidRDefault="007C750D" w:rsidP="007C750D">
      <w:pPr>
        <w:widowControl w:val="0"/>
        <w:numPr>
          <w:ilvl w:val="1"/>
          <w:numId w:val="21"/>
        </w:numPr>
        <w:tabs>
          <w:tab w:val="left" w:pos="993"/>
          <w:tab w:val="left" w:pos="1701"/>
        </w:tabs>
        <w:autoSpaceDE w:val="0"/>
        <w:autoSpaceDN w:val="0"/>
        <w:adjustRightInd w:val="0"/>
        <w:spacing w:after="200" w:line="276" w:lineRule="auto"/>
        <w:ind w:left="426" w:hanging="426"/>
        <w:jc w:val="both"/>
      </w:pPr>
      <w:proofErr w:type="gramStart"/>
      <w:r w:rsidRPr="007C750D">
        <w:lastRenderedPageBreak/>
        <w:t>разрешенные виды использования земельных участков и объектов капитального строительства соответствуют видам разрешенного использования, условно разрешенным видам использования земельных участков и объектов капитального строительства, указанным в градостроительном регламенте для соответствующей территориальной зоны Правил, но расположены в границах зон с особыми условиями использования территорий, в пределах которых не допускается размещение соответствующих объектов капитального строительства;</w:t>
      </w:r>
      <w:proofErr w:type="gramEnd"/>
    </w:p>
    <w:p w:rsidR="007C750D" w:rsidRPr="007C750D" w:rsidRDefault="007C750D" w:rsidP="007C750D">
      <w:pPr>
        <w:widowControl w:val="0"/>
        <w:numPr>
          <w:ilvl w:val="1"/>
          <w:numId w:val="21"/>
        </w:numPr>
        <w:tabs>
          <w:tab w:val="left" w:pos="993"/>
          <w:tab w:val="left" w:pos="1701"/>
        </w:tabs>
        <w:autoSpaceDE w:val="0"/>
        <w:autoSpaceDN w:val="0"/>
        <w:adjustRightInd w:val="0"/>
        <w:spacing w:after="200" w:line="276" w:lineRule="auto"/>
        <w:ind w:left="426" w:hanging="426"/>
        <w:jc w:val="both"/>
      </w:pPr>
      <w:r w:rsidRPr="007C750D">
        <w:t>существующие размеры земельных участков и параметры объектов капитального строительства не соответствуют предельным размерам земельных участков и предельным параметрам разрешенного строительства, реконструкции объектов капитального строительства;</w:t>
      </w:r>
    </w:p>
    <w:p w:rsidR="007C750D" w:rsidRPr="007C750D" w:rsidRDefault="007C750D" w:rsidP="007C750D">
      <w:pPr>
        <w:widowControl w:val="0"/>
        <w:numPr>
          <w:ilvl w:val="1"/>
          <w:numId w:val="21"/>
        </w:numPr>
        <w:tabs>
          <w:tab w:val="left" w:pos="993"/>
          <w:tab w:val="left" w:pos="1701"/>
        </w:tabs>
        <w:autoSpaceDE w:val="0"/>
        <w:autoSpaceDN w:val="0"/>
        <w:adjustRightInd w:val="0"/>
        <w:spacing w:after="200" w:line="276" w:lineRule="auto"/>
        <w:ind w:left="426" w:hanging="426"/>
        <w:jc w:val="both"/>
      </w:pPr>
      <w:r w:rsidRPr="007C750D">
        <w:t>установленные для объектов капитального строительства в соответствии с санитарно-эпидемиологическим законодательством Российской Федерации санитарно-защитные зоны:</w:t>
      </w:r>
    </w:p>
    <w:p w:rsidR="007C750D" w:rsidRPr="007C750D" w:rsidRDefault="007C750D" w:rsidP="007C750D">
      <w:pPr>
        <w:widowControl w:val="0"/>
        <w:numPr>
          <w:ilvl w:val="0"/>
          <w:numId w:val="22"/>
        </w:numPr>
        <w:tabs>
          <w:tab w:val="left" w:pos="993"/>
          <w:tab w:val="left" w:pos="1701"/>
        </w:tabs>
        <w:autoSpaceDE w:val="0"/>
        <w:autoSpaceDN w:val="0"/>
        <w:adjustRightInd w:val="0"/>
        <w:spacing w:after="200" w:line="276" w:lineRule="auto"/>
        <w:ind w:left="426" w:hanging="426"/>
        <w:jc w:val="both"/>
      </w:pPr>
      <w:r w:rsidRPr="007C750D">
        <w:t xml:space="preserve"> выходят за границы земельного участка, на территории которого расположен указанный объект капитального строительства, - для жилых зон, общественно-деловых зон и зон рекреационного назначения;</w:t>
      </w:r>
    </w:p>
    <w:p w:rsidR="007C750D" w:rsidRPr="007C750D" w:rsidRDefault="007C750D" w:rsidP="007C750D">
      <w:pPr>
        <w:widowControl w:val="0"/>
        <w:numPr>
          <w:ilvl w:val="0"/>
          <w:numId w:val="22"/>
        </w:numPr>
        <w:tabs>
          <w:tab w:val="left" w:pos="993"/>
          <w:tab w:val="left" w:pos="1701"/>
        </w:tabs>
        <w:autoSpaceDE w:val="0"/>
        <w:autoSpaceDN w:val="0"/>
        <w:adjustRightInd w:val="0"/>
        <w:spacing w:after="200" w:line="276" w:lineRule="auto"/>
        <w:ind w:left="426" w:hanging="426"/>
        <w:jc w:val="both"/>
      </w:pPr>
      <w:r w:rsidRPr="007C750D">
        <w:t xml:space="preserve"> выходят за границы территориальной зоны, на территории которой расположен указанный объект капитального строительства, - для остальных территориальных зон.</w:t>
      </w:r>
    </w:p>
    <w:p w:rsidR="007C750D" w:rsidRPr="007C750D" w:rsidRDefault="007C750D" w:rsidP="007C750D">
      <w:pPr>
        <w:widowControl w:val="0"/>
        <w:autoSpaceDE w:val="0"/>
        <w:autoSpaceDN w:val="0"/>
        <w:adjustRightInd w:val="0"/>
        <w:ind w:firstLine="709"/>
        <w:jc w:val="both"/>
      </w:pPr>
      <w:bookmarkStart w:id="8" w:name="Par160"/>
      <w:bookmarkEnd w:id="8"/>
      <w:r w:rsidRPr="007C750D">
        <w:t xml:space="preserve">2. </w:t>
      </w:r>
      <w:proofErr w:type="gramStart"/>
      <w:r w:rsidRPr="007C750D">
        <w:t>Земельные участки, объекты капитального строительства, сформированные на законных основаниях до вступления в силу Правил и не соответствующие градостроительным регламентам, могут использоваться без установления срока приведения видов их использования в соответствие с градостроительным регламентом, за исключением случаев, когда использование этих земельных</w:t>
      </w:r>
      <w:r w:rsidRPr="007C750D">
        <w:br/>
        <w:t>участков и объектов капитального строительства представляет опасность для</w:t>
      </w:r>
      <w:r w:rsidRPr="007C750D">
        <w:br/>
        <w:t>жизни и здоровья людей, окружающей среды, для объектов культурного</w:t>
      </w:r>
      <w:r w:rsidRPr="007C750D">
        <w:br/>
        <w:t>наследия.</w:t>
      </w:r>
      <w:proofErr w:type="gramEnd"/>
    </w:p>
    <w:p w:rsidR="007C750D" w:rsidRPr="007C750D" w:rsidRDefault="007C750D" w:rsidP="007C750D">
      <w:pPr>
        <w:widowControl w:val="0"/>
        <w:autoSpaceDE w:val="0"/>
        <w:autoSpaceDN w:val="0"/>
        <w:adjustRightInd w:val="0"/>
        <w:ind w:firstLine="709"/>
        <w:jc w:val="both"/>
      </w:pPr>
      <w:r w:rsidRPr="007C750D">
        <w:t>3. Строительство (при разрушении здания, строения, сооружения от</w:t>
      </w:r>
      <w:r w:rsidRPr="007C750D">
        <w:br/>
        <w:t>пожара, стихийных бедствий) и реконструкция объектов капитального</w:t>
      </w:r>
      <w:r w:rsidRPr="007C750D">
        <w:br/>
        <w:t>строительства указанных в пункте 2 настоящей статьи осуществляется</w:t>
      </w:r>
      <w:r w:rsidRPr="007C750D">
        <w:br/>
        <w:t>приведением таких объектов капитального строительства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w:t>
      </w:r>
    </w:p>
    <w:p w:rsidR="007C750D" w:rsidRPr="007C750D" w:rsidRDefault="007C750D" w:rsidP="007C750D">
      <w:pPr>
        <w:widowControl w:val="0"/>
        <w:autoSpaceDE w:val="0"/>
        <w:autoSpaceDN w:val="0"/>
        <w:adjustRightInd w:val="0"/>
        <w:ind w:firstLine="709"/>
        <w:jc w:val="both"/>
      </w:pPr>
      <w:r w:rsidRPr="007C750D">
        <w:t>4. Изменение видов разрешенного использования указанных в части 2 настоящей статьи земельных участков и объектов капитального строительства осуществляется в соответствии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7C750D" w:rsidRPr="007C750D" w:rsidRDefault="007C750D" w:rsidP="007C750D">
      <w:pPr>
        <w:widowControl w:val="0"/>
        <w:autoSpaceDE w:val="0"/>
        <w:autoSpaceDN w:val="0"/>
        <w:adjustRightInd w:val="0"/>
        <w:ind w:firstLine="709"/>
        <w:jc w:val="both"/>
      </w:pPr>
    </w:p>
    <w:p w:rsidR="007C750D" w:rsidRPr="007C750D" w:rsidRDefault="007C750D" w:rsidP="007C750D">
      <w:pPr>
        <w:widowControl w:val="0"/>
        <w:autoSpaceDE w:val="0"/>
        <w:autoSpaceDN w:val="0"/>
        <w:adjustRightInd w:val="0"/>
        <w:ind w:firstLine="709"/>
        <w:jc w:val="both"/>
        <w:outlineLvl w:val="3"/>
      </w:pPr>
      <w:bookmarkStart w:id="9" w:name="Par169"/>
      <w:bookmarkEnd w:id="9"/>
      <w:r w:rsidRPr="007C750D">
        <w:t>Статья 9. Землепользование и застройка земельных участков на территории муниципального образования «Качкашурское», на которые действие градостроительного регламента не распространяется и для которых градостроительные регламенты не устанавливаются</w:t>
      </w:r>
    </w:p>
    <w:p w:rsidR="007C750D" w:rsidRPr="007C750D" w:rsidRDefault="007C750D" w:rsidP="007C750D">
      <w:pPr>
        <w:widowControl w:val="0"/>
        <w:autoSpaceDE w:val="0"/>
        <w:autoSpaceDN w:val="0"/>
        <w:adjustRightInd w:val="0"/>
        <w:ind w:firstLine="709"/>
        <w:jc w:val="both"/>
      </w:pPr>
    </w:p>
    <w:p w:rsidR="007C750D" w:rsidRPr="007C750D" w:rsidRDefault="007C750D" w:rsidP="007C750D">
      <w:pPr>
        <w:widowControl w:val="0"/>
        <w:autoSpaceDE w:val="0"/>
        <w:autoSpaceDN w:val="0"/>
        <w:adjustRightInd w:val="0"/>
        <w:ind w:firstLine="709"/>
        <w:jc w:val="both"/>
      </w:pPr>
      <w:r w:rsidRPr="007C750D">
        <w:t xml:space="preserve">1. Действие градостроительного регламента на территории муниципального образования «Качкашурское» не распространяется на земельные участки, указанные в </w:t>
      </w:r>
      <w:hyperlink r:id="rId20" w:history="1">
        <w:r w:rsidRPr="007C750D">
          <w:t>части 4 статьи 36</w:t>
        </w:r>
      </w:hyperlink>
      <w:r w:rsidRPr="007C750D">
        <w:t xml:space="preserve"> Градостроительного кодекса Российской Федерации.</w:t>
      </w:r>
    </w:p>
    <w:p w:rsidR="007C750D" w:rsidRPr="007C750D" w:rsidRDefault="007C750D" w:rsidP="007C750D">
      <w:pPr>
        <w:widowControl w:val="0"/>
        <w:autoSpaceDE w:val="0"/>
        <w:autoSpaceDN w:val="0"/>
        <w:adjustRightInd w:val="0"/>
        <w:ind w:firstLine="709"/>
        <w:jc w:val="both"/>
      </w:pPr>
      <w:r w:rsidRPr="007C750D">
        <w:t xml:space="preserve">2. </w:t>
      </w:r>
      <w:proofErr w:type="gramStart"/>
      <w:r w:rsidRPr="007C750D">
        <w:t>Землепользование и застройка земельных участков на территории муниципального образования «Качкашурское»,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Удмуртской Республики, уполномоченными органами Администрации муниципального образования «Глазовский район», уполномоченными органами Администрации муниципального образования «Качкашурское» в соответствии с федеральными законами.</w:t>
      </w:r>
      <w:proofErr w:type="gramEnd"/>
    </w:p>
    <w:p w:rsidR="007C750D" w:rsidRPr="007C750D" w:rsidRDefault="007C750D" w:rsidP="007C750D">
      <w:pPr>
        <w:widowControl w:val="0"/>
        <w:autoSpaceDE w:val="0"/>
        <w:autoSpaceDN w:val="0"/>
        <w:adjustRightInd w:val="0"/>
        <w:ind w:firstLine="709"/>
        <w:jc w:val="both"/>
        <w:outlineLvl w:val="3"/>
      </w:pPr>
      <w:bookmarkStart w:id="10" w:name="Par176"/>
      <w:bookmarkEnd w:id="10"/>
    </w:p>
    <w:p w:rsidR="007C750D" w:rsidRPr="007C750D" w:rsidRDefault="007C750D" w:rsidP="007C750D">
      <w:pPr>
        <w:widowControl w:val="0"/>
        <w:autoSpaceDE w:val="0"/>
        <w:autoSpaceDN w:val="0"/>
        <w:adjustRightInd w:val="0"/>
        <w:ind w:firstLine="709"/>
        <w:jc w:val="both"/>
        <w:outlineLvl w:val="3"/>
      </w:pPr>
      <w:r w:rsidRPr="007C750D">
        <w:t>Статья 10. Землепользование и застройка земельных участков, расположенных в границах территорий общего пользования</w:t>
      </w:r>
    </w:p>
    <w:p w:rsidR="007C750D" w:rsidRPr="007C750D" w:rsidRDefault="007C750D" w:rsidP="007C750D">
      <w:pPr>
        <w:widowControl w:val="0"/>
        <w:autoSpaceDE w:val="0"/>
        <w:autoSpaceDN w:val="0"/>
        <w:adjustRightInd w:val="0"/>
        <w:ind w:firstLine="709"/>
        <w:jc w:val="both"/>
      </w:pPr>
    </w:p>
    <w:p w:rsidR="007C750D" w:rsidRPr="007C750D" w:rsidRDefault="007C750D" w:rsidP="007C750D">
      <w:pPr>
        <w:widowControl w:val="0"/>
        <w:autoSpaceDE w:val="0"/>
        <w:autoSpaceDN w:val="0"/>
        <w:adjustRightInd w:val="0"/>
        <w:ind w:firstLine="709"/>
        <w:jc w:val="both"/>
      </w:pPr>
      <w:r w:rsidRPr="007C750D">
        <w:t>1. В пределах территорий общего пользования правовым актом органа местного самоуправления муниципального образования «Качкашурское» может допускаться использование подземного и надземного пространства.</w:t>
      </w:r>
    </w:p>
    <w:p w:rsidR="007C750D" w:rsidRPr="007C750D" w:rsidRDefault="007C750D" w:rsidP="007C750D">
      <w:pPr>
        <w:widowControl w:val="0"/>
        <w:autoSpaceDE w:val="0"/>
        <w:autoSpaceDN w:val="0"/>
        <w:adjustRightInd w:val="0"/>
        <w:ind w:firstLine="709"/>
        <w:jc w:val="both"/>
      </w:pPr>
      <w:r w:rsidRPr="007C750D">
        <w:t>2. В пределах территорий улично-дорожной сети, расположенной в границах территорий общего пользования, правовыми актами органа местного самоуправления муниципального образования «Качкашурское» может допускаться размещение:</w:t>
      </w:r>
    </w:p>
    <w:p w:rsidR="007C750D" w:rsidRPr="007C750D" w:rsidRDefault="007C750D" w:rsidP="007C750D">
      <w:pPr>
        <w:widowControl w:val="0"/>
        <w:numPr>
          <w:ilvl w:val="1"/>
          <w:numId w:val="23"/>
        </w:numPr>
        <w:tabs>
          <w:tab w:val="left" w:pos="1276"/>
          <w:tab w:val="left" w:pos="1560"/>
        </w:tabs>
        <w:autoSpaceDE w:val="0"/>
        <w:autoSpaceDN w:val="0"/>
        <w:adjustRightInd w:val="0"/>
        <w:spacing w:after="200" w:line="276" w:lineRule="auto"/>
        <w:ind w:left="567" w:hanging="283"/>
        <w:jc w:val="both"/>
      </w:pPr>
      <w:r w:rsidRPr="007C750D">
        <w:t>инфраструктуры общественного транспорта (остановок и стоянок автотранспорта);</w:t>
      </w:r>
    </w:p>
    <w:p w:rsidR="007C750D" w:rsidRPr="007C750D" w:rsidRDefault="007C750D" w:rsidP="007C750D">
      <w:pPr>
        <w:widowControl w:val="0"/>
        <w:numPr>
          <w:ilvl w:val="1"/>
          <w:numId w:val="23"/>
        </w:numPr>
        <w:tabs>
          <w:tab w:val="left" w:pos="1276"/>
          <w:tab w:val="left" w:pos="1560"/>
        </w:tabs>
        <w:autoSpaceDE w:val="0"/>
        <w:autoSpaceDN w:val="0"/>
        <w:adjustRightInd w:val="0"/>
        <w:spacing w:after="200" w:line="276" w:lineRule="auto"/>
        <w:ind w:left="567" w:hanging="283"/>
        <w:jc w:val="both"/>
      </w:pPr>
      <w:r w:rsidRPr="007C750D">
        <w:t>попутного обслуживания пешеходов: мелкорозничная торговля печатными изданиями, общественное питание (во временных постройках - киоски, навесы и др.);</w:t>
      </w:r>
    </w:p>
    <w:p w:rsidR="007C750D" w:rsidRPr="007C750D" w:rsidRDefault="007C750D" w:rsidP="007C750D">
      <w:pPr>
        <w:widowControl w:val="0"/>
        <w:numPr>
          <w:ilvl w:val="1"/>
          <w:numId w:val="23"/>
        </w:numPr>
        <w:tabs>
          <w:tab w:val="left" w:pos="1276"/>
          <w:tab w:val="left" w:pos="1560"/>
        </w:tabs>
        <w:autoSpaceDE w:val="0"/>
        <w:autoSpaceDN w:val="0"/>
        <w:adjustRightInd w:val="0"/>
        <w:spacing w:after="200" w:line="276" w:lineRule="auto"/>
        <w:ind w:left="567" w:hanging="283"/>
        <w:jc w:val="both"/>
      </w:pPr>
      <w:r w:rsidRPr="007C750D">
        <w:t>рекламных конструкций.</w:t>
      </w:r>
    </w:p>
    <w:p w:rsidR="007C750D" w:rsidRPr="007C750D" w:rsidRDefault="007C750D" w:rsidP="007C750D">
      <w:pPr>
        <w:widowControl w:val="0"/>
        <w:tabs>
          <w:tab w:val="left" w:pos="1276"/>
          <w:tab w:val="left" w:pos="1560"/>
        </w:tabs>
        <w:autoSpaceDE w:val="0"/>
        <w:autoSpaceDN w:val="0"/>
        <w:adjustRightInd w:val="0"/>
        <w:ind w:left="567" w:hanging="283"/>
        <w:jc w:val="both"/>
      </w:pPr>
      <w:r w:rsidRPr="007C750D">
        <w:t>3. В пределах территорий скверов, бульваров и парков и др., расположенных в границах территорий общего пользования, правовыми актами органа местного самоуправления муниципального образования «Качкашурское» может допускаться размещение:</w:t>
      </w:r>
    </w:p>
    <w:p w:rsidR="007C750D" w:rsidRPr="007C750D" w:rsidRDefault="007C750D" w:rsidP="007C750D">
      <w:pPr>
        <w:widowControl w:val="0"/>
        <w:numPr>
          <w:ilvl w:val="1"/>
          <w:numId w:val="24"/>
        </w:numPr>
        <w:tabs>
          <w:tab w:val="left" w:pos="1276"/>
          <w:tab w:val="left" w:pos="1560"/>
        </w:tabs>
        <w:autoSpaceDE w:val="0"/>
        <w:autoSpaceDN w:val="0"/>
        <w:adjustRightInd w:val="0"/>
        <w:spacing w:after="200" w:line="276" w:lineRule="auto"/>
        <w:ind w:left="567" w:hanging="283"/>
        <w:jc w:val="both"/>
      </w:pPr>
      <w:r w:rsidRPr="007C750D">
        <w:t>сезонных объектов временной постройки мелкорозничной торговли и общественного питания;</w:t>
      </w:r>
    </w:p>
    <w:p w:rsidR="007C750D" w:rsidRPr="007C750D" w:rsidRDefault="007C750D" w:rsidP="007C750D">
      <w:pPr>
        <w:widowControl w:val="0"/>
        <w:numPr>
          <w:ilvl w:val="1"/>
          <w:numId w:val="24"/>
        </w:numPr>
        <w:tabs>
          <w:tab w:val="left" w:pos="1276"/>
          <w:tab w:val="left" w:pos="1560"/>
        </w:tabs>
        <w:autoSpaceDE w:val="0"/>
        <w:autoSpaceDN w:val="0"/>
        <w:adjustRightInd w:val="0"/>
        <w:spacing w:after="200" w:line="276" w:lineRule="auto"/>
        <w:ind w:left="567" w:hanging="283"/>
        <w:jc w:val="both"/>
      </w:pPr>
      <w:r w:rsidRPr="007C750D">
        <w:t>малых архитектурных форм, инфраструктуры для отдыха;</w:t>
      </w:r>
    </w:p>
    <w:p w:rsidR="007C750D" w:rsidRPr="007C750D" w:rsidRDefault="007C750D" w:rsidP="007C750D">
      <w:pPr>
        <w:widowControl w:val="0"/>
        <w:numPr>
          <w:ilvl w:val="1"/>
          <w:numId w:val="24"/>
        </w:numPr>
        <w:tabs>
          <w:tab w:val="left" w:pos="1276"/>
          <w:tab w:val="left" w:pos="1560"/>
        </w:tabs>
        <w:autoSpaceDE w:val="0"/>
        <w:autoSpaceDN w:val="0"/>
        <w:adjustRightInd w:val="0"/>
        <w:spacing w:after="200" w:line="276" w:lineRule="auto"/>
        <w:ind w:left="567" w:hanging="283"/>
        <w:jc w:val="both"/>
      </w:pPr>
      <w:r w:rsidRPr="007C750D">
        <w:t>мемориальных сооружений.</w:t>
      </w:r>
    </w:p>
    <w:p w:rsidR="007C750D" w:rsidRPr="007C750D" w:rsidRDefault="007C750D" w:rsidP="007C750D">
      <w:pPr>
        <w:widowControl w:val="0"/>
        <w:autoSpaceDE w:val="0"/>
        <w:autoSpaceDN w:val="0"/>
        <w:adjustRightInd w:val="0"/>
        <w:ind w:firstLine="709"/>
        <w:jc w:val="both"/>
        <w:outlineLvl w:val="2"/>
      </w:pPr>
    </w:p>
    <w:p w:rsidR="007C750D" w:rsidRPr="007C750D" w:rsidRDefault="007C750D" w:rsidP="007C750D">
      <w:pPr>
        <w:widowControl w:val="0"/>
        <w:autoSpaceDE w:val="0"/>
        <w:autoSpaceDN w:val="0"/>
        <w:adjustRightInd w:val="0"/>
        <w:ind w:firstLine="709"/>
        <w:jc w:val="both"/>
        <w:outlineLvl w:val="2"/>
      </w:pPr>
      <w:r w:rsidRPr="007C750D">
        <w:t>Раздел 2. Положения об изменении видов разрешенного использования земельных участков и объектов капитального строительства физическими и юридическими лицами</w:t>
      </w:r>
    </w:p>
    <w:p w:rsidR="007C750D" w:rsidRPr="007C750D" w:rsidRDefault="007C750D" w:rsidP="007C750D">
      <w:pPr>
        <w:widowControl w:val="0"/>
        <w:autoSpaceDE w:val="0"/>
        <w:autoSpaceDN w:val="0"/>
        <w:adjustRightInd w:val="0"/>
        <w:ind w:firstLine="709"/>
        <w:jc w:val="both"/>
      </w:pPr>
    </w:p>
    <w:p w:rsidR="007C750D" w:rsidRPr="007C750D" w:rsidRDefault="007C750D" w:rsidP="007C750D">
      <w:pPr>
        <w:widowControl w:val="0"/>
        <w:autoSpaceDE w:val="0"/>
        <w:autoSpaceDN w:val="0"/>
        <w:adjustRightInd w:val="0"/>
        <w:ind w:firstLine="709"/>
        <w:jc w:val="both"/>
        <w:outlineLvl w:val="3"/>
      </w:pPr>
      <w:r w:rsidRPr="007C750D">
        <w:t>Статья 11. Общий порядок изменения видов разрешенного использования земельных участков и объектов капитального строительства</w:t>
      </w:r>
    </w:p>
    <w:p w:rsidR="007C750D" w:rsidRPr="007C750D" w:rsidRDefault="007C750D" w:rsidP="007C750D">
      <w:pPr>
        <w:widowControl w:val="0"/>
        <w:autoSpaceDE w:val="0"/>
        <w:autoSpaceDN w:val="0"/>
        <w:adjustRightInd w:val="0"/>
        <w:ind w:firstLine="709"/>
        <w:jc w:val="both"/>
        <w:outlineLvl w:val="3"/>
      </w:pPr>
    </w:p>
    <w:p w:rsidR="007C750D" w:rsidRPr="007C750D" w:rsidRDefault="007C750D" w:rsidP="007C750D">
      <w:pPr>
        <w:widowControl w:val="0"/>
        <w:autoSpaceDE w:val="0"/>
        <w:autoSpaceDN w:val="0"/>
        <w:adjustRightInd w:val="0"/>
        <w:ind w:firstLine="709"/>
        <w:jc w:val="both"/>
      </w:pPr>
      <w:r w:rsidRPr="007C750D">
        <w:t>1. Изменение видов разрешенного использования земельных участков и объектов капитального строительства на территории муниципального образования «Качкашурское» осуществляется в соответствии с градостроительными регламентами при условии соблюдения требований технических регламентов и иных требований в соответствии с законодательством Российской Федерации.</w:t>
      </w:r>
    </w:p>
    <w:p w:rsidR="007C750D" w:rsidRPr="007C750D" w:rsidRDefault="007C750D" w:rsidP="007C750D">
      <w:pPr>
        <w:widowControl w:val="0"/>
        <w:autoSpaceDE w:val="0"/>
        <w:autoSpaceDN w:val="0"/>
        <w:adjustRightInd w:val="0"/>
        <w:ind w:firstLine="709"/>
        <w:jc w:val="both"/>
      </w:pPr>
      <w:r w:rsidRPr="007C750D">
        <w:t xml:space="preserve">2. </w:t>
      </w:r>
      <w:proofErr w:type="gramStart"/>
      <w:r w:rsidRPr="007C750D">
        <w:t xml:space="preserve">В случае расположения земельного участка и объекта капитального строительства на территории, на которую действие градостроительных регламентов не </w:t>
      </w:r>
      <w:r w:rsidRPr="007C750D">
        <w:lastRenderedPageBreak/>
        <w:t>распространяется или для которой градостроительные регламенты не устанавливаются, решение об изменении вида его разрешенного использования принимается уполномоченными органами исполнительной власти Российской Федерации, Удмуртской Республики, органами местного самоуправления муниципального образования «Качкашурское» в соответствии с федеральными законами.</w:t>
      </w:r>
      <w:proofErr w:type="gramEnd"/>
    </w:p>
    <w:p w:rsidR="007C750D" w:rsidRPr="007C750D" w:rsidRDefault="007C750D" w:rsidP="007C750D">
      <w:pPr>
        <w:widowControl w:val="0"/>
        <w:numPr>
          <w:ilvl w:val="0"/>
          <w:numId w:val="11"/>
        </w:numPr>
        <w:autoSpaceDE w:val="0"/>
        <w:autoSpaceDN w:val="0"/>
        <w:adjustRightInd w:val="0"/>
        <w:spacing w:after="200" w:line="276" w:lineRule="auto"/>
        <w:ind w:left="0" w:firstLine="709"/>
        <w:contextualSpacing/>
        <w:jc w:val="both"/>
        <w:rPr>
          <w:rFonts w:eastAsia="Calibri"/>
          <w:lang w:eastAsia="en-US"/>
        </w:rPr>
      </w:pPr>
      <w:proofErr w:type="gramStart"/>
      <w:r w:rsidRPr="007C750D">
        <w:rPr>
          <w:rFonts w:eastAsia="Calibri"/>
          <w:lang w:eastAsia="en-US"/>
        </w:rPr>
        <w:t xml:space="preserve">Изменение правообладателями земельных участков и объектов капитального строительства видов разрешенного использования жилых помещений на виды нежилого использования и видов разрешенного использования нежилых помещений на виды жилого использования осуществляется путем перевода жилого помещения в нежилое помещение и нежилого помещения в жилое уполномоченным органом Администрации муниципального образования «Качкашурское» с соблюдением порядка, установленного жилищным законодательством Российской Федерации. </w:t>
      </w:r>
      <w:proofErr w:type="gramEnd"/>
    </w:p>
    <w:p w:rsidR="007C750D" w:rsidRPr="007C750D" w:rsidRDefault="007C750D" w:rsidP="007C750D">
      <w:pPr>
        <w:widowControl w:val="0"/>
        <w:autoSpaceDE w:val="0"/>
        <w:autoSpaceDN w:val="0"/>
        <w:adjustRightInd w:val="0"/>
        <w:ind w:firstLine="708"/>
        <w:contextualSpacing/>
        <w:jc w:val="both"/>
        <w:rPr>
          <w:rFonts w:eastAsia="Calibri"/>
          <w:lang w:eastAsia="en-US"/>
        </w:rPr>
      </w:pPr>
      <w:r w:rsidRPr="007C750D">
        <w:rPr>
          <w:rFonts w:eastAsia="Calibri"/>
          <w:lang w:eastAsia="en-US"/>
        </w:rPr>
        <w:t xml:space="preserve">При этом виды разрешенного использования указанных помещений должны соответствовать видам разрешенного использования, установленным настоящими Правилами для соответствующей  территориальной зоны.  </w:t>
      </w:r>
    </w:p>
    <w:p w:rsidR="007C750D" w:rsidRPr="007C750D" w:rsidRDefault="007C750D" w:rsidP="007C750D">
      <w:pPr>
        <w:widowControl w:val="0"/>
        <w:autoSpaceDE w:val="0"/>
        <w:autoSpaceDN w:val="0"/>
        <w:adjustRightInd w:val="0"/>
        <w:contextualSpacing/>
        <w:jc w:val="both"/>
        <w:rPr>
          <w:rFonts w:eastAsia="Calibri"/>
          <w:lang w:eastAsia="en-US"/>
        </w:rPr>
      </w:pPr>
      <w:r w:rsidRPr="007C750D">
        <w:rPr>
          <w:rFonts w:eastAsia="Calibri"/>
          <w:lang w:eastAsia="en-US"/>
        </w:rPr>
        <w:t xml:space="preserve"> </w:t>
      </w:r>
    </w:p>
    <w:p w:rsidR="007C750D" w:rsidRPr="007C750D" w:rsidRDefault="007C750D" w:rsidP="007C750D">
      <w:pPr>
        <w:widowControl w:val="0"/>
        <w:autoSpaceDE w:val="0"/>
        <w:autoSpaceDN w:val="0"/>
        <w:adjustRightInd w:val="0"/>
        <w:ind w:firstLine="709"/>
        <w:jc w:val="both"/>
        <w:outlineLvl w:val="3"/>
      </w:pPr>
      <w:bookmarkStart w:id="11" w:name="Par209"/>
      <w:bookmarkEnd w:id="11"/>
      <w:r w:rsidRPr="007C750D">
        <w:t>Статья 12. Порядок предоставления разрешения на условно разрешенный вид использования земельного участка или объекта капитального строительства</w:t>
      </w:r>
    </w:p>
    <w:p w:rsidR="007C750D" w:rsidRPr="007C750D" w:rsidRDefault="007C750D" w:rsidP="007C750D">
      <w:pPr>
        <w:widowControl w:val="0"/>
        <w:autoSpaceDE w:val="0"/>
        <w:autoSpaceDN w:val="0"/>
        <w:adjustRightInd w:val="0"/>
        <w:ind w:firstLine="709"/>
        <w:jc w:val="both"/>
      </w:pPr>
    </w:p>
    <w:p w:rsidR="007C750D" w:rsidRPr="007C750D" w:rsidRDefault="007C750D" w:rsidP="007C750D">
      <w:pPr>
        <w:widowControl w:val="0"/>
        <w:autoSpaceDE w:val="0"/>
        <w:autoSpaceDN w:val="0"/>
        <w:adjustRightInd w:val="0"/>
        <w:ind w:firstLine="709"/>
        <w:jc w:val="both"/>
      </w:pPr>
      <w:r w:rsidRPr="007C750D">
        <w:t xml:space="preserve">1. Положения настоящей статьи установлены в соответствии со </w:t>
      </w:r>
      <w:hyperlink r:id="rId21" w:history="1">
        <w:r w:rsidRPr="007C750D">
          <w:t>статьей 39</w:t>
        </w:r>
      </w:hyperlink>
      <w:r w:rsidRPr="007C750D">
        <w:t xml:space="preserve"> Градостроительного кодекса Российской Федерации.</w:t>
      </w:r>
    </w:p>
    <w:p w:rsidR="007C750D" w:rsidRPr="007C750D" w:rsidRDefault="007C750D" w:rsidP="007C750D">
      <w:pPr>
        <w:widowControl w:val="0"/>
        <w:autoSpaceDE w:val="0"/>
        <w:autoSpaceDN w:val="0"/>
        <w:adjustRightInd w:val="0"/>
        <w:ind w:firstLine="709"/>
        <w:jc w:val="both"/>
      </w:pPr>
      <w:r w:rsidRPr="007C750D">
        <w:t>2.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направляет заявление о предоставлении разрешения на условно разрешенный вид использования в Комиссию.</w:t>
      </w:r>
    </w:p>
    <w:p w:rsidR="007C750D" w:rsidRPr="007C750D" w:rsidRDefault="007C750D" w:rsidP="007C750D">
      <w:pPr>
        <w:widowControl w:val="0"/>
        <w:autoSpaceDE w:val="0"/>
        <w:autoSpaceDN w:val="0"/>
        <w:adjustRightInd w:val="0"/>
        <w:ind w:firstLine="709"/>
        <w:jc w:val="both"/>
      </w:pPr>
      <w:r w:rsidRPr="007C750D">
        <w:t xml:space="preserve">3. </w:t>
      </w:r>
      <w:proofErr w:type="gramStart"/>
      <w:r w:rsidRPr="007C750D">
        <w:t>К заявлению должны быть приложены обосновывающие материалы (текстовые и графические), доказывающие, что в результате реализации заявленного условно разрешенного вида использования земельного участка или объекта капитального строительства не будут нарушены права и интересы владельцев смежно расположенных земельных участков и объектов капитального строительства, иных физических и юридических лиц, не будет оказано негативное воздействие на окружающую среду в объемах, превышающих пределы, определенные законодательством</w:t>
      </w:r>
      <w:proofErr w:type="gramEnd"/>
      <w:r w:rsidRPr="007C750D">
        <w:t xml:space="preserve"> Российской Федерации для соответствующей территориальной зоны, обеспечена совместимость условно разрешенного вида использования отдельного участка территории квартала (земельного участка или объекта капитального строительства) с окружающей застройкой и требуемого уровня социального и культурно-бытового обслуживания населения для квартала в целом, размер земельного участка позволяет обслуживать условно разрешенный вид объекта капитального строительства. Для реализации заявленного условно разрешенного вида использования объекта капитального строительства правообладателю данного объекта требуется или не требуется получение разрешения на строительство или реконструкцию объекта капитального строительства.</w:t>
      </w:r>
    </w:p>
    <w:p w:rsidR="007C750D" w:rsidRPr="007C750D" w:rsidRDefault="007C750D" w:rsidP="007C750D">
      <w:pPr>
        <w:widowControl w:val="0"/>
        <w:autoSpaceDE w:val="0"/>
        <w:autoSpaceDN w:val="0"/>
        <w:adjustRightInd w:val="0"/>
        <w:ind w:firstLine="709"/>
        <w:jc w:val="both"/>
      </w:pPr>
      <w:r w:rsidRPr="007C750D">
        <w:t>4. Форма заявления на условно разрешенный вид использования земельного участка или объекта капитального строительства устанавливается Администрацией муниципального образования «Качкашурское».</w:t>
      </w:r>
    </w:p>
    <w:p w:rsidR="007C750D" w:rsidRPr="007C750D" w:rsidRDefault="007C750D" w:rsidP="007C750D">
      <w:pPr>
        <w:widowControl w:val="0"/>
        <w:autoSpaceDE w:val="0"/>
        <w:autoSpaceDN w:val="0"/>
        <w:adjustRightInd w:val="0"/>
        <w:ind w:firstLine="709"/>
        <w:jc w:val="both"/>
      </w:pPr>
      <w:r w:rsidRPr="007C750D">
        <w:t xml:space="preserve">5. Вопрос о предоставлении разрешения на условно разрешенный вид использования земельного участка или объекта капитального строительства подлежит обсуждению на публичных слушаниях, с учетом положений </w:t>
      </w:r>
      <w:hyperlink r:id="rId22" w:history="1">
        <w:r w:rsidRPr="007C750D">
          <w:t>статьи 39</w:t>
        </w:r>
      </w:hyperlink>
      <w:r w:rsidRPr="007C750D">
        <w:t xml:space="preserve"> Градостроительного кодекса Российской Федерации.</w:t>
      </w:r>
    </w:p>
    <w:p w:rsidR="007C750D" w:rsidRPr="007C750D" w:rsidRDefault="007C750D" w:rsidP="007C750D">
      <w:pPr>
        <w:widowControl w:val="0"/>
        <w:autoSpaceDE w:val="0"/>
        <w:autoSpaceDN w:val="0"/>
        <w:adjustRightInd w:val="0"/>
        <w:ind w:firstLine="709"/>
        <w:jc w:val="both"/>
      </w:pPr>
      <w:r w:rsidRPr="007C750D">
        <w:t xml:space="preserve">Расходы, связанные с организацией и проведением публичных слушаний по вопросу о предоставлении разрешения на условно разрешенный вид использования </w:t>
      </w:r>
      <w:r w:rsidRPr="007C750D">
        <w:lastRenderedPageBreak/>
        <w:t>земельного участка или объекта капитального строительства, несет физическое или юридическое лицо, заинтересованное в предоставлении такого разрешения.</w:t>
      </w:r>
    </w:p>
    <w:p w:rsidR="007C750D" w:rsidRPr="007C750D" w:rsidRDefault="007C750D" w:rsidP="007C750D">
      <w:pPr>
        <w:widowControl w:val="0"/>
        <w:autoSpaceDE w:val="0"/>
        <w:autoSpaceDN w:val="0"/>
        <w:adjustRightInd w:val="0"/>
        <w:ind w:firstLine="709"/>
        <w:jc w:val="both"/>
      </w:pPr>
      <w:r w:rsidRPr="007C750D">
        <w:t>6. Заключение о результатах публичных слушаний и протокол публичных слушаний оформляются в установленном порядке и содержат вывод о наличии или отсутствии мотивированных заявлений участников слушаний по вопросам соблюдения прав и интересов владельцев смежно-расположенных объектов недвижимости, иных физических и юридических лиц в результате применения указанного в заявлении вида разрешенного использования. В случае наличия мотивированных заявлений и замечаний в заключении указывается, чьи, какие именно права и интересы и каким образом будут нарушены в результате применения указанного в заявлении вида условно разрешенного использования.</w:t>
      </w:r>
    </w:p>
    <w:p w:rsidR="007C750D" w:rsidRPr="007C750D" w:rsidRDefault="007C750D" w:rsidP="007C750D">
      <w:pPr>
        <w:widowControl w:val="0"/>
        <w:autoSpaceDE w:val="0"/>
        <w:autoSpaceDN w:val="0"/>
        <w:adjustRightInd w:val="0"/>
        <w:ind w:firstLine="709"/>
        <w:jc w:val="both"/>
      </w:pPr>
      <w:r w:rsidRPr="007C750D">
        <w:t xml:space="preserve">7. Текст заключения публикуется в средствах массовой информации и размещается на официальном </w:t>
      </w:r>
      <w:proofErr w:type="gramStart"/>
      <w:r w:rsidRPr="007C750D">
        <w:t>Интернет-портале</w:t>
      </w:r>
      <w:proofErr w:type="gramEnd"/>
      <w:r w:rsidRPr="007C750D">
        <w:t xml:space="preserve"> муниципального образования «Качкашурское» в сети «Интернет» в установленном порядке. </w:t>
      </w:r>
    </w:p>
    <w:p w:rsidR="007C750D" w:rsidRPr="007C750D" w:rsidRDefault="007C750D" w:rsidP="007C750D">
      <w:pPr>
        <w:widowControl w:val="0"/>
        <w:autoSpaceDE w:val="0"/>
        <w:autoSpaceDN w:val="0"/>
        <w:adjustRightInd w:val="0"/>
        <w:ind w:firstLine="709"/>
        <w:jc w:val="both"/>
      </w:pPr>
      <w:r w:rsidRPr="007C750D">
        <w:t xml:space="preserve">Протокол публичных слушаний размещается на официальном </w:t>
      </w:r>
      <w:proofErr w:type="gramStart"/>
      <w:r w:rsidRPr="007C750D">
        <w:t>Интернет-портале</w:t>
      </w:r>
      <w:proofErr w:type="gramEnd"/>
      <w:r w:rsidRPr="007C750D">
        <w:t xml:space="preserve"> муниципального образования «Качкашурское» в сети «Интернет» в установленном порядке.</w:t>
      </w:r>
    </w:p>
    <w:p w:rsidR="007C750D" w:rsidRPr="007C750D" w:rsidRDefault="007C750D" w:rsidP="007C750D">
      <w:pPr>
        <w:widowControl w:val="0"/>
        <w:autoSpaceDE w:val="0"/>
        <w:autoSpaceDN w:val="0"/>
        <w:adjustRightInd w:val="0"/>
        <w:ind w:firstLine="709"/>
        <w:jc w:val="both"/>
      </w:pPr>
      <w:r w:rsidRPr="007C750D">
        <w:t xml:space="preserve">8. </w:t>
      </w:r>
      <w:proofErr w:type="gramStart"/>
      <w:r w:rsidRPr="007C750D">
        <w:t>На основании заключения о результатах публичных слушаний по вопросу о предоставлении разрешения на условно разрешенный вид использования земельного участка или объекта капитального строительства Комиссия осуществляет подготовку рекомендаций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с указанием причин принятого решения и направляет его Главе  муниципального образования «Качкашурское</w:t>
      </w:r>
      <w:proofErr w:type="gramEnd"/>
      <w:r w:rsidRPr="007C750D">
        <w:t>».</w:t>
      </w:r>
    </w:p>
    <w:p w:rsidR="007C750D" w:rsidRPr="007C750D" w:rsidRDefault="007C750D" w:rsidP="007C750D">
      <w:pPr>
        <w:widowControl w:val="0"/>
        <w:autoSpaceDE w:val="0"/>
        <w:autoSpaceDN w:val="0"/>
        <w:adjustRightInd w:val="0"/>
        <w:ind w:firstLine="709"/>
        <w:jc w:val="both"/>
      </w:pPr>
      <w:r w:rsidRPr="007C750D">
        <w:t xml:space="preserve">9. </w:t>
      </w:r>
      <w:proofErr w:type="gramStart"/>
      <w:r w:rsidRPr="007C750D">
        <w:t>На основании рекомендаций Комиссии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Глава муниципального образования «Качкашурское» в течение трех дней со дня поступления таких рекомендаций принимает решение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w:t>
      </w:r>
      <w:proofErr w:type="gramEnd"/>
      <w:r w:rsidRPr="007C750D">
        <w:t xml:space="preserve"> разрешения.</w:t>
      </w:r>
    </w:p>
    <w:p w:rsidR="007C750D" w:rsidRPr="007C750D" w:rsidRDefault="007C750D" w:rsidP="007C750D">
      <w:pPr>
        <w:widowControl w:val="0"/>
        <w:autoSpaceDE w:val="0"/>
        <w:autoSpaceDN w:val="0"/>
        <w:adjustRightInd w:val="0"/>
        <w:ind w:firstLine="709"/>
        <w:jc w:val="both"/>
      </w:pPr>
      <w:r w:rsidRPr="007C750D">
        <w:t>10. Разрешение на условно разрешенный вид использования земельного участка или объекта капитального строительства действует до момента получения в установленном порядке нового разрешения на условно разрешенный вид использования земельного участка или объекта капитального строительства.</w:t>
      </w:r>
    </w:p>
    <w:p w:rsidR="007C750D" w:rsidRPr="007C750D" w:rsidRDefault="007C750D" w:rsidP="007C750D">
      <w:pPr>
        <w:widowControl w:val="0"/>
        <w:autoSpaceDE w:val="0"/>
        <w:autoSpaceDN w:val="0"/>
        <w:adjustRightInd w:val="0"/>
        <w:ind w:firstLine="709"/>
        <w:jc w:val="both"/>
      </w:pPr>
      <w:r w:rsidRPr="007C750D">
        <w:t>11. В случае, установленном частью 11 статьи 39 Градостроительного кодекса Российской Федерации, решение о предоставлении разрешения на условно разрешенный вид использования принимается без проведения публичных слушаний.</w:t>
      </w:r>
    </w:p>
    <w:p w:rsidR="007C750D" w:rsidRPr="007C750D" w:rsidRDefault="007C750D" w:rsidP="007C750D">
      <w:pPr>
        <w:widowControl w:val="0"/>
        <w:autoSpaceDE w:val="0"/>
        <w:autoSpaceDN w:val="0"/>
        <w:adjustRightInd w:val="0"/>
        <w:ind w:firstLine="709"/>
        <w:jc w:val="both"/>
      </w:pPr>
    </w:p>
    <w:p w:rsidR="007C750D" w:rsidRPr="007C750D" w:rsidRDefault="007C750D" w:rsidP="007C750D">
      <w:pPr>
        <w:widowControl w:val="0"/>
        <w:autoSpaceDE w:val="0"/>
        <w:autoSpaceDN w:val="0"/>
        <w:adjustRightInd w:val="0"/>
        <w:ind w:firstLine="709"/>
        <w:jc w:val="center"/>
        <w:outlineLvl w:val="2"/>
      </w:pPr>
      <w:r w:rsidRPr="007C750D">
        <w:t xml:space="preserve">Раздел 3. Положения о подготовке документации по планировке территории органами местного самоуправления муниципального образования «Качкашурское» </w:t>
      </w:r>
    </w:p>
    <w:p w:rsidR="007C750D" w:rsidRPr="007C750D" w:rsidRDefault="007C750D" w:rsidP="007C750D">
      <w:pPr>
        <w:widowControl w:val="0"/>
        <w:autoSpaceDE w:val="0"/>
        <w:autoSpaceDN w:val="0"/>
        <w:adjustRightInd w:val="0"/>
        <w:ind w:firstLine="709"/>
        <w:jc w:val="both"/>
      </w:pPr>
    </w:p>
    <w:p w:rsidR="007C750D" w:rsidRPr="007C750D" w:rsidRDefault="007C750D" w:rsidP="007C750D">
      <w:pPr>
        <w:widowControl w:val="0"/>
        <w:autoSpaceDE w:val="0"/>
        <w:autoSpaceDN w:val="0"/>
        <w:adjustRightInd w:val="0"/>
        <w:ind w:firstLine="709"/>
        <w:jc w:val="both"/>
        <w:outlineLvl w:val="3"/>
      </w:pPr>
      <w:bookmarkStart w:id="12" w:name="Par232"/>
      <w:bookmarkEnd w:id="12"/>
      <w:r w:rsidRPr="007C750D">
        <w:t>Статья 13. Общие положения о подготовке документации по планировке территории (проекта планировки территории и (или) проекта межевания) на территории муниципального образования «Качкашурское»</w:t>
      </w:r>
    </w:p>
    <w:p w:rsidR="007C750D" w:rsidRPr="007C750D" w:rsidRDefault="007C750D" w:rsidP="007C750D">
      <w:pPr>
        <w:widowControl w:val="0"/>
        <w:autoSpaceDE w:val="0"/>
        <w:autoSpaceDN w:val="0"/>
        <w:adjustRightInd w:val="0"/>
        <w:ind w:firstLine="709"/>
        <w:jc w:val="both"/>
      </w:pPr>
    </w:p>
    <w:p w:rsidR="007C750D" w:rsidRPr="007C750D" w:rsidRDefault="007C750D" w:rsidP="007C750D">
      <w:pPr>
        <w:widowControl w:val="0"/>
        <w:autoSpaceDE w:val="0"/>
        <w:autoSpaceDN w:val="0"/>
        <w:adjustRightInd w:val="0"/>
        <w:ind w:firstLine="709"/>
        <w:jc w:val="both"/>
      </w:pPr>
      <w:r w:rsidRPr="007C750D">
        <w:t xml:space="preserve">1. </w:t>
      </w:r>
      <w:proofErr w:type="gramStart"/>
      <w:r w:rsidRPr="007C750D">
        <w:t xml:space="preserve">Планировка территории муниципального образования «Качкашурское» осуществляется в соответствии с </w:t>
      </w:r>
      <w:hyperlink r:id="rId23" w:history="1">
        <w:r w:rsidRPr="007C750D">
          <w:t>главой 5</w:t>
        </w:r>
      </w:hyperlink>
      <w:r w:rsidRPr="007C750D">
        <w:t xml:space="preserve"> Градостроительного кодекса Российской Федерации, Земельным </w:t>
      </w:r>
      <w:hyperlink r:id="rId24" w:history="1">
        <w:r w:rsidRPr="007C750D">
          <w:t>кодексом</w:t>
        </w:r>
      </w:hyperlink>
      <w:r w:rsidRPr="007C750D">
        <w:t xml:space="preserve">, </w:t>
      </w:r>
      <w:hyperlink r:id="rId25" w:history="1">
        <w:r w:rsidRPr="007C750D">
          <w:t>Законом</w:t>
        </w:r>
      </w:hyperlink>
      <w:r w:rsidRPr="007C750D">
        <w:t xml:space="preserve"> Удмуртской Республики от 6 марта 2014 года № 3-РЗ «О градостроительной деятельности в Удмуртской Республике» в целях выделения элементов планировочной структуры, зон планируемого размещения объектов </w:t>
      </w:r>
      <w:r w:rsidRPr="007C750D">
        <w:lastRenderedPageBreak/>
        <w:t>федерального значения, объектов регионального значения, объектов местного значения, установления параметров планируемого развития элементов планировочной структуры.</w:t>
      </w:r>
      <w:proofErr w:type="gramEnd"/>
    </w:p>
    <w:p w:rsidR="007C750D" w:rsidRPr="007C750D" w:rsidRDefault="007C750D" w:rsidP="007C750D">
      <w:pPr>
        <w:widowControl w:val="0"/>
        <w:autoSpaceDE w:val="0"/>
        <w:autoSpaceDN w:val="0"/>
        <w:adjustRightInd w:val="0"/>
        <w:ind w:firstLine="709"/>
        <w:jc w:val="both"/>
      </w:pPr>
      <w:r w:rsidRPr="007C750D">
        <w:t xml:space="preserve">2. Состав и содержание проектов планировки территорий, подготовка которых осуществляется на основании документов территориального планирования Российской Федерации, устанавливаются Градостроительным </w:t>
      </w:r>
      <w:hyperlink r:id="rId26" w:history="1">
        <w:r w:rsidRPr="007C750D">
          <w:t>кодексом</w:t>
        </w:r>
      </w:hyperlink>
      <w:r w:rsidRPr="007C750D">
        <w:t xml:space="preserve"> Российской Федерации и принимаемыми в соответствии с ним нормативными правовыми актами Российской Федерации.</w:t>
      </w:r>
    </w:p>
    <w:p w:rsidR="007C750D" w:rsidRPr="007C750D" w:rsidRDefault="007C750D" w:rsidP="007C750D">
      <w:pPr>
        <w:widowControl w:val="0"/>
        <w:autoSpaceDE w:val="0"/>
        <w:autoSpaceDN w:val="0"/>
        <w:adjustRightInd w:val="0"/>
        <w:ind w:firstLine="709"/>
        <w:jc w:val="both"/>
      </w:pPr>
      <w:r w:rsidRPr="007C750D">
        <w:t xml:space="preserve">3. </w:t>
      </w:r>
      <w:proofErr w:type="gramStart"/>
      <w:r w:rsidRPr="007C750D">
        <w:t xml:space="preserve">Состав и содержание проектов планировки территории и (или) проектов межевания территории, подготовка которых осуществляется на основании документов территориального планирования Удмуртской Республики, документов территориального планирования муниципального образования «Глазовский район», устанавливаются Градостроительным </w:t>
      </w:r>
      <w:hyperlink r:id="rId27" w:history="1">
        <w:r w:rsidRPr="007C750D">
          <w:t>кодексом</w:t>
        </w:r>
      </w:hyperlink>
      <w:r w:rsidRPr="007C750D">
        <w:t xml:space="preserve"> РФ, </w:t>
      </w:r>
      <w:hyperlink r:id="rId28" w:history="1">
        <w:r w:rsidRPr="007C750D">
          <w:t>Законом</w:t>
        </w:r>
      </w:hyperlink>
      <w:r w:rsidRPr="007C750D">
        <w:t xml:space="preserve"> Удмуртской Республики от 6 марта 2014 года № 3-РЗ «О градостроительной деятельности в Удмуртской Республике» и иными нормативными правовыми актами Удмуртской Республики, порядок разработки и выдачи градостроительных планов</w:t>
      </w:r>
      <w:proofErr w:type="gramEnd"/>
      <w:r w:rsidRPr="007C750D">
        <w:t xml:space="preserve"> земельных участков осуществляется в соответствии с законодательством Российской Федерации.</w:t>
      </w:r>
    </w:p>
    <w:p w:rsidR="007C750D" w:rsidRPr="007C750D" w:rsidRDefault="007C750D" w:rsidP="007C750D">
      <w:pPr>
        <w:widowControl w:val="0"/>
        <w:autoSpaceDE w:val="0"/>
        <w:autoSpaceDN w:val="0"/>
        <w:adjustRightInd w:val="0"/>
        <w:ind w:firstLine="709"/>
        <w:jc w:val="both"/>
      </w:pPr>
      <w:r w:rsidRPr="007C750D">
        <w:t xml:space="preserve">4. </w:t>
      </w:r>
      <w:proofErr w:type="gramStart"/>
      <w:r w:rsidRPr="007C750D">
        <w:t>Решения о подготовке документации по планировке территории и ее утверждению принимаются уполномоченными органами местного самоуправления в случае подготовки  документации по планировке территории, предназначенной для размещения линейных объектов, в остальных случаях – Правительством Удмуртской Республики с учетом положений статей 45, 46 Градостроительного кодекса Российской Федерации, Закона Удмуртской Республики от 28 ноября 2014 года № 69-РЗ «О перераспределении полномочий между органами местного самоуправления муниципальных</w:t>
      </w:r>
      <w:proofErr w:type="gramEnd"/>
      <w:r w:rsidRPr="007C750D">
        <w:t xml:space="preserve"> образований, образованных на территории Удмуртской Республики, и органами государственной власти Удмуртской Республики».</w:t>
      </w:r>
    </w:p>
    <w:p w:rsidR="007C750D" w:rsidRPr="007C750D" w:rsidRDefault="007C750D" w:rsidP="007C750D">
      <w:pPr>
        <w:widowControl w:val="0"/>
        <w:autoSpaceDE w:val="0"/>
        <w:autoSpaceDN w:val="0"/>
        <w:adjustRightInd w:val="0"/>
        <w:ind w:firstLine="709"/>
        <w:jc w:val="both"/>
      </w:pPr>
      <w:r w:rsidRPr="007C750D">
        <w:t xml:space="preserve">5. </w:t>
      </w:r>
      <w:proofErr w:type="gramStart"/>
      <w:r w:rsidRPr="007C750D">
        <w:t>Уполномоченные федеральные органы исполнительной власти, органы исполнительной власти Удмуртской Республики, органы местного самоуправления муниципального образования «Глазовский район» при наличии согласия Администрации муниципального образования «Качкашурское» вправе обеспечивать подготовку документации по планировке территории, предусматривающей размещение в соответствии с документами территориального планирования Российской Федерации, документами территориального планирования Удмуртской Республики, документами территориального планирования муниципального образования «Глазовский район» объектов федерального значения, объектов регионального значения, объектов</w:t>
      </w:r>
      <w:proofErr w:type="gramEnd"/>
      <w:r w:rsidRPr="007C750D">
        <w:t xml:space="preserve"> местного значения муниципального образования «Глазовский район», не </w:t>
      </w:r>
      <w:proofErr w:type="gramStart"/>
      <w:r w:rsidRPr="007C750D">
        <w:t>являющихся</w:t>
      </w:r>
      <w:proofErr w:type="gramEnd"/>
      <w:r w:rsidRPr="007C750D">
        <w:t xml:space="preserve"> линейными объектами.</w:t>
      </w:r>
    </w:p>
    <w:p w:rsidR="007C750D" w:rsidRPr="007C750D" w:rsidRDefault="007C750D" w:rsidP="007C750D">
      <w:pPr>
        <w:ind w:firstLine="709"/>
        <w:jc w:val="both"/>
        <w:rPr>
          <w:rFonts w:eastAsia="Calibri"/>
          <w:lang w:eastAsia="en-US"/>
        </w:rPr>
      </w:pPr>
      <w:r w:rsidRPr="007C750D">
        <w:rPr>
          <w:rFonts w:eastAsia="Calibri"/>
          <w:lang w:eastAsia="en-US"/>
        </w:rPr>
        <w:t>6. Подготовка изменения в проект планировки территории и (или) проект межевания, осуществляется в том же порядке, что и подготовка проекта планировки территории и (или) проекта межевания территории.</w:t>
      </w:r>
    </w:p>
    <w:p w:rsidR="007C750D" w:rsidRPr="007C750D" w:rsidRDefault="007C750D" w:rsidP="007C750D">
      <w:pPr>
        <w:ind w:firstLine="709"/>
        <w:jc w:val="both"/>
        <w:rPr>
          <w:rFonts w:eastAsia="Calibri"/>
          <w:lang w:eastAsia="en-US"/>
        </w:rPr>
      </w:pPr>
    </w:p>
    <w:p w:rsidR="007C750D" w:rsidRPr="007C750D" w:rsidRDefault="007C750D" w:rsidP="007C750D">
      <w:pPr>
        <w:widowControl w:val="0"/>
        <w:autoSpaceDE w:val="0"/>
        <w:autoSpaceDN w:val="0"/>
        <w:adjustRightInd w:val="0"/>
        <w:ind w:firstLine="708"/>
        <w:jc w:val="both"/>
        <w:outlineLvl w:val="3"/>
      </w:pPr>
      <w:bookmarkStart w:id="13" w:name="Par245"/>
      <w:bookmarkEnd w:id="13"/>
      <w:r w:rsidRPr="007C750D">
        <w:t>Статья 14. Порядок подготовки проектов планировки и (или) проектов межевания территории муниципального образования «Качкашурское»</w:t>
      </w:r>
    </w:p>
    <w:p w:rsidR="007C750D" w:rsidRPr="007C750D" w:rsidRDefault="007C750D" w:rsidP="007C750D">
      <w:pPr>
        <w:widowControl w:val="0"/>
        <w:autoSpaceDE w:val="0"/>
        <w:autoSpaceDN w:val="0"/>
        <w:adjustRightInd w:val="0"/>
        <w:ind w:firstLine="709"/>
        <w:jc w:val="both"/>
        <w:outlineLvl w:val="3"/>
      </w:pPr>
    </w:p>
    <w:p w:rsidR="007C750D" w:rsidRPr="007C750D" w:rsidRDefault="007C750D" w:rsidP="007C750D">
      <w:pPr>
        <w:widowControl w:val="0"/>
        <w:autoSpaceDE w:val="0"/>
        <w:autoSpaceDN w:val="0"/>
        <w:adjustRightInd w:val="0"/>
        <w:ind w:firstLine="709"/>
        <w:jc w:val="both"/>
        <w:outlineLvl w:val="3"/>
      </w:pPr>
      <w:r w:rsidRPr="007C750D">
        <w:t xml:space="preserve">1. </w:t>
      </w:r>
      <w:proofErr w:type="gramStart"/>
      <w:r w:rsidRPr="007C750D">
        <w:t xml:space="preserve">Подготовка проекта планировки территории и (или) проекта межевания соответствующей территории муниципального образования «Качкашурское» выполняется на основе Генерального </w:t>
      </w:r>
      <w:hyperlink r:id="rId29" w:history="1">
        <w:r w:rsidRPr="007C750D">
          <w:t>плана</w:t>
        </w:r>
      </w:hyperlink>
      <w:r w:rsidRPr="007C750D">
        <w:t xml:space="preserve"> муниципального образования «Качкашурское», настоящих Правил, в соответствии с требованиями технических регламентов, нормативов градостроительного проектирования,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вновь выявленных</w:t>
      </w:r>
      <w:proofErr w:type="gramEnd"/>
      <w:r w:rsidRPr="007C750D">
        <w:t xml:space="preserve"> объектов культурного </w:t>
      </w:r>
      <w:r w:rsidRPr="007C750D">
        <w:lastRenderedPageBreak/>
        <w:t>наследия, границ зон с особыми условиями использования территорий.</w:t>
      </w:r>
    </w:p>
    <w:p w:rsidR="007C750D" w:rsidRPr="007C750D" w:rsidRDefault="007C750D" w:rsidP="007C750D">
      <w:pPr>
        <w:widowControl w:val="0"/>
        <w:autoSpaceDE w:val="0"/>
        <w:autoSpaceDN w:val="0"/>
        <w:adjustRightInd w:val="0"/>
        <w:ind w:firstLine="709"/>
        <w:jc w:val="both"/>
        <w:outlineLvl w:val="3"/>
      </w:pPr>
      <w:r w:rsidRPr="007C750D">
        <w:t>2. Разработка проекта планировки территории и (или) проекта межевания территории, осуществляется на основании следующих документов:</w:t>
      </w:r>
    </w:p>
    <w:p w:rsidR="007C750D" w:rsidRPr="007C750D" w:rsidRDefault="007C750D" w:rsidP="007C750D">
      <w:pPr>
        <w:widowControl w:val="0"/>
        <w:autoSpaceDE w:val="0"/>
        <w:autoSpaceDN w:val="0"/>
        <w:adjustRightInd w:val="0"/>
        <w:ind w:firstLine="709"/>
        <w:jc w:val="both"/>
        <w:outlineLvl w:val="3"/>
      </w:pPr>
      <w:r w:rsidRPr="007C750D">
        <w:t>1) распоряжения Правительства Удмуртской Республики о подготовке документации по планировке территории (проекта планировки территории и (или) проекта межевания) соответствующей территории (за исключением линейных объектов), постановления Администрации муниципального образования «Качкашурское» о подготовке документации по планировке территории соответствующей территории, предназначенной для размещения линейных объектов;</w:t>
      </w:r>
    </w:p>
    <w:p w:rsidR="007C750D" w:rsidRPr="007C750D" w:rsidRDefault="007C750D" w:rsidP="007C750D">
      <w:pPr>
        <w:widowControl w:val="0"/>
        <w:autoSpaceDE w:val="0"/>
        <w:autoSpaceDN w:val="0"/>
        <w:adjustRightInd w:val="0"/>
        <w:ind w:firstLine="709"/>
        <w:jc w:val="both"/>
        <w:outlineLvl w:val="3"/>
      </w:pPr>
      <w:r w:rsidRPr="007C750D">
        <w:t>Заказчиком на подготовку документации по планировке территории является Администрация муниципального образования «Качкашурское» либо физическое и юридическое лицо, на основании предложения которого принято решение о подготовке документации по планировке территории;</w:t>
      </w:r>
    </w:p>
    <w:p w:rsidR="007C750D" w:rsidRPr="007C750D" w:rsidRDefault="007C750D" w:rsidP="007C750D">
      <w:pPr>
        <w:widowControl w:val="0"/>
        <w:autoSpaceDE w:val="0"/>
        <w:autoSpaceDN w:val="0"/>
        <w:adjustRightInd w:val="0"/>
        <w:ind w:firstLine="709"/>
        <w:jc w:val="both"/>
        <w:outlineLvl w:val="3"/>
      </w:pPr>
      <w:r w:rsidRPr="007C750D">
        <w:t>2) технического задания на подготовку документации по планировке территории, разработанного в соответствии с законодательством Российской Федерации.</w:t>
      </w:r>
    </w:p>
    <w:p w:rsidR="007C750D" w:rsidRPr="007C750D" w:rsidRDefault="007C750D" w:rsidP="007C750D">
      <w:pPr>
        <w:widowControl w:val="0"/>
        <w:autoSpaceDE w:val="0"/>
        <w:autoSpaceDN w:val="0"/>
        <w:adjustRightInd w:val="0"/>
        <w:ind w:firstLine="709"/>
        <w:jc w:val="both"/>
        <w:outlineLvl w:val="3"/>
      </w:pPr>
      <w:r w:rsidRPr="007C750D">
        <w:t>3. Со дня опубликования решения о подготовке проекта планировки территории и (или) проекта межевания, физическое или юридическое лицо вправе представить в Администрацию муниципального образования «Качкашурское» свои предложения о порядке, сроках подготовки и содержания этих документов.</w:t>
      </w:r>
    </w:p>
    <w:p w:rsidR="007C750D" w:rsidRPr="007C750D" w:rsidRDefault="007C750D" w:rsidP="007C750D">
      <w:pPr>
        <w:widowControl w:val="0"/>
        <w:autoSpaceDE w:val="0"/>
        <w:autoSpaceDN w:val="0"/>
        <w:adjustRightInd w:val="0"/>
        <w:ind w:firstLine="709"/>
        <w:jc w:val="both"/>
        <w:outlineLvl w:val="3"/>
      </w:pPr>
      <w:r w:rsidRPr="007C750D">
        <w:t xml:space="preserve">4. Администрация муниципального образования «Качкашурское» осуществляет проверку разработанного проекта планировки территории и (или) проекта межевания на соответствие  требованиям законодательства Российской Федерации. Проверка осуществляется в течение 30 дней с момента получения Администрацией муниципального образования «Качкашурское» проекта разработанной документации по планировке территории и (или) проекта межевания территории. </w:t>
      </w:r>
    </w:p>
    <w:p w:rsidR="007C750D" w:rsidRPr="007C750D" w:rsidRDefault="007C750D" w:rsidP="007C750D">
      <w:pPr>
        <w:widowControl w:val="0"/>
        <w:autoSpaceDE w:val="0"/>
        <w:autoSpaceDN w:val="0"/>
        <w:adjustRightInd w:val="0"/>
        <w:ind w:firstLine="709"/>
        <w:jc w:val="both"/>
        <w:outlineLvl w:val="3"/>
      </w:pPr>
      <w:r w:rsidRPr="007C750D">
        <w:t>5. По результатам проверки Администрация муниципального образования «Качкашурское» направляет проект планировки  территории и (или) проекта межевания Главе муниципального образования «Качкашурское» в установленном порядке для принятия решения о назначении публичных слушаний или принимает решение об отклонении представленного  проекта и направлении его на доработку.</w:t>
      </w:r>
      <w:r w:rsidRPr="007C750D">
        <w:br/>
        <w:t>В данном решении указываются обоснованные причины отклонения, а также сроки доработки проекта.</w:t>
      </w:r>
    </w:p>
    <w:p w:rsidR="007C750D" w:rsidRPr="007C750D" w:rsidRDefault="007C750D" w:rsidP="007C750D">
      <w:pPr>
        <w:ind w:firstLine="709"/>
        <w:jc w:val="both"/>
        <w:rPr>
          <w:rFonts w:eastAsia="Calibri"/>
          <w:lang w:eastAsia="en-US"/>
        </w:rPr>
      </w:pPr>
      <w:r w:rsidRPr="007C750D">
        <w:rPr>
          <w:rFonts w:eastAsia="Calibri"/>
          <w:lang w:eastAsia="en-US"/>
        </w:rPr>
        <w:t xml:space="preserve">6. </w:t>
      </w:r>
      <w:proofErr w:type="gramStart"/>
      <w:r w:rsidRPr="007C750D">
        <w:rPr>
          <w:rFonts w:eastAsia="Calibri"/>
          <w:lang w:eastAsia="en-US"/>
        </w:rPr>
        <w:t>Глава Администрации</w:t>
      </w:r>
      <w:r w:rsidRPr="007C750D">
        <w:rPr>
          <w:rFonts w:eastAsia="Calibri"/>
          <w:bCs/>
          <w:lang w:eastAsia="en-US"/>
        </w:rPr>
        <w:t xml:space="preserve"> муниципального образования </w:t>
      </w:r>
      <w:r w:rsidRPr="007C750D">
        <w:rPr>
          <w:rFonts w:eastAsia="Calibri"/>
          <w:lang w:eastAsia="en-US"/>
        </w:rPr>
        <w:t xml:space="preserve">«Качкашурское» с учетом протокола публичных слушаний по проекту планировки территории и (или) проекту межевания и заключения о результатах публичных слушаний, принимает решение в соответствии с Законом Удмуртской Республики </w:t>
      </w:r>
      <w:r w:rsidRPr="007C750D">
        <w:rPr>
          <w:rFonts w:eastAsia="Calibri"/>
          <w:shd w:val="clear" w:color="auto" w:fill="FFFFFF"/>
          <w:lang w:eastAsia="en-US"/>
        </w:rPr>
        <w:t xml:space="preserve">от 28 ноября 2014 года № 69-РЗ </w:t>
      </w:r>
      <w:r w:rsidRPr="007C750D">
        <w:rPr>
          <w:rFonts w:eastAsia="Calibri"/>
          <w:shd w:val="clear" w:color="auto" w:fill="FFFFFF"/>
          <w:lang w:eastAsia="en-US"/>
        </w:rPr>
        <w:br/>
      </w:r>
      <w:r w:rsidRPr="007C750D">
        <w:rPr>
          <w:rFonts w:eastAsia="Calibri"/>
          <w:lang w:eastAsia="en-US"/>
        </w:rPr>
        <w:t xml:space="preserve">«О </w:t>
      </w:r>
      <w:r w:rsidRPr="007C750D">
        <w:rPr>
          <w:rFonts w:eastAsia="Calibri"/>
          <w:iCs/>
          <w:lang w:eastAsia="en-US"/>
        </w:rPr>
        <w:t xml:space="preserve">перераспределении полномочий между органами местного самоуправления муниципальных образований, образованных на территории Удмуртской Республики, и органами государственной власти Удмуртской Республики» </w:t>
      </w:r>
      <w:r w:rsidRPr="007C750D">
        <w:rPr>
          <w:rFonts w:eastAsia="Calibri"/>
          <w:lang w:eastAsia="en-US"/>
        </w:rPr>
        <w:t>о направлении</w:t>
      </w:r>
      <w:proofErr w:type="gramEnd"/>
      <w:r w:rsidRPr="007C750D">
        <w:rPr>
          <w:rFonts w:eastAsia="Calibri"/>
          <w:lang w:eastAsia="en-US"/>
        </w:rPr>
        <w:t xml:space="preserve"> указанных проектов в уполномоченный орган Правительства Удмуртской Республики или об отклонении проекта планировки территории и (или) проекта межевания и о направлении их на доработку с учетом протокола и заключения о результатах публичных слушаний по планировке территории и (или) проекту межевания. </w:t>
      </w:r>
    </w:p>
    <w:p w:rsidR="007C750D" w:rsidRPr="007C750D" w:rsidRDefault="007C750D" w:rsidP="007C750D">
      <w:pPr>
        <w:ind w:firstLine="709"/>
        <w:jc w:val="both"/>
        <w:rPr>
          <w:rFonts w:eastAsia="Calibri"/>
          <w:lang w:eastAsia="en-US"/>
        </w:rPr>
      </w:pPr>
      <w:r w:rsidRPr="007C750D">
        <w:rPr>
          <w:rFonts w:eastAsia="Calibri"/>
          <w:lang w:eastAsia="en-US"/>
        </w:rPr>
        <w:t xml:space="preserve">7. Утверждение проекта планировки территории и (или) проекта межевания осуществляется в соответствии с Градостроительным кодексом Российской Федерации и Законом Удмуртской Республики </w:t>
      </w:r>
      <w:r w:rsidRPr="007C750D">
        <w:rPr>
          <w:rFonts w:eastAsia="Calibri"/>
          <w:shd w:val="clear" w:color="auto" w:fill="FFFFFF"/>
          <w:lang w:eastAsia="en-US"/>
        </w:rPr>
        <w:t>от 28 ноября 2014 года № 69-РЗ</w:t>
      </w:r>
      <w:r w:rsidRPr="007C750D">
        <w:rPr>
          <w:rFonts w:eastAsia="Calibri"/>
          <w:shd w:val="clear" w:color="auto" w:fill="FFFFFF"/>
          <w:lang w:eastAsia="en-US"/>
        </w:rPr>
        <w:br/>
      </w:r>
      <w:r w:rsidRPr="007C750D">
        <w:rPr>
          <w:rFonts w:eastAsia="Calibri"/>
          <w:lang w:eastAsia="en-US"/>
        </w:rPr>
        <w:t xml:space="preserve">«О </w:t>
      </w:r>
      <w:r w:rsidRPr="007C750D">
        <w:rPr>
          <w:rFonts w:eastAsia="Calibri"/>
          <w:iCs/>
          <w:lang w:eastAsia="en-US"/>
        </w:rPr>
        <w:t>перераспределении полномочий между органами местного самоуправления муниципальных образований, образованных на территории Удмуртской Республики, и органами государственной власти Удмуртской Республики»</w:t>
      </w:r>
      <w:r w:rsidRPr="007C750D">
        <w:rPr>
          <w:rFonts w:eastAsia="Calibri"/>
          <w:shd w:val="clear" w:color="auto" w:fill="FFFFFF"/>
          <w:lang w:eastAsia="en-US"/>
        </w:rPr>
        <w:t>.</w:t>
      </w:r>
    </w:p>
    <w:p w:rsidR="007C750D" w:rsidRPr="007C750D" w:rsidRDefault="007C750D" w:rsidP="007C750D">
      <w:pPr>
        <w:ind w:firstLine="709"/>
        <w:jc w:val="both"/>
        <w:rPr>
          <w:rFonts w:eastAsia="Calibri"/>
          <w:lang w:eastAsia="en-US"/>
        </w:rPr>
      </w:pPr>
      <w:r w:rsidRPr="007C750D">
        <w:rPr>
          <w:rFonts w:eastAsia="Calibri"/>
          <w:lang w:eastAsia="en-US"/>
        </w:rPr>
        <w:t xml:space="preserve">8. Утвержденные проект планировки территории и (или) проект межевания, в течение 7 дней со дня утверждения подлежат опубликованию в средствах массовой </w:t>
      </w:r>
      <w:r w:rsidRPr="007C750D">
        <w:rPr>
          <w:rFonts w:eastAsia="Calibri"/>
          <w:lang w:eastAsia="en-US"/>
        </w:rPr>
        <w:lastRenderedPageBreak/>
        <w:t xml:space="preserve">информации и размещаются на официальном </w:t>
      </w:r>
      <w:proofErr w:type="gramStart"/>
      <w:r w:rsidRPr="007C750D">
        <w:rPr>
          <w:rFonts w:eastAsia="Calibri"/>
          <w:lang w:eastAsia="en-US"/>
        </w:rPr>
        <w:t>Интернет-портале</w:t>
      </w:r>
      <w:proofErr w:type="gramEnd"/>
      <w:r w:rsidRPr="007C750D">
        <w:rPr>
          <w:rFonts w:eastAsia="Calibri"/>
          <w:lang w:eastAsia="en-US"/>
        </w:rPr>
        <w:t xml:space="preserve"> </w:t>
      </w:r>
      <w:r w:rsidRPr="007C750D">
        <w:rPr>
          <w:rFonts w:eastAsia="Calibri"/>
          <w:bCs/>
          <w:lang w:eastAsia="en-US"/>
        </w:rPr>
        <w:t xml:space="preserve">муниципального образования </w:t>
      </w:r>
      <w:r w:rsidRPr="007C750D">
        <w:rPr>
          <w:rFonts w:eastAsia="Calibri"/>
          <w:lang w:eastAsia="en-US"/>
        </w:rPr>
        <w:t xml:space="preserve">«Качкашурское» в установленном порядке. </w:t>
      </w:r>
    </w:p>
    <w:p w:rsidR="007C750D" w:rsidRPr="007C750D" w:rsidRDefault="007C750D" w:rsidP="007C750D">
      <w:pPr>
        <w:widowControl w:val="0"/>
        <w:autoSpaceDE w:val="0"/>
        <w:autoSpaceDN w:val="0"/>
        <w:adjustRightInd w:val="0"/>
        <w:ind w:firstLine="709"/>
        <w:jc w:val="both"/>
        <w:outlineLvl w:val="3"/>
      </w:pPr>
      <w:bookmarkStart w:id="14" w:name="Par272"/>
      <w:bookmarkEnd w:id="14"/>
    </w:p>
    <w:p w:rsidR="007C750D" w:rsidRPr="007C750D" w:rsidRDefault="007C750D" w:rsidP="007C750D">
      <w:pPr>
        <w:widowControl w:val="0"/>
        <w:autoSpaceDE w:val="0"/>
        <w:autoSpaceDN w:val="0"/>
        <w:adjustRightInd w:val="0"/>
        <w:ind w:firstLine="709"/>
        <w:jc w:val="both"/>
        <w:outlineLvl w:val="3"/>
      </w:pPr>
      <w:r w:rsidRPr="007C750D">
        <w:t>Статья 15. Подготовка градостроительных планов земельных участков</w:t>
      </w:r>
    </w:p>
    <w:p w:rsidR="007C750D" w:rsidRPr="007C750D" w:rsidRDefault="007C750D" w:rsidP="007C750D">
      <w:pPr>
        <w:widowControl w:val="0"/>
        <w:autoSpaceDE w:val="0"/>
        <w:autoSpaceDN w:val="0"/>
        <w:adjustRightInd w:val="0"/>
        <w:ind w:firstLine="709"/>
        <w:jc w:val="both"/>
      </w:pPr>
    </w:p>
    <w:p w:rsidR="007C750D" w:rsidRPr="007C750D" w:rsidRDefault="007C750D" w:rsidP="007C750D">
      <w:pPr>
        <w:widowControl w:val="0"/>
        <w:autoSpaceDE w:val="0"/>
        <w:autoSpaceDN w:val="0"/>
        <w:adjustRightInd w:val="0"/>
        <w:ind w:firstLine="709"/>
        <w:jc w:val="both"/>
      </w:pPr>
      <w:r w:rsidRPr="007C750D">
        <w:t>1. Градостроительные планы земельных участков утверждаются в установленном порядке:</w:t>
      </w:r>
    </w:p>
    <w:p w:rsidR="007C750D" w:rsidRPr="007C750D" w:rsidRDefault="007C750D" w:rsidP="007C750D">
      <w:pPr>
        <w:widowControl w:val="0"/>
        <w:autoSpaceDE w:val="0"/>
        <w:autoSpaceDN w:val="0"/>
        <w:adjustRightInd w:val="0"/>
        <w:ind w:firstLine="709"/>
        <w:jc w:val="both"/>
      </w:pPr>
      <w:r w:rsidRPr="007C750D">
        <w:t>1) в составе проектов межевания - в случаях, когда подготавливаются основания для формирования из состава государственных, муниципальных земель земельных участков в целях предоставления физическим, юридическим лицам для строительства;</w:t>
      </w:r>
    </w:p>
    <w:p w:rsidR="007C750D" w:rsidRPr="007C750D" w:rsidRDefault="007C750D" w:rsidP="007C750D">
      <w:pPr>
        <w:widowControl w:val="0"/>
        <w:autoSpaceDE w:val="0"/>
        <w:autoSpaceDN w:val="0"/>
        <w:adjustRightInd w:val="0"/>
        <w:ind w:firstLine="709"/>
        <w:jc w:val="both"/>
      </w:pPr>
      <w:r w:rsidRPr="007C750D">
        <w:t>2) в качестве самостоятельного документа - в случаях планирования строительства, реконструкции зданий, строений, сооружений в границах ранее сформированных земельных участков, применительно к которым отсутствуют градостроительные планы земельных участков, либо ранее утвержденные градостроительные планы земельных участков не соответствуют настоящим Правилам. В указанных случаях градостроительные планы земельных участков предоставляются в порядке и в сроки, определенные градостроительным законодательством.</w:t>
      </w:r>
    </w:p>
    <w:p w:rsidR="007C750D" w:rsidRPr="007C750D" w:rsidRDefault="007C750D" w:rsidP="007C750D">
      <w:pPr>
        <w:widowControl w:val="0"/>
        <w:autoSpaceDE w:val="0"/>
        <w:autoSpaceDN w:val="0"/>
        <w:adjustRightInd w:val="0"/>
        <w:ind w:firstLine="709"/>
        <w:jc w:val="both"/>
      </w:pPr>
      <w:r w:rsidRPr="007C750D">
        <w:t>2. Форма градостроительного плана установлена уполномоченным Правительством Российской Федерации федеральным органом исполнительной власти.</w:t>
      </w:r>
    </w:p>
    <w:p w:rsidR="007C750D" w:rsidRPr="007C750D" w:rsidRDefault="007C750D" w:rsidP="007C750D">
      <w:pPr>
        <w:widowControl w:val="0"/>
        <w:autoSpaceDE w:val="0"/>
        <w:autoSpaceDN w:val="0"/>
        <w:adjustRightInd w:val="0"/>
        <w:ind w:firstLine="709"/>
        <w:jc w:val="both"/>
      </w:pPr>
      <w:r w:rsidRPr="007C750D">
        <w:t>3. В случае обращения в Администрацию муниципального образования «Качкашурское» физического или юридического лица с заявлением о выдаче ему градостроительного плана земельного участка Администрация муниципального образования «Качкашурское» осуществляет подготовку, утверждение и выдачу градостроительного плана земельного участка в порядке, установленном градостроительным законодательством Российской Федерации.</w:t>
      </w:r>
    </w:p>
    <w:p w:rsidR="007C750D" w:rsidRPr="007C750D" w:rsidRDefault="007C750D" w:rsidP="007C750D">
      <w:pPr>
        <w:widowControl w:val="0"/>
        <w:autoSpaceDE w:val="0"/>
        <w:autoSpaceDN w:val="0"/>
        <w:adjustRightInd w:val="0"/>
        <w:ind w:firstLine="709"/>
        <w:jc w:val="both"/>
      </w:pPr>
      <w:r w:rsidRPr="007C750D">
        <w:t>4. В случае если физическое или юридическое лицо направляет в Администрацию муниципального образования «Качкашурское» проект градостроительного плана на утверждение, Администрация муниципального образования «Качкашурское» осуществляет проверку направленного проекта на соответствие действующему законодательству и при соответствии действующему законодательству утверждает проект градостроительного плана земельного участка, с последующей его выдачей физическому или юридическому лицу.</w:t>
      </w:r>
    </w:p>
    <w:p w:rsidR="007C750D" w:rsidRPr="007C750D" w:rsidRDefault="007C750D" w:rsidP="007C750D">
      <w:pPr>
        <w:widowControl w:val="0"/>
        <w:autoSpaceDE w:val="0"/>
        <w:autoSpaceDN w:val="0"/>
        <w:adjustRightInd w:val="0"/>
        <w:ind w:firstLine="709"/>
        <w:jc w:val="both"/>
      </w:pPr>
    </w:p>
    <w:p w:rsidR="007C750D" w:rsidRPr="007C750D" w:rsidRDefault="007C750D" w:rsidP="007C750D">
      <w:pPr>
        <w:ind w:firstLine="709"/>
        <w:jc w:val="both"/>
        <w:rPr>
          <w:rFonts w:eastAsia="Calibri"/>
          <w:lang w:eastAsia="en-US"/>
        </w:rPr>
      </w:pPr>
      <w:bookmarkStart w:id="15" w:name="Par284"/>
      <w:bookmarkEnd w:id="15"/>
      <w:r w:rsidRPr="007C750D">
        <w:rPr>
          <w:rFonts w:eastAsia="Calibri"/>
          <w:lang w:eastAsia="en-US"/>
        </w:rPr>
        <w:t>Раздел 4. Положения о проведении публичных слушаний по вопросам землепользования и застройки в муниципальном образовании «Качкашурское»</w:t>
      </w:r>
    </w:p>
    <w:p w:rsidR="007C750D" w:rsidRPr="007C750D" w:rsidRDefault="007C750D" w:rsidP="007C750D">
      <w:pPr>
        <w:ind w:firstLine="709"/>
        <w:jc w:val="both"/>
        <w:rPr>
          <w:rFonts w:eastAsia="Calibri"/>
          <w:lang w:eastAsia="en-US"/>
        </w:rPr>
      </w:pPr>
    </w:p>
    <w:p w:rsidR="007C750D" w:rsidRPr="007C750D" w:rsidRDefault="007C750D" w:rsidP="007C750D">
      <w:pPr>
        <w:ind w:firstLine="709"/>
        <w:jc w:val="both"/>
        <w:rPr>
          <w:rFonts w:eastAsia="Calibri"/>
          <w:lang w:eastAsia="en-US"/>
        </w:rPr>
      </w:pPr>
      <w:bookmarkStart w:id="16" w:name="Par288"/>
      <w:bookmarkEnd w:id="16"/>
      <w:r w:rsidRPr="007C750D">
        <w:rPr>
          <w:rFonts w:eastAsia="Calibri"/>
          <w:lang w:eastAsia="en-US"/>
        </w:rPr>
        <w:t>Статья 16. Публичные слушания по вопросам землепользования и застройки</w:t>
      </w:r>
    </w:p>
    <w:p w:rsidR="007C750D" w:rsidRPr="007C750D" w:rsidRDefault="007C750D" w:rsidP="007C750D">
      <w:pPr>
        <w:ind w:firstLine="709"/>
        <w:jc w:val="both"/>
        <w:rPr>
          <w:rFonts w:eastAsia="Calibri"/>
          <w:lang w:eastAsia="en-US"/>
        </w:rPr>
      </w:pPr>
    </w:p>
    <w:p w:rsidR="007C750D" w:rsidRPr="007C750D" w:rsidRDefault="007C750D" w:rsidP="007C750D">
      <w:pPr>
        <w:ind w:firstLine="709"/>
        <w:jc w:val="both"/>
        <w:rPr>
          <w:rFonts w:eastAsia="Calibri"/>
          <w:lang w:eastAsia="en-US"/>
        </w:rPr>
      </w:pPr>
      <w:r w:rsidRPr="007C750D">
        <w:rPr>
          <w:rFonts w:eastAsia="Calibri"/>
          <w:lang w:eastAsia="en-US"/>
        </w:rPr>
        <w:t xml:space="preserve">1. Публичные слушания по вопросам землепользования и застройки проводятся в соответствии с </w:t>
      </w:r>
      <w:hyperlink r:id="rId30" w:history="1">
        <w:r w:rsidRPr="007C750D">
          <w:rPr>
            <w:rFonts w:eastAsia="Calibri"/>
            <w:lang w:eastAsia="en-US"/>
          </w:rPr>
          <w:t>Положением</w:t>
        </w:r>
      </w:hyperlink>
      <w:r w:rsidRPr="007C750D">
        <w:rPr>
          <w:rFonts w:eastAsia="Calibri"/>
          <w:lang w:eastAsia="en-US"/>
        </w:rPr>
        <w:t xml:space="preserve"> о публичных слушаниях в муниципальном образовании «Качкашурское», утвержденным решением Совета депутатов муниципального образования «Качкашурское» от 15 марта 2006 года  №17 в следующих случаях:</w:t>
      </w:r>
    </w:p>
    <w:p w:rsidR="007C750D" w:rsidRPr="007C750D" w:rsidRDefault="007C750D" w:rsidP="007C750D">
      <w:pPr>
        <w:ind w:firstLine="709"/>
        <w:jc w:val="both"/>
        <w:rPr>
          <w:rFonts w:eastAsia="Calibri"/>
          <w:lang w:eastAsia="en-US"/>
        </w:rPr>
      </w:pPr>
      <w:r w:rsidRPr="007C750D">
        <w:rPr>
          <w:rFonts w:eastAsia="Calibri"/>
          <w:lang w:eastAsia="en-US"/>
        </w:rPr>
        <w:t>1) по проекту внесения изменений в настоящие Правила;</w:t>
      </w:r>
    </w:p>
    <w:p w:rsidR="007C750D" w:rsidRPr="007C750D" w:rsidRDefault="007C750D" w:rsidP="007C750D">
      <w:pPr>
        <w:ind w:firstLine="709"/>
        <w:jc w:val="both"/>
        <w:rPr>
          <w:rFonts w:eastAsia="Calibri"/>
          <w:lang w:eastAsia="en-US"/>
        </w:rPr>
      </w:pPr>
      <w:r w:rsidRPr="007C750D">
        <w:rPr>
          <w:rFonts w:eastAsia="Calibri"/>
          <w:lang w:eastAsia="en-US"/>
        </w:rPr>
        <w:t>2) по проекту планировки территории и (или) проекту межевания, либо проекту о подготовке изменений в проект планировки территории и (или) проект межевания;</w:t>
      </w:r>
    </w:p>
    <w:p w:rsidR="007C750D" w:rsidRPr="007C750D" w:rsidRDefault="007C750D" w:rsidP="007C750D">
      <w:pPr>
        <w:ind w:firstLine="709"/>
        <w:jc w:val="both"/>
        <w:rPr>
          <w:rFonts w:eastAsia="Calibri"/>
          <w:lang w:eastAsia="en-US"/>
        </w:rPr>
      </w:pPr>
      <w:r w:rsidRPr="007C750D">
        <w:rPr>
          <w:rFonts w:eastAsia="Calibri"/>
          <w:lang w:eastAsia="en-US"/>
        </w:rPr>
        <w:t>3) по предоставлению разрешения на условно разрешенный вид использования земельного участка или объекта капитального строительства;</w:t>
      </w:r>
    </w:p>
    <w:p w:rsidR="007C750D" w:rsidRPr="007C750D" w:rsidRDefault="007C750D" w:rsidP="007C750D">
      <w:pPr>
        <w:ind w:firstLine="709"/>
        <w:jc w:val="both"/>
        <w:rPr>
          <w:rFonts w:eastAsia="Calibri"/>
          <w:lang w:eastAsia="en-US"/>
        </w:rPr>
      </w:pPr>
      <w:r w:rsidRPr="007C750D">
        <w:rPr>
          <w:rFonts w:eastAsia="Calibri"/>
          <w:lang w:eastAsia="en-US"/>
        </w:rPr>
        <w:t>4) по предоставлению разрешения на отклонение от предельных параметров разрешенного строительства, реконструкции объектов капитального строительства.</w:t>
      </w:r>
    </w:p>
    <w:p w:rsidR="007C750D" w:rsidRPr="007C750D" w:rsidRDefault="007C750D" w:rsidP="007C750D">
      <w:pPr>
        <w:ind w:firstLine="709"/>
        <w:jc w:val="both"/>
        <w:rPr>
          <w:rFonts w:eastAsia="Calibri"/>
          <w:lang w:eastAsia="en-US"/>
        </w:rPr>
      </w:pPr>
      <w:r w:rsidRPr="007C750D">
        <w:rPr>
          <w:rFonts w:eastAsia="Calibri"/>
          <w:lang w:eastAsia="en-US"/>
        </w:rPr>
        <w:t>2. Сроки проведения публичных слушаний:</w:t>
      </w:r>
    </w:p>
    <w:p w:rsidR="007C750D" w:rsidRPr="007C750D" w:rsidRDefault="007C750D" w:rsidP="007C750D">
      <w:pPr>
        <w:ind w:firstLine="709"/>
        <w:jc w:val="both"/>
        <w:rPr>
          <w:rFonts w:eastAsia="Calibri"/>
          <w:lang w:eastAsia="en-US"/>
        </w:rPr>
      </w:pPr>
      <w:r w:rsidRPr="007C750D">
        <w:rPr>
          <w:rFonts w:eastAsia="Calibri"/>
          <w:lang w:eastAsia="en-US"/>
        </w:rPr>
        <w:lastRenderedPageBreak/>
        <w:t xml:space="preserve">1) по проекту о внесении изменения в настоящие Правила – два месяца с момента опубликования проекта изменений до момента опубликования заключения о результатах публичных слушаний; </w:t>
      </w:r>
    </w:p>
    <w:p w:rsidR="007C750D" w:rsidRPr="007C750D" w:rsidRDefault="007C750D" w:rsidP="007C750D">
      <w:pPr>
        <w:ind w:firstLine="709"/>
        <w:jc w:val="both"/>
        <w:rPr>
          <w:rFonts w:eastAsia="Calibri"/>
          <w:lang w:eastAsia="en-US"/>
        </w:rPr>
      </w:pPr>
      <w:r w:rsidRPr="007C750D">
        <w:rPr>
          <w:rFonts w:eastAsia="Calibri"/>
          <w:lang w:eastAsia="en-US"/>
        </w:rPr>
        <w:t>2) по проектам планировки территории и (или) проектам межевания территории, либо проекту о подготовке изменений в проект планировки территории и (или) проект межевания один месяц  с момента опубликования решения о проведении публичных слушаний до момента опубликования заключения о результатах публичных слушаний;</w:t>
      </w:r>
    </w:p>
    <w:p w:rsidR="007C750D" w:rsidRPr="007C750D" w:rsidRDefault="007C750D" w:rsidP="007C750D">
      <w:pPr>
        <w:ind w:firstLine="709"/>
        <w:jc w:val="both"/>
        <w:rPr>
          <w:rFonts w:eastAsia="Calibri"/>
          <w:lang w:eastAsia="en-US"/>
        </w:rPr>
      </w:pPr>
      <w:r w:rsidRPr="007C750D">
        <w:rPr>
          <w:rFonts w:eastAsia="Calibri"/>
          <w:lang w:eastAsia="en-US"/>
        </w:rPr>
        <w:t>3) при предоставлении разрешения на условно разрешенный вид использования земельного участка или объекта капитального строительства, предоставлении разрешения на отклонение от предельных параметров разрешенного строительства, реконструкции объектов капитального строительства - не более одного месяца с момента опубликования решения о проведении публичных слушаний до момента опубликования заключения о результатах публичных слушаний.</w:t>
      </w:r>
    </w:p>
    <w:p w:rsidR="007C750D" w:rsidRPr="007C750D" w:rsidRDefault="007C750D" w:rsidP="007C750D">
      <w:pPr>
        <w:ind w:firstLine="709"/>
        <w:jc w:val="both"/>
        <w:rPr>
          <w:rFonts w:eastAsia="Calibri"/>
          <w:lang w:eastAsia="en-US"/>
        </w:rPr>
      </w:pPr>
      <w:r w:rsidRPr="007C750D">
        <w:rPr>
          <w:rFonts w:eastAsia="Calibri"/>
          <w:lang w:eastAsia="en-US"/>
        </w:rPr>
        <w:t>3.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этих случаях срок проведения публичных слушаний не может быть более чем один месяц.</w:t>
      </w:r>
    </w:p>
    <w:p w:rsidR="007C750D" w:rsidRPr="007C750D" w:rsidRDefault="007C750D" w:rsidP="007C750D">
      <w:pPr>
        <w:ind w:firstLine="709"/>
        <w:jc w:val="both"/>
        <w:rPr>
          <w:rFonts w:eastAsia="Calibri"/>
          <w:lang w:eastAsia="en-US"/>
        </w:rPr>
      </w:pPr>
      <w:bookmarkStart w:id="17" w:name="Par302"/>
      <w:bookmarkEnd w:id="17"/>
    </w:p>
    <w:p w:rsidR="007C750D" w:rsidRPr="007C750D" w:rsidRDefault="007C750D" w:rsidP="007C750D">
      <w:pPr>
        <w:ind w:firstLine="709"/>
        <w:jc w:val="both"/>
        <w:rPr>
          <w:rFonts w:eastAsia="Calibri"/>
          <w:lang w:eastAsia="en-US"/>
        </w:rPr>
      </w:pPr>
      <w:r w:rsidRPr="007C750D">
        <w:rPr>
          <w:rFonts w:eastAsia="Calibri"/>
          <w:lang w:eastAsia="en-US"/>
        </w:rPr>
        <w:t>Раздел 5. Положения о внесении изменений в правила землепользования и застройки муниципального образования «Качкашурское»</w:t>
      </w:r>
    </w:p>
    <w:p w:rsidR="007C750D" w:rsidRPr="007C750D" w:rsidRDefault="007C750D" w:rsidP="007C750D">
      <w:pPr>
        <w:ind w:firstLine="709"/>
        <w:jc w:val="both"/>
        <w:rPr>
          <w:rFonts w:eastAsia="Calibri"/>
          <w:lang w:eastAsia="en-US"/>
        </w:rPr>
      </w:pPr>
    </w:p>
    <w:p w:rsidR="007C750D" w:rsidRPr="007C750D" w:rsidRDefault="007C750D" w:rsidP="007C750D">
      <w:pPr>
        <w:ind w:firstLine="709"/>
        <w:jc w:val="both"/>
        <w:rPr>
          <w:rFonts w:eastAsia="Calibri"/>
          <w:lang w:eastAsia="en-US"/>
        </w:rPr>
      </w:pPr>
      <w:bookmarkStart w:id="18" w:name="Par306"/>
      <w:bookmarkEnd w:id="18"/>
      <w:r w:rsidRPr="007C750D">
        <w:rPr>
          <w:rFonts w:eastAsia="Calibri"/>
          <w:lang w:eastAsia="en-US"/>
        </w:rPr>
        <w:t>Статья 17. Порядок внесения изменений в Правила</w:t>
      </w:r>
    </w:p>
    <w:p w:rsidR="007C750D" w:rsidRPr="007C750D" w:rsidRDefault="007C750D" w:rsidP="007C750D">
      <w:pPr>
        <w:ind w:firstLine="709"/>
        <w:jc w:val="both"/>
        <w:rPr>
          <w:rFonts w:eastAsia="Calibri"/>
          <w:lang w:eastAsia="en-US"/>
        </w:rPr>
      </w:pPr>
    </w:p>
    <w:p w:rsidR="007C750D" w:rsidRPr="007C750D" w:rsidRDefault="007C750D" w:rsidP="007C750D">
      <w:pPr>
        <w:ind w:firstLine="709"/>
        <w:jc w:val="both"/>
        <w:rPr>
          <w:rFonts w:eastAsia="Calibri"/>
          <w:lang w:eastAsia="en-US"/>
        </w:rPr>
      </w:pPr>
      <w:r w:rsidRPr="007C750D">
        <w:rPr>
          <w:rFonts w:eastAsia="Calibri"/>
          <w:lang w:eastAsia="en-US"/>
        </w:rPr>
        <w:t>1. Положения настоящей статьи установлены в соответствии со статьей 33 Градостроительного кодекса Российской Федерации.</w:t>
      </w:r>
    </w:p>
    <w:p w:rsidR="007C750D" w:rsidRPr="007C750D" w:rsidRDefault="007C750D" w:rsidP="007C750D">
      <w:pPr>
        <w:ind w:firstLine="709"/>
        <w:jc w:val="both"/>
        <w:rPr>
          <w:rFonts w:eastAsia="Calibri"/>
          <w:lang w:eastAsia="en-US"/>
        </w:rPr>
      </w:pPr>
      <w:r w:rsidRPr="007C750D">
        <w:rPr>
          <w:rFonts w:eastAsia="Calibri"/>
          <w:lang w:eastAsia="en-US"/>
        </w:rPr>
        <w:t>2.  Предложения о внесении изменений в Правила направляются в Комиссию:</w:t>
      </w:r>
    </w:p>
    <w:p w:rsidR="007C750D" w:rsidRPr="007C750D" w:rsidRDefault="007C750D" w:rsidP="007C750D">
      <w:pPr>
        <w:ind w:firstLine="709"/>
        <w:jc w:val="both"/>
        <w:rPr>
          <w:rFonts w:eastAsia="Calibri"/>
          <w:lang w:eastAsia="en-US"/>
        </w:rPr>
      </w:pPr>
      <w:r w:rsidRPr="007C750D">
        <w:rPr>
          <w:rFonts w:eastAsia="Calibri"/>
          <w:lang w:eastAsia="en-US"/>
        </w:rPr>
        <w:t>1) органами местного самоуправления муниципального образования «Качкашурское» в случаях, если необходимо совершенствовать порядок регулирования землепользования и застройки на территории муниципального образования «Качкашурское»;</w:t>
      </w:r>
    </w:p>
    <w:p w:rsidR="007C750D" w:rsidRPr="007C750D" w:rsidRDefault="007C750D" w:rsidP="007C750D">
      <w:pPr>
        <w:ind w:firstLine="709"/>
        <w:jc w:val="both"/>
        <w:rPr>
          <w:rFonts w:eastAsia="Calibri"/>
          <w:lang w:eastAsia="en-US"/>
        </w:rPr>
      </w:pPr>
      <w:r w:rsidRPr="007C750D">
        <w:rPr>
          <w:rFonts w:eastAsia="Calibri"/>
          <w:lang w:eastAsia="en-US"/>
        </w:rPr>
        <w:t>2) физическими или юридическими лицами 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7C750D" w:rsidRPr="007C750D" w:rsidRDefault="007C750D" w:rsidP="007C750D">
      <w:pPr>
        <w:ind w:firstLine="709"/>
        <w:jc w:val="both"/>
        <w:rPr>
          <w:rFonts w:eastAsia="Calibri"/>
          <w:lang w:eastAsia="en-US"/>
        </w:rPr>
      </w:pPr>
      <w:r w:rsidRPr="007C750D">
        <w:rPr>
          <w:rFonts w:eastAsia="Calibri"/>
          <w:lang w:eastAsia="en-US"/>
        </w:rPr>
        <w:t>3) иными субъектами в случаях, предусмотренных Градостроительным кодексом Российской Федерации.</w:t>
      </w:r>
    </w:p>
    <w:p w:rsidR="007C750D" w:rsidRPr="007C750D" w:rsidRDefault="007C750D" w:rsidP="007C750D">
      <w:pPr>
        <w:ind w:firstLine="709"/>
        <w:jc w:val="both"/>
        <w:rPr>
          <w:rFonts w:eastAsia="Calibri"/>
          <w:lang w:eastAsia="en-US"/>
        </w:rPr>
      </w:pPr>
      <w:r w:rsidRPr="007C750D">
        <w:rPr>
          <w:rFonts w:eastAsia="Calibri"/>
          <w:lang w:eastAsia="en-US"/>
        </w:rPr>
        <w:t>3. Комиссия в течение тридцати дней со дня поступления предложения о внесении изменения в Правила осуществляет подготовку заключения,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Главе Администрации муниципального образования «Качкашурское».</w:t>
      </w:r>
    </w:p>
    <w:p w:rsidR="007C750D" w:rsidRPr="007C750D" w:rsidRDefault="007C750D" w:rsidP="007C750D">
      <w:pPr>
        <w:ind w:firstLine="709"/>
        <w:jc w:val="both"/>
        <w:rPr>
          <w:rFonts w:eastAsia="Calibri"/>
          <w:lang w:eastAsia="en-US"/>
        </w:rPr>
      </w:pPr>
      <w:r w:rsidRPr="007C750D">
        <w:rPr>
          <w:rFonts w:eastAsia="Calibri"/>
          <w:lang w:eastAsia="en-US"/>
        </w:rPr>
        <w:t xml:space="preserve">4. </w:t>
      </w:r>
      <w:proofErr w:type="gramStart"/>
      <w:r w:rsidRPr="007C750D">
        <w:rPr>
          <w:rFonts w:eastAsia="Calibri"/>
          <w:lang w:eastAsia="en-US"/>
        </w:rPr>
        <w:t>Глава Администрации муниципального образования «Качкашурское» с учетом рекомендаций, содержащихся в заключений Комиссии принимает решение в соответствии с Законом Удмуртской Республики</w:t>
      </w:r>
      <w:r w:rsidRPr="007C750D">
        <w:rPr>
          <w:rFonts w:eastAsia="Calibri"/>
          <w:shd w:val="clear" w:color="auto" w:fill="FFFFFF"/>
          <w:lang w:eastAsia="en-US"/>
        </w:rPr>
        <w:t xml:space="preserve"> от 28 ноября 2014 года № 69-РЗ</w:t>
      </w:r>
      <w:r w:rsidRPr="007C750D">
        <w:rPr>
          <w:rFonts w:eastAsia="Calibri"/>
          <w:shd w:val="clear" w:color="auto" w:fill="FFFFFF"/>
          <w:lang w:eastAsia="en-US"/>
        </w:rPr>
        <w:br/>
      </w:r>
      <w:r w:rsidRPr="007C750D">
        <w:rPr>
          <w:rFonts w:eastAsia="Calibri"/>
          <w:lang w:eastAsia="en-US"/>
        </w:rPr>
        <w:t xml:space="preserve">«О </w:t>
      </w:r>
      <w:r w:rsidRPr="007C750D">
        <w:rPr>
          <w:rFonts w:eastAsia="Calibri"/>
          <w:iCs/>
          <w:lang w:eastAsia="en-US"/>
        </w:rPr>
        <w:t xml:space="preserve">перераспределении полномочий между органами местного самоуправления муниципальных образований, образованных на территории Удмуртской Республики, и </w:t>
      </w:r>
      <w:r w:rsidRPr="007C750D">
        <w:rPr>
          <w:rFonts w:eastAsia="Calibri"/>
          <w:iCs/>
          <w:lang w:eastAsia="en-US"/>
        </w:rPr>
        <w:lastRenderedPageBreak/>
        <w:t xml:space="preserve">органами государственной власти Удмуртской Республики» </w:t>
      </w:r>
      <w:r w:rsidRPr="007C750D">
        <w:rPr>
          <w:rFonts w:eastAsia="Calibri"/>
          <w:lang w:eastAsia="en-US"/>
        </w:rPr>
        <w:t>о направлении указанных проектов в уполномоченный орган Правительства Удмуртской Республики.</w:t>
      </w:r>
      <w:proofErr w:type="gramEnd"/>
    </w:p>
    <w:p w:rsidR="007C750D" w:rsidRPr="007C750D" w:rsidRDefault="007C750D" w:rsidP="007C750D">
      <w:pPr>
        <w:ind w:firstLine="709"/>
        <w:jc w:val="both"/>
        <w:rPr>
          <w:rFonts w:eastAsia="Calibri"/>
          <w:lang w:eastAsia="en-US"/>
        </w:rPr>
      </w:pPr>
      <w:r w:rsidRPr="007C750D">
        <w:rPr>
          <w:rFonts w:eastAsia="Calibri"/>
          <w:lang w:eastAsia="en-US"/>
        </w:rPr>
        <w:t>В случае принятия Правительством Удмуртской Республики решения о подготовке проекта изменений в Правила, Администрация муниципального образования «Качкашурское» осуществляет подготовку проекта о внесении изменений.</w:t>
      </w:r>
    </w:p>
    <w:p w:rsidR="007C750D" w:rsidRPr="007C750D" w:rsidRDefault="007C750D" w:rsidP="007C750D">
      <w:pPr>
        <w:ind w:firstLine="709"/>
        <w:jc w:val="both"/>
        <w:rPr>
          <w:rFonts w:eastAsia="Calibri"/>
          <w:lang w:eastAsia="en-US"/>
        </w:rPr>
      </w:pPr>
      <w:r w:rsidRPr="007C750D">
        <w:rPr>
          <w:rFonts w:eastAsia="Calibri"/>
          <w:lang w:eastAsia="en-US"/>
        </w:rPr>
        <w:t>5. Основанием для внесения изменений в Правила являются:</w:t>
      </w:r>
    </w:p>
    <w:p w:rsidR="007C750D" w:rsidRPr="007C750D" w:rsidRDefault="007C750D" w:rsidP="007C750D">
      <w:pPr>
        <w:ind w:firstLine="709"/>
        <w:jc w:val="both"/>
        <w:rPr>
          <w:rFonts w:eastAsia="Calibri"/>
          <w:lang w:eastAsia="en-US"/>
        </w:rPr>
      </w:pPr>
      <w:r w:rsidRPr="007C750D">
        <w:rPr>
          <w:rFonts w:eastAsia="Calibri"/>
          <w:lang w:eastAsia="en-US"/>
        </w:rPr>
        <w:t xml:space="preserve">1) </w:t>
      </w:r>
      <w:r w:rsidRPr="007C750D">
        <w:rPr>
          <w:rFonts w:eastAsia="Calibri"/>
          <w:lang w:eastAsia="en-US"/>
        </w:rPr>
        <w:tab/>
        <w:t>несоответствие Правил Генеральному плану муниципального образования «Качкашурское», возникшее в результате внесения изменений в данный Генеральный план;</w:t>
      </w:r>
    </w:p>
    <w:p w:rsidR="007C750D" w:rsidRPr="007C750D" w:rsidRDefault="007C750D" w:rsidP="007C750D">
      <w:pPr>
        <w:ind w:firstLine="709"/>
        <w:jc w:val="both"/>
        <w:rPr>
          <w:rFonts w:eastAsia="Calibri"/>
          <w:lang w:eastAsia="en-US"/>
        </w:rPr>
      </w:pPr>
      <w:r w:rsidRPr="007C750D">
        <w:rPr>
          <w:rFonts w:eastAsia="Calibri"/>
          <w:lang w:eastAsia="en-US"/>
        </w:rPr>
        <w:t xml:space="preserve">2) </w:t>
      </w:r>
      <w:r w:rsidRPr="007C750D">
        <w:rPr>
          <w:rFonts w:eastAsia="Calibri"/>
          <w:lang w:eastAsia="en-US"/>
        </w:rPr>
        <w:tab/>
        <w:t xml:space="preserve">поступление предложений об изменении границ территориальных зон, изменении градостроительных регламентов. </w:t>
      </w:r>
    </w:p>
    <w:p w:rsidR="007C750D" w:rsidRPr="007C750D" w:rsidRDefault="007C750D" w:rsidP="007C750D">
      <w:pPr>
        <w:ind w:firstLine="709"/>
        <w:jc w:val="both"/>
        <w:rPr>
          <w:rFonts w:eastAsia="Calibri"/>
          <w:lang w:eastAsia="en-US"/>
        </w:rPr>
      </w:pPr>
      <w:r w:rsidRPr="007C750D">
        <w:rPr>
          <w:rFonts w:eastAsia="Calibri"/>
          <w:lang w:eastAsia="en-US"/>
        </w:rPr>
        <w:t xml:space="preserve">6. </w:t>
      </w:r>
      <w:r w:rsidRPr="007C750D">
        <w:rPr>
          <w:rFonts w:eastAsia="Calibri"/>
          <w:lang w:eastAsia="en-US"/>
        </w:rPr>
        <w:tab/>
        <w:t>Глава Администрации муниципального образования «Качкашурское» в срок не позднее 10 дней со дня принятия решения, указанного в абзаце 2 пункта 3 настоящей статьи, обеспечивает опубликование сообщения о принятии такого решения в установленном порядке.</w:t>
      </w:r>
    </w:p>
    <w:p w:rsidR="007C750D" w:rsidRPr="007C750D" w:rsidRDefault="007C750D" w:rsidP="007C750D">
      <w:pPr>
        <w:ind w:firstLine="709"/>
        <w:jc w:val="both"/>
        <w:rPr>
          <w:rFonts w:eastAsia="Calibri"/>
          <w:lang w:eastAsia="en-US"/>
        </w:rPr>
      </w:pPr>
      <w:r w:rsidRPr="007C750D">
        <w:rPr>
          <w:rFonts w:eastAsia="Calibri"/>
          <w:lang w:eastAsia="en-US"/>
        </w:rPr>
        <w:t xml:space="preserve">7. </w:t>
      </w:r>
      <w:r w:rsidRPr="007C750D">
        <w:rPr>
          <w:rFonts w:eastAsia="Calibri"/>
          <w:lang w:eastAsia="en-US"/>
        </w:rPr>
        <w:tab/>
        <w:t>Разработку проекта внесения изменений в Правила обеспечивает Комиссия.</w:t>
      </w:r>
    </w:p>
    <w:p w:rsidR="007C750D" w:rsidRPr="007C750D" w:rsidRDefault="007C750D" w:rsidP="007C750D">
      <w:pPr>
        <w:ind w:firstLine="709"/>
        <w:jc w:val="both"/>
        <w:rPr>
          <w:rFonts w:eastAsia="Calibri"/>
          <w:lang w:eastAsia="en-US"/>
        </w:rPr>
      </w:pPr>
      <w:r w:rsidRPr="007C750D">
        <w:rPr>
          <w:rFonts w:eastAsia="Calibri"/>
          <w:lang w:eastAsia="en-US"/>
        </w:rPr>
        <w:t xml:space="preserve">8. </w:t>
      </w:r>
      <w:r w:rsidRPr="007C750D">
        <w:rPr>
          <w:rFonts w:eastAsia="Calibri"/>
          <w:lang w:eastAsia="en-US"/>
        </w:rPr>
        <w:tab/>
      </w:r>
      <w:proofErr w:type="gramStart"/>
      <w:r w:rsidRPr="007C750D">
        <w:rPr>
          <w:rFonts w:eastAsia="Calibri"/>
          <w:lang w:eastAsia="en-US"/>
        </w:rPr>
        <w:t>Администрация муниципального образования «Качкашурское» в течение 10 дней с момента поступления проекта внесения изменений в Правила осуществляет проверку проекта внесения изменений в Правила, представленного Комиссией, на соответствие требованиям технических регламентов, Генеральному плану муниципального образования «Качкашурское», Схеме территориального планирования муниципального образования «Глазовский район», Схеме территориального планирования Удмуртской Республики, Схемам территориального планирования Российской Федерации.</w:t>
      </w:r>
      <w:proofErr w:type="gramEnd"/>
    </w:p>
    <w:p w:rsidR="007C750D" w:rsidRPr="007C750D" w:rsidRDefault="007C750D" w:rsidP="007C750D">
      <w:pPr>
        <w:ind w:firstLine="709"/>
        <w:jc w:val="both"/>
        <w:rPr>
          <w:rFonts w:eastAsia="Calibri"/>
          <w:lang w:eastAsia="en-US"/>
        </w:rPr>
      </w:pPr>
      <w:r w:rsidRPr="007C750D">
        <w:rPr>
          <w:rFonts w:eastAsia="Calibri"/>
          <w:lang w:eastAsia="en-US"/>
        </w:rPr>
        <w:t xml:space="preserve"> 9. </w:t>
      </w:r>
      <w:r w:rsidRPr="007C750D">
        <w:rPr>
          <w:rFonts w:eastAsia="Calibri"/>
          <w:lang w:eastAsia="en-US"/>
        </w:rPr>
        <w:tab/>
        <w:t>По результатам указанной в части 8 настоящей статьи проверки Администрация муниципального образования «Качкашурское» направляет проект внесения изменений в Правила Главе муниципального образования «</w:t>
      </w:r>
      <w:r w:rsidRPr="007C750D">
        <w:rPr>
          <w:rFonts w:eastAsia="Calibri"/>
          <w:bCs/>
          <w:lang w:eastAsia="en-US"/>
        </w:rPr>
        <w:t>Качкашурское</w:t>
      </w:r>
      <w:r w:rsidRPr="007C750D">
        <w:rPr>
          <w:rFonts w:eastAsia="Calibri"/>
          <w:lang w:eastAsia="en-US"/>
        </w:rPr>
        <w:t xml:space="preserve">»  или, в случае обнаружения его несоответствия требованиям, указанным в части 8 настоящей статьи, направляет в Комиссию на доработку. </w:t>
      </w:r>
    </w:p>
    <w:p w:rsidR="007C750D" w:rsidRPr="007C750D" w:rsidRDefault="007C750D" w:rsidP="007C750D">
      <w:pPr>
        <w:ind w:firstLine="709"/>
        <w:jc w:val="both"/>
        <w:rPr>
          <w:rFonts w:eastAsia="Calibri"/>
          <w:lang w:eastAsia="en-US"/>
        </w:rPr>
      </w:pPr>
      <w:r w:rsidRPr="007C750D">
        <w:rPr>
          <w:rFonts w:eastAsia="Calibri"/>
          <w:lang w:eastAsia="en-US"/>
        </w:rPr>
        <w:t xml:space="preserve">10. Глава муниципального образования «Качкашурское» при получении проекта внесения изменений в Правила принимает решение о проведении публичных слушаний по такому проекту в срок не позднее десяти дней со дня получения такого проекта. Решение о проведении публичных слушаний передается в Комиссию и подлежит официальному опубликованию в средствах массовой информации и размещению на официальном </w:t>
      </w:r>
      <w:proofErr w:type="gramStart"/>
      <w:r w:rsidRPr="007C750D">
        <w:rPr>
          <w:rFonts w:eastAsia="Calibri"/>
          <w:lang w:eastAsia="en-US"/>
        </w:rPr>
        <w:t>Интернет-портале</w:t>
      </w:r>
      <w:proofErr w:type="gramEnd"/>
      <w:r w:rsidRPr="007C750D">
        <w:rPr>
          <w:rFonts w:eastAsia="Calibri"/>
          <w:lang w:eastAsia="en-US"/>
        </w:rPr>
        <w:t xml:space="preserve"> муниципального образования «Качкашурское» в установленном порядке. </w:t>
      </w:r>
    </w:p>
    <w:p w:rsidR="007C750D" w:rsidRPr="007C750D" w:rsidRDefault="007C750D" w:rsidP="007C750D">
      <w:pPr>
        <w:ind w:firstLine="709"/>
        <w:jc w:val="both"/>
        <w:rPr>
          <w:rFonts w:eastAsia="Calibri"/>
          <w:lang w:eastAsia="en-US"/>
        </w:rPr>
      </w:pPr>
      <w:r w:rsidRPr="007C750D">
        <w:rPr>
          <w:rFonts w:eastAsia="Calibri"/>
          <w:lang w:eastAsia="en-US"/>
        </w:rPr>
        <w:t xml:space="preserve">11. </w:t>
      </w:r>
      <w:r w:rsidRPr="007C750D">
        <w:rPr>
          <w:rFonts w:eastAsia="Calibri"/>
          <w:lang w:eastAsia="en-US"/>
        </w:rPr>
        <w:tab/>
        <w:t xml:space="preserve">Публичные слушания по проекту изменений в Правила проводятся Комиссией в установленном порядке. </w:t>
      </w:r>
    </w:p>
    <w:p w:rsidR="007C750D" w:rsidRPr="007C750D" w:rsidRDefault="007C750D" w:rsidP="007C750D">
      <w:pPr>
        <w:ind w:firstLine="709"/>
        <w:jc w:val="both"/>
        <w:rPr>
          <w:rFonts w:eastAsia="Calibri"/>
          <w:lang w:eastAsia="en-US"/>
        </w:rPr>
      </w:pPr>
      <w:r w:rsidRPr="007C750D">
        <w:rPr>
          <w:rFonts w:eastAsia="Calibri"/>
          <w:lang w:eastAsia="en-US"/>
        </w:rPr>
        <w:t xml:space="preserve">12. </w:t>
      </w:r>
      <w:r w:rsidRPr="007C750D">
        <w:rPr>
          <w:rFonts w:eastAsia="Calibri"/>
          <w:lang w:eastAsia="en-US"/>
        </w:rPr>
        <w:tab/>
        <w:t xml:space="preserve">После завершения публичных слушаний по проекту внесения изменений в Правила Комиссия с учетом результатов проведенных публичных слушаний обеспечивает внесение изменения в Правила и представляет указанный проект Главе Администрации муниципального образования «Качкашурское». </w:t>
      </w:r>
    </w:p>
    <w:p w:rsidR="007C750D" w:rsidRPr="007C750D" w:rsidRDefault="007C750D" w:rsidP="007C750D">
      <w:pPr>
        <w:ind w:firstLine="709"/>
        <w:jc w:val="both"/>
        <w:rPr>
          <w:rFonts w:eastAsia="Calibri"/>
          <w:lang w:eastAsia="en-US"/>
        </w:rPr>
      </w:pPr>
      <w:r w:rsidRPr="007C750D">
        <w:rPr>
          <w:rFonts w:eastAsia="Calibri"/>
          <w:lang w:eastAsia="en-US"/>
        </w:rPr>
        <w:t xml:space="preserve">13. </w:t>
      </w:r>
      <w:r w:rsidRPr="007C750D">
        <w:rPr>
          <w:rFonts w:eastAsia="Calibri"/>
          <w:lang w:eastAsia="en-US"/>
        </w:rPr>
        <w:tab/>
      </w:r>
      <w:proofErr w:type="gramStart"/>
      <w:r w:rsidRPr="007C750D">
        <w:rPr>
          <w:rFonts w:eastAsia="Calibri"/>
          <w:lang w:eastAsia="en-US"/>
        </w:rPr>
        <w:t xml:space="preserve">Глава Администрации муниципального образования «Качкашурское» в течение 10 дней после представления ему проекта о внесении изменения в Правила и указанных в части 11 настоящей статьи обязательных приложений принимает решение в соответствии с Законом Удмуртской Республики </w:t>
      </w:r>
      <w:r w:rsidRPr="007C750D">
        <w:rPr>
          <w:rFonts w:eastAsia="Calibri"/>
          <w:shd w:val="clear" w:color="auto" w:fill="FFFFFF"/>
          <w:lang w:eastAsia="en-US"/>
        </w:rPr>
        <w:t>от 28 ноября 2014 года</w:t>
      </w:r>
      <w:r w:rsidRPr="007C750D">
        <w:rPr>
          <w:rFonts w:eastAsia="Calibri"/>
          <w:shd w:val="clear" w:color="auto" w:fill="FFFFFF"/>
          <w:lang w:eastAsia="en-US"/>
        </w:rPr>
        <w:br/>
        <w:t>№ 69-РЗ</w:t>
      </w:r>
      <w:r w:rsidRPr="007C750D">
        <w:rPr>
          <w:rFonts w:eastAsia="Calibri"/>
          <w:lang w:eastAsia="en-US"/>
        </w:rPr>
        <w:t xml:space="preserve"> «О </w:t>
      </w:r>
      <w:r w:rsidRPr="007C750D">
        <w:rPr>
          <w:rFonts w:eastAsia="Calibri"/>
          <w:iCs/>
          <w:lang w:eastAsia="en-US"/>
        </w:rPr>
        <w:t>перераспределении полномочий между органами местного самоуправления муниципальных образований, образованных на территории Удмуртской Республики, и органами государственной власти Удмуртской</w:t>
      </w:r>
      <w:proofErr w:type="gramEnd"/>
      <w:r w:rsidRPr="007C750D">
        <w:rPr>
          <w:rFonts w:eastAsia="Calibri"/>
          <w:iCs/>
          <w:lang w:eastAsia="en-US"/>
        </w:rPr>
        <w:t xml:space="preserve"> Республики» </w:t>
      </w:r>
      <w:r w:rsidRPr="007C750D">
        <w:rPr>
          <w:rFonts w:eastAsia="Calibri"/>
          <w:lang w:eastAsia="en-US"/>
        </w:rPr>
        <w:t xml:space="preserve">о направлении указанного проекта в уполномоченный орган Правительства Удмуртской Республики или об </w:t>
      </w:r>
      <w:r w:rsidRPr="007C750D">
        <w:rPr>
          <w:rFonts w:eastAsia="Calibri"/>
          <w:lang w:eastAsia="en-US"/>
        </w:rPr>
        <w:lastRenderedPageBreak/>
        <w:t>отклонении проекта о внесении изменения в Правила и о направлении его в Комиссию на доработку с указанием даты его повторного представления.</w:t>
      </w:r>
    </w:p>
    <w:p w:rsidR="007C750D" w:rsidRPr="007C750D" w:rsidRDefault="007C750D" w:rsidP="007C750D">
      <w:pPr>
        <w:ind w:firstLine="709"/>
        <w:jc w:val="both"/>
        <w:rPr>
          <w:rFonts w:eastAsia="Calibri"/>
          <w:lang w:eastAsia="en-US"/>
        </w:rPr>
      </w:pPr>
      <w:r w:rsidRPr="007C750D">
        <w:rPr>
          <w:rFonts w:eastAsia="Calibri"/>
          <w:lang w:eastAsia="en-US"/>
        </w:rPr>
        <w:t>14. Утверждение проекта внесения изменений в Правила осуществляется в соответствии с Градостроительным кодексом Российской Федерации</w:t>
      </w:r>
      <w:r w:rsidRPr="007C750D">
        <w:rPr>
          <w:rFonts w:eastAsia="Calibri"/>
          <w:shd w:val="clear" w:color="auto" w:fill="FFFFFF"/>
          <w:lang w:eastAsia="en-US"/>
        </w:rPr>
        <w:t xml:space="preserve"> </w:t>
      </w:r>
      <w:r w:rsidRPr="007C750D">
        <w:rPr>
          <w:rFonts w:eastAsia="Calibri"/>
          <w:lang w:eastAsia="en-US"/>
        </w:rPr>
        <w:t xml:space="preserve">и Законом Удмуртской Республики </w:t>
      </w:r>
      <w:r w:rsidRPr="007C750D">
        <w:rPr>
          <w:rFonts w:eastAsia="Calibri"/>
          <w:shd w:val="clear" w:color="auto" w:fill="FFFFFF"/>
          <w:lang w:eastAsia="en-US"/>
        </w:rPr>
        <w:t>от 28 ноября 2014 года № 69-РЗ</w:t>
      </w:r>
      <w:r w:rsidRPr="007C750D">
        <w:rPr>
          <w:rFonts w:eastAsia="Calibri"/>
          <w:lang w:eastAsia="en-US"/>
        </w:rPr>
        <w:t xml:space="preserve"> «О </w:t>
      </w:r>
      <w:r w:rsidRPr="007C750D">
        <w:rPr>
          <w:rFonts w:eastAsia="Calibri"/>
          <w:iCs/>
          <w:lang w:eastAsia="en-US"/>
        </w:rPr>
        <w:t>перераспределении полномочий между органами местного самоуправления муниципальных образований, образованных на территории Удмуртской Республики, и органами государственной власти Удмуртской Республики</w:t>
      </w:r>
      <w:r w:rsidRPr="007C750D">
        <w:rPr>
          <w:rFonts w:eastAsia="Calibri"/>
          <w:shd w:val="clear" w:color="auto" w:fill="FFFFFF"/>
          <w:lang w:eastAsia="en-US"/>
        </w:rPr>
        <w:t>».</w:t>
      </w:r>
    </w:p>
    <w:p w:rsidR="007C750D" w:rsidRPr="007C750D" w:rsidRDefault="007C750D" w:rsidP="007C750D">
      <w:pPr>
        <w:ind w:firstLine="709"/>
        <w:jc w:val="both"/>
        <w:rPr>
          <w:rFonts w:eastAsia="Calibri"/>
          <w:lang w:eastAsia="en-US"/>
        </w:rPr>
      </w:pPr>
      <w:r w:rsidRPr="007C750D">
        <w:rPr>
          <w:rFonts w:eastAsia="Calibri"/>
          <w:lang w:eastAsia="en-US"/>
        </w:rPr>
        <w:t>Обязательными приложениями к проекту внесения изменений в Правила являются протокол публичных слушаний по указанному проекту и заключение о результатах публичных слушаний.</w:t>
      </w:r>
    </w:p>
    <w:p w:rsidR="007C750D" w:rsidRPr="007C750D" w:rsidRDefault="007C750D" w:rsidP="007C750D">
      <w:pPr>
        <w:ind w:firstLine="709"/>
        <w:jc w:val="both"/>
        <w:rPr>
          <w:rFonts w:eastAsia="Calibri"/>
          <w:lang w:eastAsia="en-US"/>
        </w:rPr>
      </w:pPr>
      <w:r w:rsidRPr="007C750D">
        <w:rPr>
          <w:rFonts w:eastAsia="Calibri"/>
          <w:lang w:eastAsia="en-US"/>
        </w:rPr>
        <w:t xml:space="preserve">15. </w:t>
      </w:r>
      <w:r w:rsidRPr="007C750D">
        <w:rPr>
          <w:rFonts w:eastAsia="Calibri"/>
          <w:lang w:eastAsia="en-US"/>
        </w:rPr>
        <w:tab/>
        <w:t xml:space="preserve">Решение о внесении изменений в Правила подлежит официальному опубликованию в средствах массовой информации и размещению на официальном </w:t>
      </w:r>
      <w:proofErr w:type="gramStart"/>
      <w:r w:rsidRPr="007C750D">
        <w:rPr>
          <w:rFonts w:eastAsia="Calibri"/>
          <w:lang w:eastAsia="en-US"/>
        </w:rPr>
        <w:t>Интернет-портале</w:t>
      </w:r>
      <w:proofErr w:type="gramEnd"/>
      <w:r w:rsidRPr="007C750D">
        <w:rPr>
          <w:rFonts w:eastAsia="Calibri"/>
          <w:lang w:eastAsia="en-US"/>
        </w:rPr>
        <w:t xml:space="preserve"> муниципального образования «Качкашурское» в установленном порядке.»;</w:t>
      </w:r>
    </w:p>
    <w:p w:rsidR="007C750D" w:rsidRPr="007C750D" w:rsidRDefault="007C750D" w:rsidP="007C750D">
      <w:pPr>
        <w:ind w:firstLine="709"/>
        <w:jc w:val="both"/>
        <w:rPr>
          <w:rFonts w:eastAsia="Calibri"/>
          <w:lang w:eastAsia="en-US"/>
        </w:rPr>
      </w:pPr>
      <w:r w:rsidRPr="007C750D">
        <w:rPr>
          <w:rFonts w:eastAsia="Calibri"/>
          <w:lang w:eastAsia="en-US"/>
        </w:rPr>
        <w:t xml:space="preserve">2) Часть </w:t>
      </w:r>
      <w:r w:rsidRPr="007C750D">
        <w:rPr>
          <w:rFonts w:eastAsia="Calibri"/>
          <w:lang w:val="en-US" w:eastAsia="en-US"/>
        </w:rPr>
        <w:t>II</w:t>
      </w:r>
      <w:r w:rsidRPr="007C750D">
        <w:rPr>
          <w:rFonts w:eastAsia="Calibri"/>
          <w:lang w:eastAsia="en-US"/>
        </w:rPr>
        <w:t xml:space="preserve"> изложить в следующей редакции:</w:t>
      </w:r>
    </w:p>
    <w:p w:rsidR="007C750D" w:rsidRPr="007C750D" w:rsidRDefault="007C750D" w:rsidP="007C750D">
      <w:pPr>
        <w:ind w:firstLine="709"/>
        <w:jc w:val="both"/>
        <w:rPr>
          <w:rFonts w:eastAsia="Calibri"/>
          <w:lang w:eastAsia="en-US"/>
        </w:rPr>
      </w:pPr>
      <w:r w:rsidRPr="007C750D">
        <w:rPr>
          <w:rFonts w:eastAsia="Calibri"/>
          <w:lang w:eastAsia="en-US"/>
        </w:rPr>
        <w:t xml:space="preserve">«Часть </w:t>
      </w:r>
      <w:r w:rsidRPr="007C750D">
        <w:rPr>
          <w:rFonts w:eastAsia="Calibri"/>
          <w:lang w:val="en-US" w:eastAsia="en-US"/>
        </w:rPr>
        <w:t>II</w:t>
      </w:r>
      <w:r w:rsidRPr="007C750D">
        <w:rPr>
          <w:rFonts w:eastAsia="Calibri"/>
          <w:lang w:eastAsia="en-US"/>
        </w:rPr>
        <w:t xml:space="preserve">. Карта градостроительного зонирования. </w:t>
      </w:r>
      <w:r w:rsidRPr="007C750D">
        <w:rPr>
          <w:rFonts w:eastAsia="Calibri"/>
          <w:kern w:val="28"/>
          <w:lang w:eastAsia="en-US"/>
        </w:rPr>
        <w:t>Карта зон с особыми условиями использования территорий по экологическим условиям и нормативному режиму хозяйственной деятельности. Карта зон объектов культурного наследия</w:t>
      </w:r>
    </w:p>
    <w:p w:rsidR="007C750D" w:rsidRPr="007C750D" w:rsidRDefault="007C750D" w:rsidP="007C750D">
      <w:pPr>
        <w:jc w:val="both"/>
        <w:rPr>
          <w:rFonts w:eastAsia="Calibri"/>
          <w:lang w:eastAsia="en-US"/>
        </w:rPr>
      </w:pPr>
    </w:p>
    <w:p w:rsidR="007C750D" w:rsidRPr="007C750D" w:rsidRDefault="007C750D" w:rsidP="007C750D">
      <w:pPr>
        <w:ind w:firstLine="709"/>
        <w:jc w:val="center"/>
        <w:rPr>
          <w:rFonts w:eastAsia="Calibri"/>
          <w:lang w:eastAsia="en-US"/>
        </w:rPr>
      </w:pPr>
      <w:r w:rsidRPr="007C750D">
        <w:rPr>
          <w:rFonts w:eastAsia="Calibri"/>
          <w:lang w:eastAsia="en-US"/>
        </w:rPr>
        <w:t>Глава 3. Карты градостроительного зонирования</w:t>
      </w:r>
    </w:p>
    <w:p w:rsidR="007C750D" w:rsidRPr="007C750D" w:rsidRDefault="007C750D" w:rsidP="007C750D">
      <w:pPr>
        <w:ind w:firstLine="709"/>
        <w:jc w:val="both"/>
        <w:rPr>
          <w:rFonts w:eastAsia="Calibri"/>
          <w:lang w:eastAsia="en-US"/>
        </w:rPr>
      </w:pPr>
    </w:p>
    <w:p w:rsidR="007C750D" w:rsidRPr="007C750D" w:rsidRDefault="007C750D" w:rsidP="007C750D">
      <w:pPr>
        <w:ind w:firstLine="709"/>
        <w:jc w:val="both"/>
        <w:rPr>
          <w:rFonts w:eastAsia="Calibri"/>
          <w:lang w:eastAsia="en-US"/>
        </w:rPr>
      </w:pPr>
      <w:bookmarkStart w:id="19" w:name="Par338"/>
      <w:bookmarkEnd w:id="19"/>
      <w:r w:rsidRPr="007C750D">
        <w:rPr>
          <w:rFonts w:eastAsia="Calibri"/>
          <w:lang w:eastAsia="en-US"/>
        </w:rPr>
        <w:t xml:space="preserve">Статья 18. Общие положения о карте градостроительного зонирования, </w:t>
      </w:r>
      <w:r w:rsidRPr="007C750D">
        <w:rPr>
          <w:rFonts w:eastAsia="Calibri"/>
          <w:kern w:val="28"/>
          <w:lang w:eastAsia="en-US"/>
        </w:rPr>
        <w:t xml:space="preserve">карте зон с особыми условиями использования территорий по экологическим условиям и нормативному режиму хозяйственной деятельности,  карте зон объектов культурного наследия </w:t>
      </w:r>
      <w:r w:rsidRPr="007C750D">
        <w:rPr>
          <w:rFonts w:eastAsia="Calibri"/>
          <w:lang w:eastAsia="en-US"/>
        </w:rPr>
        <w:t>муниципального образования «Качкашурское»</w:t>
      </w:r>
    </w:p>
    <w:p w:rsidR="007C750D" w:rsidRPr="007C750D" w:rsidRDefault="007C750D" w:rsidP="007C750D">
      <w:pPr>
        <w:ind w:firstLine="709"/>
        <w:jc w:val="both"/>
        <w:rPr>
          <w:rFonts w:eastAsia="Calibri"/>
          <w:lang w:eastAsia="en-US"/>
        </w:rPr>
      </w:pPr>
    </w:p>
    <w:p w:rsidR="007C750D" w:rsidRPr="007C750D" w:rsidRDefault="007C750D" w:rsidP="007C750D">
      <w:pPr>
        <w:ind w:firstLine="709"/>
        <w:jc w:val="both"/>
        <w:rPr>
          <w:rFonts w:eastAsia="Calibri"/>
          <w:lang w:eastAsia="en-US"/>
        </w:rPr>
      </w:pPr>
      <w:r w:rsidRPr="007C750D">
        <w:rPr>
          <w:rFonts w:eastAsia="Calibri"/>
          <w:lang w:eastAsia="en-US"/>
        </w:rPr>
        <w:t xml:space="preserve">1. На карте градостроительного зонирования муниципального образования «Качкашурское» установлены границы территориальных зон в соответствии с требованиями </w:t>
      </w:r>
      <w:hyperlink r:id="rId31" w:history="1">
        <w:r w:rsidRPr="007C750D">
          <w:rPr>
            <w:rFonts w:eastAsia="Calibri"/>
            <w:lang w:eastAsia="en-US"/>
          </w:rPr>
          <w:t>статьи  34</w:t>
        </w:r>
      </w:hyperlink>
      <w:r w:rsidRPr="007C750D">
        <w:rPr>
          <w:rFonts w:eastAsia="Calibri"/>
          <w:lang w:eastAsia="en-US"/>
        </w:rPr>
        <w:t xml:space="preserve"> Градостроительного кодекса Российской Федерации, а также с учетом функциональных зон и параметров их планируемого развития, определенных Генеральным </w:t>
      </w:r>
      <w:hyperlink r:id="rId32" w:history="1">
        <w:r w:rsidRPr="007C750D">
          <w:rPr>
            <w:rFonts w:eastAsia="Calibri"/>
            <w:lang w:eastAsia="en-US"/>
          </w:rPr>
          <w:t>планом</w:t>
        </w:r>
      </w:hyperlink>
      <w:r w:rsidRPr="007C750D">
        <w:rPr>
          <w:rFonts w:eastAsia="Calibri"/>
          <w:lang w:eastAsia="en-US"/>
        </w:rPr>
        <w:t xml:space="preserve"> муниципального образования «Качкашурское».</w:t>
      </w:r>
    </w:p>
    <w:p w:rsidR="007C750D" w:rsidRPr="007C750D" w:rsidRDefault="007C750D" w:rsidP="007C750D">
      <w:pPr>
        <w:ind w:firstLine="709"/>
        <w:jc w:val="both"/>
        <w:rPr>
          <w:rFonts w:eastAsia="Calibri"/>
          <w:lang w:eastAsia="en-US"/>
        </w:rPr>
      </w:pPr>
      <w:r w:rsidRPr="007C750D">
        <w:rPr>
          <w:rFonts w:eastAsia="Calibri"/>
          <w:lang w:eastAsia="en-US"/>
        </w:rPr>
        <w:t xml:space="preserve">2. Границы территориальных зон установлены </w:t>
      </w:r>
      <w:proofErr w:type="gramStart"/>
      <w:r w:rsidRPr="007C750D">
        <w:rPr>
          <w:rFonts w:eastAsia="Calibri"/>
          <w:lang w:eastAsia="en-US"/>
        </w:rPr>
        <w:t>по</w:t>
      </w:r>
      <w:proofErr w:type="gramEnd"/>
      <w:r w:rsidRPr="007C750D">
        <w:rPr>
          <w:rFonts w:eastAsia="Calibri"/>
          <w:lang w:eastAsia="en-US"/>
        </w:rPr>
        <w:t>:</w:t>
      </w:r>
    </w:p>
    <w:p w:rsidR="007C750D" w:rsidRPr="007C750D" w:rsidRDefault="007C750D" w:rsidP="007C750D">
      <w:pPr>
        <w:ind w:firstLine="709"/>
        <w:jc w:val="both"/>
        <w:rPr>
          <w:rFonts w:eastAsia="Calibri"/>
          <w:lang w:eastAsia="en-US"/>
        </w:rPr>
      </w:pPr>
      <w:r w:rsidRPr="007C750D">
        <w:rPr>
          <w:rFonts w:eastAsia="Calibri"/>
          <w:lang w:eastAsia="en-US"/>
        </w:rPr>
        <w:t>1) линиям магистралей, улиц, проездов, разделяющим транспортные потоки противоположных направлений;</w:t>
      </w:r>
    </w:p>
    <w:p w:rsidR="007C750D" w:rsidRPr="007C750D" w:rsidRDefault="007C750D" w:rsidP="007C750D">
      <w:pPr>
        <w:ind w:firstLine="709"/>
        <w:jc w:val="both"/>
        <w:rPr>
          <w:rFonts w:eastAsia="Calibri"/>
          <w:lang w:eastAsia="en-US"/>
        </w:rPr>
      </w:pPr>
      <w:r w:rsidRPr="007C750D">
        <w:rPr>
          <w:rFonts w:eastAsia="Calibri"/>
          <w:lang w:eastAsia="en-US"/>
        </w:rPr>
        <w:t>2) красным линиям;</w:t>
      </w:r>
    </w:p>
    <w:p w:rsidR="007C750D" w:rsidRPr="007C750D" w:rsidRDefault="007C750D" w:rsidP="007C750D">
      <w:pPr>
        <w:ind w:firstLine="709"/>
        <w:jc w:val="both"/>
        <w:rPr>
          <w:rFonts w:eastAsia="Calibri"/>
          <w:lang w:eastAsia="en-US"/>
        </w:rPr>
      </w:pPr>
      <w:r w:rsidRPr="007C750D">
        <w:rPr>
          <w:rFonts w:eastAsia="Calibri"/>
          <w:lang w:eastAsia="en-US"/>
        </w:rPr>
        <w:t>3) границам земельных участков;</w:t>
      </w:r>
    </w:p>
    <w:p w:rsidR="007C750D" w:rsidRPr="007C750D" w:rsidRDefault="007C750D" w:rsidP="007C750D">
      <w:pPr>
        <w:ind w:firstLine="709"/>
        <w:jc w:val="both"/>
        <w:rPr>
          <w:rFonts w:eastAsia="Calibri"/>
          <w:lang w:eastAsia="en-US"/>
        </w:rPr>
      </w:pPr>
      <w:r w:rsidRPr="007C750D">
        <w:rPr>
          <w:rFonts w:eastAsia="Calibri"/>
          <w:lang w:eastAsia="en-US"/>
        </w:rPr>
        <w:t>4) границам муниципального образования «Качкашурское»</w:t>
      </w:r>
    </w:p>
    <w:p w:rsidR="007C750D" w:rsidRPr="007C750D" w:rsidRDefault="007C750D" w:rsidP="007C750D">
      <w:pPr>
        <w:ind w:firstLine="709"/>
        <w:jc w:val="both"/>
        <w:rPr>
          <w:rFonts w:eastAsia="Calibri"/>
          <w:lang w:eastAsia="en-US"/>
        </w:rPr>
      </w:pPr>
      <w:r w:rsidRPr="007C750D">
        <w:rPr>
          <w:rFonts w:eastAsia="Calibri"/>
          <w:lang w:eastAsia="en-US"/>
        </w:rPr>
        <w:t>5) границам населенных пунктов;</w:t>
      </w:r>
    </w:p>
    <w:p w:rsidR="007C750D" w:rsidRPr="007C750D" w:rsidRDefault="007C750D" w:rsidP="007C750D">
      <w:pPr>
        <w:ind w:firstLine="709"/>
        <w:jc w:val="both"/>
        <w:rPr>
          <w:rFonts w:eastAsia="Calibri"/>
          <w:lang w:eastAsia="en-US"/>
        </w:rPr>
      </w:pPr>
      <w:r w:rsidRPr="007C750D">
        <w:rPr>
          <w:rFonts w:eastAsia="Calibri"/>
          <w:lang w:eastAsia="en-US"/>
        </w:rPr>
        <w:t>6) естественным границам природных объектов;</w:t>
      </w:r>
    </w:p>
    <w:p w:rsidR="007C750D" w:rsidRPr="007C750D" w:rsidRDefault="007C750D" w:rsidP="007C750D">
      <w:pPr>
        <w:ind w:firstLine="709"/>
        <w:jc w:val="both"/>
        <w:rPr>
          <w:rFonts w:eastAsia="Calibri"/>
          <w:lang w:eastAsia="en-US"/>
        </w:rPr>
      </w:pPr>
      <w:r w:rsidRPr="007C750D">
        <w:rPr>
          <w:rFonts w:eastAsia="Calibri"/>
          <w:lang w:eastAsia="en-US"/>
        </w:rPr>
        <w:t>7) иным границам.</w:t>
      </w:r>
    </w:p>
    <w:p w:rsidR="007C750D" w:rsidRPr="007C750D" w:rsidRDefault="007C750D" w:rsidP="007C750D">
      <w:pPr>
        <w:ind w:firstLine="709"/>
        <w:jc w:val="both"/>
        <w:rPr>
          <w:rFonts w:eastAsia="Calibri"/>
          <w:lang w:eastAsia="en-US"/>
        </w:rPr>
      </w:pPr>
      <w:r w:rsidRPr="007C750D">
        <w:rPr>
          <w:rFonts w:eastAsia="Calibri"/>
          <w:lang w:eastAsia="en-US"/>
        </w:rPr>
        <w:t xml:space="preserve">3. На </w:t>
      </w:r>
      <w:r w:rsidRPr="007C750D">
        <w:rPr>
          <w:rFonts w:eastAsia="Calibri"/>
          <w:kern w:val="28"/>
          <w:lang w:eastAsia="en-US"/>
        </w:rPr>
        <w:t xml:space="preserve">карте зон с особыми условиями использования территорий по экологическим условиям и нормативному режиму хозяйственной деятельности,  карте зон объектов культурного наследия отображены </w:t>
      </w:r>
      <w:r w:rsidRPr="007C750D">
        <w:rPr>
          <w:rFonts w:eastAsia="Calibri"/>
          <w:lang w:eastAsia="en-US"/>
        </w:rPr>
        <w:t>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w:t>
      </w:r>
    </w:p>
    <w:p w:rsidR="007C750D" w:rsidRPr="007C750D" w:rsidRDefault="007C750D" w:rsidP="007C750D">
      <w:pPr>
        <w:ind w:firstLine="709"/>
        <w:jc w:val="both"/>
        <w:rPr>
          <w:rFonts w:eastAsia="Calibri"/>
          <w:lang w:eastAsia="en-US"/>
        </w:rPr>
      </w:pPr>
      <w:r w:rsidRPr="007C750D">
        <w:rPr>
          <w:rFonts w:eastAsia="Calibri"/>
          <w:lang w:eastAsia="en-US"/>
        </w:rPr>
        <w:t>4. Границы зон с особыми условиями использования территорий, границы территорий объектов культурного наследия, могут не совпадать с границами территориальных зон</w:t>
      </w:r>
      <w:proofErr w:type="gramStart"/>
      <w:r w:rsidRPr="007C750D">
        <w:rPr>
          <w:rFonts w:eastAsia="Calibri"/>
          <w:lang w:eastAsia="en-US"/>
        </w:rPr>
        <w:t>.»;</w:t>
      </w:r>
    </w:p>
    <w:p w:rsidR="007C750D" w:rsidRPr="007C750D" w:rsidRDefault="007C750D" w:rsidP="007C750D">
      <w:pPr>
        <w:ind w:firstLine="709"/>
        <w:jc w:val="both"/>
        <w:rPr>
          <w:rFonts w:eastAsia="Calibri"/>
          <w:lang w:eastAsia="en-US"/>
        </w:rPr>
      </w:pPr>
      <w:proofErr w:type="gramEnd"/>
      <w:r w:rsidRPr="007C750D">
        <w:rPr>
          <w:rFonts w:eastAsia="Calibri"/>
          <w:lang w:eastAsia="en-US"/>
        </w:rPr>
        <w:t xml:space="preserve">3) Часть </w:t>
      </w:r>
      <w:r w:rsidRPr="007C750D">
        <w:rPr>
          <w:rFonts w:eastAsia="Calibri"/>
          <w:lang w:val="en-US" w:eastAsia="en-US"/>
        </w:rPr>
        <w:t>III</w:t>
      </w:r>
      <w:r w:rsidRPr="007C750D">
        <w:rPr>
          <w:rFonts w:eastAsia="Calibri"/>
          <w:lang w:eastAsia="en-US"/>
        </w:rPr>
        <w:t xml:space="preserve"> изложить в следующей редакции:</w:t>
      </w:r>
    </w:p>
    <w:p w:rsidR="007C750D" w:rsidRPr="007C750D" w:rsidRDefault="007C750D" w:rsidP="007C750D">
      <w:pPr>
        <w:jc w:val="both"/>
        <w:rPr>
          <w:rFonts w:eastAsia="Calibri"/>
          <w:lang w:eastAsia="en-US"/>
        </w:rPr>
      </w:pPr>
      <w:r w:rsidRPr="007C750D">
        <w:t xml:space="preserve">«Часть </w:t>
      </w:r>
      <w:r w:rsidRPr="007C750D">
        <w:rPr>
          <w:lang w:val="en-US"/>
        </w:rPr>
        <w:t>III</w:t>
      </w:r>
      <w:r w:rsidRPr="007C750D">
        <w:t>. Градостроительные регламенты</w:t>
      </w:r>
    </w:p>
    <w:p w:rsidR="007C750D" w:rsidRPr="007C750D" w:rsidRDefault="007C750D" w:rsidP="007C750D">
      <w:pPr>
        <w:ind w:left="-709" w:firstLine="709"/>
        <w:jc w:val="both"/>
        <w:rPr>
          <w:rFonts w:eastAsia="Calibri"/>
          <w:lang w:eastAsia="en-US"/>
        </w:rPr>
      </w:pPr>
    </w:p>
    <w:p w:rsidR="007C750D" w:rsidRPr="007C750D" w:rsidRDefault="007C750D" w:rsidP="007C750D">
      <w:pPr>
        <w:ind w:left="-709" w:firstLine="709"/>
        <w:jc w:val="both"/>
        <w:rPr>
          <w:rFonts w:eastAsia="Calibri"/>
          <w:lang w:eastAsia="en-US"/>
        </w:rPr>
      </w:pPr>
    </w:p>
    <w:p w:rsidR="007C750D" w:rsidRPr="007C750D" w:rsidRDefault="007C750D" w:rsidP="007C750D">
      <w:pPr>
        <w:jc w:val="both"/>
        <w:rPr>
          <w:rFonts w:eastAsia="Calibri"/>
          <w:lang w:eastAsia="en-US"/>
        </w:rPr>
      </w:pPr>
      <w:r w:rsidRPr="007C750D">
        <w:rPr>
          <w:rFonts w:eastAsia="Calibri"/>
          <w:lang w:eastAsia="en-US"/>
        </w:rPr>
        <w:t>Статья 19. Виды территориальных зон</w:t>
      </w:r>
    </w:p>
    <w:p w:rsidR="007C750D" w:rsidRPr="007C750D" w:rsidRDefault="007C750D" w:rsidP="007C750D">
      <w:pPr>
        <w:numPr>
          <w:ilvl w:val="0"/>
          <w:numId w:val="14"/>
        </w:numPr>
        <w:spacing w:after="200" w:line="276" w:lineRule="auto"/>
        <w:ind w:left="-709" w:firstLine="709"/>
        <w:jc w:val="both"/>
        <w:rPr>
          <w:rFonts w:eastAsia="Calibri"/>
          <w:lang w:eastAsia="en-US"/>
        </w:rPr>
      </w:pPr>
      <w:r w:rsidRPr="007C750D">
        <w:rPr>
          <w:rFonts w:eastAsia="Calibri"/>
          <w:lang w:eastAsia="en-US"/>
        </w:rPr>
        <w:t>Перечень территориальных зон представлен в таблицу №1</w:t>
      </w:r>
    </w:p>
    <w:p w:rsidR="007C750D" w:rsidRPr="007C750D" w:rsidRDefault="007C750D" w:rsidP="007C750D">
      <w:pPr>
        <w:widowControl w:val="0"/>
        <w:autoSpaceDE w:val="0"/>
        <w:autoSpaceDN w:val="0"/>
        <w:adjustRightInd w:val="0"/>
        <w:jc w:val="right"/>
        <w:rPr>
          <w:rFonts w:eastAsia="Calibri"/>
          <w:lang w:eastAsia="en-US"/>
        </w:rPr>
      </w:pPr>
      <w:r w:rsidRPr="007C750D">
        <w:rPr>
          <w:rFonts w:eastAsia="Calibri"/>
          <w:lang w:eastAsia="en-US"/>
        </w:rPr>
        <w:t>Таблица №1</w:t>
      </w:r>
    </w:p>
    <w:tbl>
      <w:tblPr>
        <w:tblW w:w="10065" w:type="dxa"/>
        <w:tblInd w:w="-647" w:type="dxa"/>
        <w:tblLayout w:type="fixed"/>
        <w:tblCellMar>
          <w:top w:w="75" w:type="dxa"/>
          <w:left w:w="0" w:type="dxa"/>
          <w:bottom w:w="75" w:type="dxa"/>
          <w:right w:w="0" w:type="dxa"/>
        </w:tblCellMar>
        <w:tblLook w:val="0000" w:firstRow="0" w:lastRow="0" w:firstColumn="0" w:lastColumn="0" w:noHBand="0" w:noVBand="0"/>
      </w:tblPr>
      <w:tblGrid>
        <w:gridCol w:w="7088"/>
        <w:gridCol w:w="2977"/>
      </w:tblGrid>
      <w:tr w:rsidR="007C750D" w:rsidRPr="007C750D" w:rsidTr="007C750D">
        <w:tc>
          <w:tcPr>
            <w:tcW w:w="70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50D" w:rsidRPr="007C750D" w:rsidRDefault="007C750D" w:rsidP="007C750D">
            <w:pPr>
              <w:widowControl w:val="0"/>
              <w:autoSpaceDE w:val="0"/>
              <w:autoSpaceDN w:val="0"/>
              <w:adjustRightInd w:val="0"/>
              <w:jc w:val="center"/>
              <w:rPr>
                <w:rFonts w:eastAsia="Calibri"/>
                <w:lang w:eastAsia="en-US"/>
              </w:rPr>
            </w:pPr>
            <w:r w:rsidRPr="007C750D">
              <w:rPr>
                <w:rFonts w:eastAsia="Calibri"/>
                <w:lang w:eastAsia="en-US"/>
              </w:rPr>
              <w:t>Вид территориальной зоны</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50D" w:rsidRPr="007C750D" w:rsidRDefault="007C750D" w:rsidP="007C750D">
            <w:pPr>
              <w:widowControl w:val="0"/>
              <w:autoSpaceDE w:val="0"/>
              <w:autoSpaceDN w:val="0"/>
              <w:adjustRightInd w:val="0"/>
              <w:jc w:val="center"/>
              <w:rPr>
                <w:rFonts w:eastAsia="Calibri"/>
                <w:lang w:eastAsia="en-US"/>
              </w:rPr>
            </w:pPr>
            <w:r w:rsidRPr="007C750D">
              <w:rPr>
                <w:rFonts w:eastAsia="Calibri"/>
                <w:lang w:eastAsia="en-US"/>
              </w:rPr>
              <w:t>Условное обозначение</w:t>
            </w:r>
          </w:p>
        </w:tc>
      </w:tr>
      <w:tr w:rsidR="007C750D" w:rsidRPr="007C750D" w:rsidTr="007C750D">
        <w:tc>
          <w:tcPr>
            <w:tcW w:w="1006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50D" w:rsidRPr="007C750D" w:rsidRDefault="007C750D" w:rsidP="007C750D">
            <w:pPr>
              <w:widowControl w:val="0"/>
              <w:autoSpaceDE w:val="0"/>
              <w:autoSpaceDN w:val="0"/>
              <w:adjustRightInd w:val="0"/>
              <w:jc w:val="center"/>
              <w:outlineLvl w:val="4"/>
              <w:rPr>
                <w:rFonts w:eastAsia="Calibri"/>
                <w:lang w:eastAsia="en-US"/>
              </w:rPr>
            </w:pPr>
            <w:bookmarkStart w:id="20" w:name="Par364"/>
            <w:bookmarkEnd w:id="20"/>
            <w:r w:rsidRPr="007C750D">
              <w:rPr>
                <w:rFonts w:eastAsia="Calibri"/>
                <w:lang w:eastAsia="en-US"/>
              </w:rPr>
              <w:t>Жилые зоны</w:t>
            </w:r>
          </w:p>
        </w:tc>
      </w:tr>
      <w:tr w:rsidR="007C750D" w:rsidRPr="007C750D" w:rsidTr="007C750D">
        <w:tc>
          <w:tcPr>
            <w:tcW w:w="70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50D" w:rsidRPr="007C750D" w:rsidRDefault="007C750D" w:rsidP="007C750D">
            <w:pPr>
              <w:widowControl w:val="0"/>
              <w:autoSpaceDE w:val="0"/>
              <w:autoSpaceDN w:val="0"/>
              <w:adjustRightInd w:val="0"/>
              <w:rPr>
                <w:rFonts w:eastAsia="Calibri"/>
                <w:lang w:eastAsia="en-US"/>
              </w:rPr>
            </w:pPr>
            <w:r w:rsidRPr="007C750D">
              <w:rPr>
                <w:rFonts w:eastAsia="Calibri"/>
                <w:lang w:eastAsia="en-US"/>
              </w:rPr>
              <w:t>Зона застройки индивидуальными жилыми домами</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50D" w:rsidRPr="007C750D" w:rsidRDefault="007C750D" w:rsidP="007C750D">
            <w:pPr>
              <w:widowControl w:val="0"/>
              <w:autoSpaceDE w:val="0"/>
              <w:autoSpaceDN w:val="0"/>
              <w:adjustRightInd w:val="0"/>
              <w:jc w:val="center"/>
              <w:rPr>
                <w:rFonts w:eastAsia="Calibri"/>
                <w:lang w:eastAsia="en-US"/>
              </w:rPr>
            </w:pPr>
            <w:r w:rsidRPr="007C750D">
              <w:rPr>
                <w:rFonts w:eastAsia="Calibri"/>
                <w:lang w:eastAsia="en-US"/>
              </w:rPr>
              <w:t>Ж-1</w:t>
            </w:r>
          </w:p>
        </w:tc>
      </w:tr>
      <w:tr w:rsidR="007C750D" w:rsidRPr="007C750D" w:rsidTr="007C750D">
        <w:tc>
          <w:tcPr>
            <w:tcW w:w="1006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50D" w:rsidRPr="007C750D" w:rsidRDefault="007C750D" w:rsidP="007C750D">
            <w:pPr>
              <w:widowControl w:val="0"/>
              <w:autoSpaceDE w:val="0"/>
              <w:autoSpaceDN w:val="0"/>
              <w:adjustRightInd w:val="0"/>
              <w:jc w:val="center"/>
              <w:outlineLvl w:val="4"/>
              <w:rPr>
                <w:rFonts w:eastAsia="Calibri"/>
                <w:lang w:eastAsia="en-US"/>
              </w:rPr>
            </w:pPr>
            <w:bookmarkStart w:id="21" w:name="Par375"/>
            <w:bookmarkEnd w:id="21"/>
            <w:r w:rsidRPr="007C750D">
              <w:rPr>
                <w:rFonts w:eastAsia="Calibri"/>
                <w:lang w:eastAsia="en-US"/>
              </w:rPr>
              <w:t>Общественно-деловые зоны</w:t>
            </w:r>
          </w:p>
        </w:tc>
      </w:tr>
      <w:tr w:rsidR="007C750D" w:rsidRPr="007C750D" w:rsidTr="007C750D">
        <w:tc>
          <w:tcPr>
            <w:tcW w:w="70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50D" w:rsidRPr="007C750D" w:rsidRDefault="007C750D" w:rsidP="007C750D">
            <w:pPr>
              <w:widowControl w:val="0"/>
              <w:autoSpaceDE w:val="0"/>
              <w:autoSpaceDN w:val="0"/>
              <w:adjustRightInd w:val="0"/>
              <w:rPr>
                <w:rFonts w:eastAsia="Calibri"/>
                <w:lang w:eastAsia="en-US"/>
              </w:rPr>
            </w:pPr>
            <w:r w:rsidRPr="007C750D">
              <w:rPr>
                <w:rFonts w:eastAsia="Calibri"/>
                <w:lang w:eastAsia="en-US"/>
              </w:rPr>
              <w:t>Зона делового, общественного и коммерческого назначения</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50D" w:rsidRPr="007C750D" w:rsidRDefault="007C750D" w:rsidP="007C750D">
            <w:pPr>
              <w:widowControl w:val="0"/>
              <w:autoSpaceDE w:val="0"/>
              <w:autoSpaceDN w:val="0"/>
              <w:adjustRightInd w:val="0"/>
              <w:jc w:val="center"/>
              <w:rPr>
                <w:rFonts w:eastAsia="Calibri"/>
                <w:lang w:eastAsia="en-US"/>
              </w:rPr>
            </w:pPr>
            <w:r w:rsidRPr="007C750D">
              <w:rPr>
                <w:rFonts w:eastAsia="Calibri"/>
                <w:lang w:eastAsia="en-US"/>
              </w:rPr>
              <w:t>О-1</w:t>
            </w:r>
          </w:p>
        </w:tc>
      </w:tr>
      <w:tr w:rsidR="007C750D" w:rsidRPr="007C750D" w:rsidTr="007C750D">
        <w:tc>
          <w:tcPr>
            <w:tcW w:w="70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50D" w:rsidRPr="007C750D" w:rsidRDefault="007C750D" w:rsidP="007C750D">
            <w:pPr>
              <w:widowControl w:val="0"/>
              <w:autoSpaceDE w:val="0"/>
              <w:autoSpaceDN w:val="0"/>
              <w:adjustRightInd w:val="0"/>
              <w:jc w:val="both"/>
              <w:rPr>
                <w:rFonts w:eastAsia="Calibri"/>
                <w:lang w:eastAsia="en-US"/>
              </w:rPr>
            </w:pPr>
            <w:r w:rsidRPr="007C750D">
              <w:rPr>
                <w:rFonts w:eastAsia="Calibri"/>
                <w:lang w:eastAsia="en-US"/>
              </w:rPr>
              <w:t>Зона образовательных учреждений дошкольного и среднего образования</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50D" w:rsidRPr="007C750D" w:rsidRDefault="007C750D" w:rsidP="007C750D">
            <w:pPr>
              <w:widowControl w:val="0"/>
              <w:autoSpaceDE w:val="0"/>
              <w:autoSpaceDN w:val="0"/>
              <w:adjustRightInd w:val="0"/>
              <w:jc w:val="center"/>
              <w:rPr>
                <w:rFonts w:eastAsia="Calibri"/>
                <w:lang w:eastAsia="en-US"/>
              </w:rPr>
            </w:pPr>
            <w:r w:rsidRPr="007C750D">
              <w:rPr>
                <w:rFonts w:eastAsia="Calibri"/>
                <w:lang w:eastAsia="en-US"/>
              </w:rPr>
              <w:t>О-2</w:t>
            </w:r>
          </w:p>
        </w:tc>
      </w:tr>
      <w:tr w:rsidR="007C750D" w:rsidRPr="007C750D" w:rsidTr="007C750D">
        <w:tc>
          <w:tcPr>
            <w:tcW w:w="70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50D" w:rsidRPr="007C750D" w:rsidRDefault="007C750D" w:rsidP="007C750D">
            <w:pPr>
              <w:widowControl w:val="0"/>
              <w:autoSpaceDE w:val="0"/>
              <w:autoSpaceDN w:val="0"/>
              <w:adjustRightInd w:val="0"/>
              <w:rPr>
                <w:rFonts w:eastAsia="Calibri"/>
                <w:lang w:eastAsia="en-US"/>
              </w:rPr>
            </w:pPr>
            <w:r w:rsidRPr="007C750D">
              <w:rPr>
                <w:rFonts w:eastAsia="Calibri"/>
                <w:lang w:eastAsia="en-US"/>
              </w:rPr>
              <w:t>Зона учреждений здравоохранения и социальной защиты</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50D" w:rsidRPr="007C750D" w:rsidRDefault="007C750D" w:rsidP="007C750D">
            <w:pPr>
              <w:widowControl w:val="0"/>
              <w:autoSpaceDE w:val="0"/>
              <w:autoSpaceDN w:val="0"/>
              <w:adjustRightInd w:val="0"/>
              <w:jc w:val="center"/>
              <w:rPr>
                <w:rFonts w:eastAsia="Calibri"/>
                <w:lang w:eastAsia="en-US"/>
              </w:rPr>
            </w:pPr>
            <w:r w:rsidRPr="007C750D">
              <w:rPr>
                <w:rFonts w:eastAsia="Calibri"/>
                <w:lang w:eastAsia="en-US"/>
              </w:rPr>
              <w:t>О-3</w:t>
            </w:r>
          </w:p>
        </w:tc>
      </w:tr>
      <w:tr w:rsidR="007C750D" w:rsidRPr="007C750D" w:rsidTr="007C750D">
        <w:tc>
          <w:tcPr>
            <w:tcW w:w="1006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50D" w:rsidRPr="007C750D" w:rsidRDefault="007C750D" w:rsidP="007C750D">
            <w:pPr>
              <w:widowControl w:val="0"/>
              <w:autoSpaceDE w:val="0"/>
              <w:autoSpaceDN w:val="0"/>
              <w:adjustRightInd w:val="0"/>
              <w:jc w:val="center"/>
              <w:outlineLvl w:val="4"/>
              <w:rPr>
                <w:rFonts w:eastAsia="Calibri"/>
                <w:lang w:eastAsia="en-US"/>
              </w:rPr>
            </w:pPr>
            <w:bookmarkStart w:id="22" w:name="Par387"/>
            <w:bookmarkEnd w:id="22"/>
            <w:r w:rsidRPr="007C750D">
              <w:rPr>
                <w:rFonts w:eastAsia="Calibri"/>
                <w:lang w:eastAsia="en-US"/>
              </w:rPr>
              <w:t>Рекреационные зоны</w:t>
            </w:r>
          </w:p>
        </w:tc>
      </w:tr>
      <w:tr w:rsidR="007C750D" w:rsidRPr="007C750D" w:rsidTr="007C750D">
        <w:tc>
          <w:tcPr>
            <w:tcW w:w="70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50D" w:rsidRPr="007C750D" w:rsidRDefault="007C750D" w:rsidP="007C750D">
            <w:pPr>
              <w:widowControl w:val="0"/>
              <w:autoSpaceDE w:val="0"/>
              <w:autoSpaceDN w:val="0"/>
              <w:adjustRightInd w:val="0"/>
              <w:rPr>
                <w:rFonts w:eastAsia="Calibri"/>
                <w:lang w:eastAsia="en-US"/>
              </w:rPr>
            </w:pPr>
            <w:r w:rsidRPr="007C750D">
              <w:rPr>
                <w:rFonts w:eastAsia="Calibri"/>
                <w:lang w:eastAsia="en-US"/>
              </w:rPr>
              <w:t>Зона парков, скверов, бульваров</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50D" w:rsidRPr="007C750D" w:rsidRDefault="007C750D" w:rsidP="007C750D">
            <w:pPr>
              <w:widowControl w:val="0"/>
              <w:autoSpaceDE w:val="0"/>
              <w:autoSpaceDN w:val="0"/>
              <w:adjustRightInd w:val="0"/>
              <w:jc w:val="center"/>
              <w:rPr>
                <w:rFonts w:eastAsia="Calibri"/>
                <w:lang w:eastAsia="en-US"/>
              </w:rPr>
            </w:pPr>
            <w:r w:rsidRPr="007C750D">
              <w:rPr>
                <w:rFonts w:eastAsia="Calibri"/>
                <w:lang w:eastAsia="en-US"/>
              </w:rPr>
              <w:t>Р-1</w:t>
            </w:r>
          </w:p>
        </w:tc>
      </w:tr>
      <w:tr w:rsidR="007C750D" w:rsidRPr="007C750D" w:rsidTr="007C750D">
        <w:tc>
          <w:tcPr>
            <w:tcW w:w="70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50D" w:rsidRPr="007C750D" w:rsidRDefault="007C750D" w:rsidP="007C750D">
            <w:pPr>
              <w:widowControl w:val="0"/>
              <w:autoSpaceDE w:val="0"/>
              <w:autoSpaceDN w:val="0"/>
              <w:adjustRightInd w:val="0"/>
              <w:rPr>
                <w:rFonts w:eastAsia="Calibri"/>
                <w:lang w:eastAsia="en-US"/>
              </w:rPr>
            </w:pPr>
            <w:r w:rsidRPr="007C750D">
              <w:rPr>
                <w:rFonts w:eastAsia="Calibri"/>
                <w:lang w:eastAsia="en-US"/>
              </w:rPr>
              <w:t>Зона спортивных комплексов и сооружений</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50D" w:rsidRPr="007C750D" w:rsidRDefault="007C750D" w:rsidP="007C750D">
            <w:pPr>
              <w:widowControl w:val="0"/>
              <w:autoSpaceDE w:val="0"/>
              <w:autoSpaceDN w:val="0"/>
              <w:adjustRightInd w:val="0"/>
              <w:jc w:val="center"/>
              <w:rPr>
                <w:rFonts w:eastAsia="Calibri"/>
                <w:lang w:eastAsia="en-US"/>
              </w:rPr>
            </w:pPr>
            <w:r w:rsidRPr="007C750D">
              <w:rPr>
                <w:rFonts w:eastAsia="Calibri"/>
                <w:lang w:eastAsia="en-US"/>
              </w:rPr>
              <w:t>Р-2</w:t>
            </w:r>
          </w:p>
        </w:tc>
      </w:tr>
      <w:tr w:rsidR="007C750D" w:rsidRPr="007C750D" w:rsidTr="007C750D">
        <w:tc>
          <w:tcPr>
            <w:tcW w:w="70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50D" w:rsidRPr="007C750D" w:rsidRDefault="007C750D" w:rsidP="007C750D">
            <w:pPr>
              <w:widowControl w:val="0"/>
              <w:autoSpaceDE w:val="0"/>
              <w:autoSpaceDN w:val="0"/>
              <w:adjustRightInd w:val="0"/>
              <w:rPr>
                <w:rFonts w:eastAsia="Calibri"/>
                <w:lang w:eastAsia="en-US"/>
              </w:rPr>
            </w:pPr>
            <w:r w:rsidRPr="007C750D">
              <w:rPr>
                <w:rFonts w:eastAsia="Calibri"/>
                <w:lang w:eastAsia="en-US"/>
              </w:rPr>
              <w:t>Зона озелененных территорий</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50D" w:rsidRPr="007C750D" w:rsidRDefault="007C750D" w:rsidP="007C750D">
            <w:pPr>
              <w:widowControl w:val="0"/>
              <w:autoSpaceDE w:val="0"/>
              <w:autoSpaceDN w:val="0"/>
              <w:adjustRightInd w:val="0"/>
              <w:jc w:val="center"/>
              <w:rPr>
                <w:rFonts w:eastAsia="Calibri"/>
                <w:lang w:eastAsia="en-US"/>
              </w:rPr>
            </w:pPr>
            <w:r w:rsidRPr="007C750D">
              <w:rPr>
                <w:rFonts w:eastAsia="Calibri"/>
                <w:lang w:eastAsia="en-US"/>
              </w:rPr>
              <w:t>Р-3</w:t>
            </w:r>
          </w:p>
        </w:tc>
      </w:tr>
      <w:tr w:rsidR="007C750D" w:rsidRPr="007C750D" w:rsidTr="007C750D">
        <w:tc>
          <w:tcPr>
            <w:tcW w:w="70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50D" w:rsidRPr="007C750D" w:rsidRDefault="007C750D" w:rsidP="007C750D">
            <w:pPr>
              <w:widowControl w:val="0"/>
              <w:autoSpaceDE w:val="0"/>
              <w:autoSpaceDN w:val="0"/>
              <w:adjustRightInd w:val="0"/>
              <w:rPr>
                <w:rFonts w:eastAsia="Calibri"/>
                <w:lang w:eastAsia="en-US"/>
              </w:rPr>
            </w:pPr>
            <w:r w:rsidRPr="007C750D">
              <w:rPr>
                <w:rFonts w:eastAsia="Calibri"/>
                <w:lang w:eastAsia="en-US"/>
              </w:rPr>
              <w:t>Зона объектов рекреационного назначения</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50D" w:rsidRPr="007C750D" w:rsidRDefault="007C750D" w:rsidP="007C750D">
            <w:pPr>
              <w:widowControl w:val="0"/>
              <w:autoSpaceDE w:val="0"/>
              <w:autoSpaceDN w:val="0"/>
              <w:adjustRightInd w:val="0"/>
              <w:jc w:val="center"/>
              <w:rPr>
                <w:rFonts w:eastAsia="Calibri"/>
                <w:lang w:eastAsia="en-US"/>
              </w:rPr>
            </w:pPr>
            <w:r w:rsidRPr="007C750D">
              <w:rPr>
                <w:rFonts w:eastAsia="Calibri"/>
                <w:lang w:eastAsia="en-US"/>
              </w:rPr>
              <w:t>Р-4</w:t>
            </w:r>
          </w:p>
        </w:tc>
      </w:tr>
      <w:tr w:rsidR="007C750D" w:rsidRPr="007C750D" w:rsidTr="007C750D">
        <w:tc>
          <w:tcPr>
            <w:tcW w:w="1006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50D" w:rsidRPr="007C750D" w:rsidRDefault="007C750D" w:rsidP="007C750D">
            <w:pPr>
              <w:widowControl w:val="0"/>
              <w:autoSpaceDE w:val="0"/>
              <w:autoSpaceDN w:val="0"/>
              <w:adjustRightInd w:val="0"/>
              <w:jc w:val="center"/>
              <w:outlineLvl w:val="4"/>
              <w:rPr>
                <w:rFonts w:eastAsia="Calibri"/>
                <w:lang w:eastAsia="en-US"/>
              </w:rPr>
            </w:pPr>
            <w:bookmarkStart w:id="23" w:name="Par394"/>
            <w:bookmarkEnd w:id="23"/>
            <w:r w:rsidRPr="007C750D">
              <w:rPr>
                <w:rFonts w:eastAsia="Calibri"/>
                <w:lang w:eastAsia="en-US"/>
              </w:rPr>
              <w:t>Производственные зоны</w:t>
            </w:r>
          </w:p>
        </w:tc>
      </w:tr>
      <w:tr w:rsidR="007C750D" w:rsidRPr="007C750D" w:rsidTr="007C750D">
        <w:tc>
          <w:tcPr>
            <w:tcW w:w="70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50D" w:rsidRPr="007C750D" w:rsidRDefault="007C750D" w:rsidP="007C750D">
            <w:pPr>
              <w:widowControl w:val="0"/>
              <w:autoSpaceDE w:val="0"/>
              <w:autoSpaceDN w:val="0"/>
              <w:adjustRightInd w:val="0"/>
              <w:rPr>
                <w:rFonts w:eastAsia="Calibri"/>
                <w:lang w:eastAsia="en-US"/>
              </w:rPr>
            </w:pPr>
            <w:r w:rsidRPr="007C750D">
              <w:rPr>
                <w:rFonts w:eastAsia="Calibri"/>
                <w:lang w:eastAsia="en-US"/>
              </w:rPr>
              <w:t>Зона коммунально-складских организаций</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50D" w:rsidRPr="007C750D" w:rsidRDefault="007C750D" w:rsidP="007C750D">
            <w:pPr>
              <w:widowControl w:val="0"/>
              <w:autoSpaceDE w:val="0"/>
              <w:autoSpaceDN w:val="0"/>
              <w:adjustRightInd w:val="0"/>
              <w:jc w:val="center"/>
              <w:rPr>
                <w:rFonts w:eastAsia="Calibri"/>
                <w:lang w:eastAsia="en-US"/>
              </w:rPr>
            </w:pPr>
            <w:r w:rsidRPr="007C750D">
              <w:rPr>
                <w:rFonts w:eastAsia="Calibri"/>
                <w:lang w:eastAsia="en-US"/>
              </w:rPr>
              <w:t>П-1</w:t>
            </w:r>
          </w:p>
        </w:tc>
      </w:tr>
      <w:tr w:rsidR="007C750D" w:rsidRPr="007C750D" w:rsidTr="007C750D">
        <w:tc>
          <w:tcPr>
            <w:tcW w:w="70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C750D" w:rsidRPr="007C750D" w:rsidRDefault="007C750D" w:rsidP="007C750D">
            <w:pPr>
              <w:widowControl w:val="0"/>
              <w:autoSpaceDE w:val="0"/>
              <w:autoSpaceDN w:val="0"/>
              <w:adjustRightInd w:val="0"/>
              <w:rPr>
                <w:rFonts w:eastAsia="Calibri"/>
                <w:lang w:eastAsia="en-US"/>
              </w:rPr>
            </w:pPr>
            <w:r w:rsidRPr="007C750D">
              <w:rPr>
                <w:rFonts w:eastAsia="Calibri"/>
                <w:lang w:eastAsia="en-US"/>
              </w:rPr>
              <w:t>Зона производственных предприятий сельскохозяйственного назначения</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C750D" w:rsidRPr="007C750D" w:rsidRDefault="007C750D" w:rsidP="007C750D">
            <w:pPr>
              <w:widowControl w:val="0"/>
              <w:autoSpaceDE w:val="0"/>
              <w:autoSpaceDN w:val="0"/>
              <w:adjustRightInd w:val="0"/>
              <w:jc w:val="center"/>
              <w:rPr>
                <w:rFonts w:eastAsia="Calibri"/>
                <w:lang w:eastAsia="en-US"/>
              </w:rPr>
            </w:pPr>
            <w:r w:rsidRPr="007C750D">
              <w:rPr>
                <w:rFonts w:eastAsia="Calibri"/>
                <w:lang w:eastAsia="en-US"/>
              </w:rPr>
              <w:t>П-2</w:t>
            </w:r>
          </w:p>
        </w:tc>
      </w:tr>
      <w:tr w:rsidR="007C750D" w:rsidRPr="007C750D" w:rsidTr="007C750D">
        <w:tc>
          <w:tcPr>
            <w:tcW w:w="1006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50D" w:rsidRPr="007C750D" w:rsidRDefault="007C750D" w:rsidP="007C750D">
            <w:pPr>
              <w:widowControl w:val="0"/>
              <w:autoSpaceDE w:val="0"/>
              <w:autoSpaceDN w:val="0"/>
              <w:adjustRightInd w:val="0"/>
              <w:jc w:val="center"/>
              <w:outlineLvl w:val="4"/>
              <w:rPr>
                <w:rFonts w:eastAsia="Calibri"/>
                <w:lang w:eastAsia="en-US"/>
              </w:rPr>
            </w:pPr>
            <w:bookmarkStart w:id="24" w:name="Par397"/>
            <w:bookmarkEnd w:id="24"/>
            <w:r w:rsidRPr="007C750D">
              <w:rPr>
                <w:rFonts w:eastAsia="Calibri"/>
                <w:lang w:eastAsia="en-US"/>
              </w:rPr>
              <w:t>Зоны инженерной и транспортной инфраструктур</w:t>
            </w:r>
          </w:p>
        </w:tc>
      </w:tr>
      <w:tr w:rsidR="007C750D" w:rsidRPr="007C750D" w:rsidTr="007C750D">
        <w:tc>
          <w:tcPr>
            <w:tcW w:w="70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50D" w:rsidRPr="007C750D" w:rsidRDefault="007C750D" w:rsidP="007C750D">
            <w:pPr>
              <w:widowControl w:val="0"/>
              <w:autoSpaceDE w:val="0"/>
              <w:autoSpaceDN w:val="0"/>
              <w:adjustRightInd w:val="0"/>
              <w:jc w:val="both"/>
              <w:rPr>
                <w:rFonts w:eastAsia="Calibri"/>
                <w:lang w:eastAsia="en-US"/>
              </w:rPr>
            </w:pPr>
            <w:r w:rsidRPr="007C750D">
              <w:rPr>
                <w:rFonts w:eastAsia="Calibri"/>
                <w:lang w:eastAsia="en-US"/>
              </w:rPr>
              <w:t>Зона железнодорожного транспорта</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50D" w:rsidRPr="007C750D" w:rsidRDefault="007C750D" w:rsidP="007C750D">
            <w:pPr>
              <w:widowControl w:val="0"/>
              <w:autoSpaceDE w:val="0"/>
              <w:autoSpaceDN w:val="0"/>
              <w:adjustRightInd w:val="0"/>
              <w:jc w:val="center"/>
              <w:rPr>
                <w:rFonts w:eastAsia="Calibri"/>
                <w:lang w:eastAsia="en-US"/>
              </w:rPr>
            </w:pPr>
            <w:r w:rsidRPr="007C750D">
              <w:rPr>
                <w:rFonts w:eastAsia="Calibri"/>
                <w:lang w:eastAsia="en-US"/>
              </w:rPr>
              <w:t>Т-1</w:t>
            </w:r>
          </w:p>
        </w:tc>
      </w:tr>
      <w:tr w:rsidR="007C750D" w:rsidRPr="007C750D" w:rsidTr="007C750D">
        <w:tc>
          <w:tcPr>
            <w:tcW w:w="70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50D" w:rsidRPr="007C750D" w:rsidRDefault="007C750D" w:rsidP="007C750D">
            <w:pPr>
              <w:widowControl w:val="0"/>
              <w:autoSpaceDE w:val="0"/>
              <w:autoSpaceDN w:val="0"/>
              <w:adjustRightInd w:val="0"/>
              <w:jc w:val="both"/>
              <w:rPr>
                <w:rFonts w:eastAsia="Calibri"/>
                <w:lang w:eastAsia="en-US"/>
              </w:rPr>
            </w:pPr>
            <w:r w:rsidRPr="007C750D">
              <w:rPr>
                <w:rFonts w:eastAsia="Calibri"/>
                <w:lang w:eastAsia="en-US"/>
              </w:rPr>
              <w:t>Зона прочих объектов транспортной инфраструктуры</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50D" w:rsidRPr="007C750D" w:rsidRDefault="007C750D" w:rsidP="007C750D">
            <w:pPr>
              <w:widowControl w:val="0"/>
              <w:autoSpaceDE w:val="0"/>
              <w:autoSpaceDN w:val="0"/>
              <w:adjustRightInd w:val="0"/>
              <w:jc w:val="center"/>
              <w:rPr>
                <w:rFonts w:eastAsia="Calibri"/>
                <w:lang w:eastAsia="en-US"/>
              </w:rPr>
            </w:pPr>
            <w:r w:rsidRPr="007C750D">
              <w:rPr>
                <w:rFonts w:eastAsia="Calibri"/>
                <w:lang w:eastAsia="en-US"/>
              </w:rPr>
              <w:t>Т-2</w:t>
            </w:r>
          </w:p>
        </w:tc>
      </w:tr>
      <w:tr w:rsidR="007C750D" w:rsidRPr="007C750D" w:rsidTr="007C750D">
        <w:tc>
          <w:tcPr>
            <w:tcW w:w="70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50D" w:rsidRPr="007C750D" w:rsidRDefault="007C750D" w:rsidP="007C750D">
            <w:pPr>
              <w:widowControl w:val="0"/>
              <w:autoSpaceDE w:val="0"/>
              <w:autoSpaceDN w:val="0"/>
              <w:adjustRightInd w:val="0"/>
              <w:jc w:val="both"/>
              <w:rPr>
                <w:rFonts w:eastAsia="Calibri"/>
                <w:lang w:eastAsia="en-US"/>
              </w:rPr>
            </w:pPr>
            <w:r w:rsidRPr="007C750D">
              <w:rPr>
                <w:rFonts w:eastAsia="Calibri"/>
                <w:lang w:eastAsia="en-US"/>
              </w:rPr>
              <w:t>Зона объектов инженерной инфраструктуры</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50D" w:rsidRPr="007C750D" w:rsidRDefault="007C750D" w:rsidP="007C750D">
            <w:pPr>
              <w:widowControl w:val="0"/>
              <w:autoSpaceDE w:val="0"/>
              <w:autoSpaceDN w:val="0"/>
              <w:adjustRightInd w:val="0"/>
              <w:jc w:val="center"/>
              <w:rPr>
                <w:rFonts w:eastAsia="Calibri"/>
                <w:lang w:eastAsia="en-US"/>
              </w:rPr>
            </w:pPr>
            <w:r w:rsidRPr="007C750D">
              <w:rPr>
                <w:rFonts w:eastAsia="Calibri"/>
                <w:lang w:eastAsia="en-US"/>
              </w:rPr>
              <w:t>Т-3</w:t>
            </w:r>
          </w:p>
        </w:tc>
      </w:tr>
      <w:tr w:rsidR="007C750D" w:rsidRPr="007C750D" w:rsidTr="007C750D">
        <w:tc>
          <w:tcPr>
            <w:tcW w:w="1006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50D" w:rsidRPr="007C750D" w:rsidRDefault="007C750D" w:rsidP="007C750D">
            <w:pPr>
              <w:widowControl w:val="0"/>
              <w:autoSpaceDE w:val="0"/>
              <w:autoSpaceDN w:val="0"/>
              <w:adjustRightInd w:val="0"/>
              <w:jc w:val="center"/>
              <w:outlineLvl w:val="4"/>
              <w:rPr>
                <w:rFonts w:eastAsia="Calibri"/>
                <w:lang w:eastAsia="en-US"/>
              </w:rPr>
            </w:pPr>
            <w:bookmarkStart w:id="25" w:name="Par402"/>
            <w:bookmarkEnd w:id="25"/>
            <w:r w:rsidRPr="007C750D">
              <w:rPr>
                <w:rFonts w:eastAsia="Calibri"/>
                <w:lang w:eastAsia="en-US"/>
              </w:rPr>
              <w:t>Зоны специального назначения</w:t>
            </w:r>
          </w:p>
        </w:tc>
      </w:tr>
      <w:tr w:rsidR="007C750D" w:rsidRPr="007C750D" w:rsidTr="007C750D">
        <w:tc>
          <w:tcPr>
            <w:tcW w:w="70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50D" w:rsidRPr="007C750D" w:rsidRDefault="007C750D" w:rsidP="007C750D">
            <w:pPr>
              <w:widowControl w:val="0"/>
              <w:autoSpaceDE w:val="0"/>
              <w:autoSpaceDN w:val="0"/>
              <w:adjustRightInd w:val="0"/>
              <w:rPr>
                <w:rFonts w:eastAsia="Calibri"/>
                <w:lang w:eastAsia="en-US"/>
              </w:rPr>
            </w:pPr>
            <w:r w:rsidRPr="007C750D">
              <w:rPr>
                <w:rFonts w:eastAsia="Calibri"/>
                <w:lang w:eastAsia="en-US"/>
              </w:rPr>
              <w:t>Зона кладбищ</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50D" w:rsidRPr="007C750D" w:rsidRDefault="007C750D" w:rsidP="007C750D">
            <w:pPr>
              <w:widowControl w:val="0"/>
              <w:autoSpaceDE w:val="0"/>
              <w:autoSpaceDN w:val="0"/>
              <w:adjustRightInd w:val="0"/>
              <w:jc w:val="center"/>
              <w:rPr>
                <w:rFonts w:eastAsia="Calibri"/>
                <w:lang w:eastAsia="en-US"/>
              </w:rPr>
            </w:pPr>
            <w:r w:rsidRPr="007C750D">
              <w:rPr>
                <w:rFonts w:eastAsia="Calibri"/>
                <w:lang w:eastAsia="en-US"/>
              </w:rPr>
              <w:t>С-1</w:t>
            </w:r>
          </w:p>
        </w:tc>
      </w:tr>
      <w:tr w:rsidR="007C750D" w:rsidRPr="007C750D" w:rsidTr="007C750D">
        <w:tc>
          <w:tcPr>
            <w:tcW w:w="70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50D" w:rsidRPr="007C750D" w:rsidRDefault="007C750D" w:rsidP="007C750D">
            <w:pPr>
              <w:widowControl w:val="0"/>
              <w:autoSpaceDE w:val="0"/>
              <w:autoSpaceDN w:val="0"/>
              <w:adjustRightInd w:val="0"/>
              <w:rPr>
                <w:rFonts w:eastAsia="Calibri"/>
                <w:lang w:eastAsia="en-US"/>
              </w:rPr>
            </w:pPr>
            <w:r w:rsidRPr="007C750D">
              <w:rPr>
                <w:rFonts w:eastAsia="Calibri"/>
                <w:lang w:eastAsia="en-US"/>
              </w:rPr>
              <w:t>Зона полигонов ТБО, скотомогильников</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50D" w:rsidRPr="007C750D" w:rsidRDefault="007C750D" w:rsidP="007C750D">
            <w:pPr>
              <w:widowControl w:val="0"/>
              <w:autoSpaceDE w:val="0"/>
              <w:autoSpaceDN w:val="0"/>
              <w:adjustRightInd w:val="0"/>
              <w:jc w:val="center"/>
              <w:rPr>
                <w:rFonts w:eastAsia="Calibri"/>
                <w:lang w:eastAsia="en-US"/>
              </w:rPr>
            </w:pPr>
            <w:r w:rsidRPr="007C750D">
              <w:rPr>
                <w:rFonts w:eastAsia="Calibri"/>
                <w:lang w:eastAsia="en-US"/>
              </w:rPr>
              <w:t>С-2</w:t>
            </w:r>
          </w:p>
        </w:tc>
      </w:tr>
    </w:tbl>
    <w:p w:rsidR="007C750D" w:rsidRPr="007C750D" w:rsidRDefault="007C750D" w:rsidP="007C750D">
      <w:pPr>
        <w:ind w:left="-426" w:firstLine="568"/>
        <w:jc w:val="both"/>
        <w:rPr>
          <w:rFonts w:eastAsia="Calibri"/>
          <w:lang w:eastAsia="en-US"/>
        </w:rPr>
      </w:pPr>
    </w:p>
    <w:p w:rsidR="007C750D" w:rsidRPr="007C750D" w:rsidRDefault="007C750D" w:rsidP="007C750D">
      <w:pPr>
        <w:jc w:val="both"/>
        <w:rPr>
          <w:rFonts w:eastAsia="Calibri"/>
          <w:lang w:eastAsia="en-US"/>
        </w:rPr>
      </w:pPr>
    </w:p>
    <w:p w:rsidR="007C750D" w:rsidRPr="007C750D" w:rsidRDefault="007C750D" w:rsidP="007C750D">
      <w:pPr>
        <w:jc w:val="center"/>
        <w:rPr>
          <w:rFonts w:eastAsia="Calibri"/>
          <w:bCs/>
          <w:kern w:val="32"/>
          <w:lang w:eastAsia="en-US"/>
        </w:rPr>
      </w:pPr>
      <w:bookmarkStart w:id="26" w:name="_Toc318442441"/>
      <w:r w:rsidRPr="007C750D">
        <w:rPr>
          <w:rFonts w:eastAsia="Calibri"/>
          <w:bCs/>
          <w:kern w:val="32"/>
          <w:lang w:eastAsia="en-US"/>
        </w:rPr>
        <w:t>Глава 4. Градостроительные регламенты</w:t>
      </w:r>
      <w:bookmarkEnd w:id="26"/>
    </w:p>
    <w:p w:rsidR="007C750D" w:rsidRPr="007C750D" w:rsidRDefault="007C750D" w:rsidP="007C750D">
      <w:pPr>
        <w:jc w:val="both"/>
        <w:rPr>
          <w:rFonts w:eastAsia="Calibri"/>
          <w:bCs/>
          <w:iCs/>
          <w:lang w:eastAsia="en-US"/>
        </w:rPr>
      </w:pPr>
      <w:bookmarkStart w:id="27" w:name="_Toc206943504"/>
    </w:p>
    <w:p w:rsidR="007C750D" w:rsidRPr="007C750D" w:rsidRDefault="007C750D" w:rsidP="007C750D">
      <w:pPr>
        <w:ind w:firstLine="708"/>
        <w:jc w:val="both"/>
        <w:rPr>
          <w:rFonts w:eastAsia="Calibri"/>
          <w:bCs/>
          <w:iCs/>
          <w:lang w:eastAsia="en-US"/>
        </w:rPr>
      </w:pPr>
      <w:bookmarkStart w:id="28" w:name="_Toc318442442"/>
      <w:r w:rsidRPr="007C750D">
        <w:rPr>
          <w:rFonts w:eastAsia="Calibri"/>
          <w:bCs/>
          <w:iCs/>
          <w:lang w:eastAsia="en-US"/>
        </w:rPr>
        <w:lastRenderedPageBreak/>
        <w:t>Раздел 1. Общие положения, состав и структура градостроительных регламентов</w:t>
      </w:r>
      <w:bookmarkEnd w:id="28"/>
    </w:p>
    <w:p w:rsidR="007C750D" w:rsidRPr="007C750D" w:rsidRDefault="007C750D" w:rsidP="007C750D">
      <w:pPr>
        <w:jc w:val="both"/>
        <w:rPr>
          <w:rFonts w:eastAsia="Calibri"/>
          <w:bCs/>
          <w:iCs/>
          <w:lang w:eastAsia="en-US"/>
        </w:rPr>
      </w:pPr>
      <w:bookmarkStart w:id="29" w:name="_Toc222814263"/>
    </w:p>
    <w:p w:rsidR="007C750D" w:rsidRPr="007C750D" w:rsidRDefault="007C750D" w:rsidP="007C750D">
      <w:pPr>
        <w:ind w:firstLine="708"/>
        <w:jc w:val="both"/>
        <w:rPr>
          <w:rFonts w:eastAsia="Calibri"/>
          <w:bCs/>
          <w:iCs/>
          <w:lang w:eastAsia="en-US"/>
        </w:rPr>
      </w:pPr>
      <w:bookmarkStart w:id="30" w:name="_Toc318442443"/>
      <w:r w:rsidRPr="007C750D">
        <w:rPr>
          <w:rFonts w:eastAsia="Calibri"/>
          <w:bCs/>
          <w:iCs/>
          <w:lang w:eastAsia="en-US"/>
        </w:rPr>
        <w:t>Статья 20. Общие положения и состав градостроительных регламентов</w:t>
      </w:r>
      <w:bookmarkEnd w:id="29"/>
      <w:bookmarkEnd w:id="30"/>
    </w:p>
    <w:p w:rsidR="007C750D" w:rsidRPr="007C750D" w:rsidRDefault="007C750D" w:rsidP="007C750D">
      <w:pPr>
        <w:jc w:val="both"/>
        <w:rPr>
          <w:rFonts w:eastAsia="Calibri"/>
          <w:lang w:eastAsia="en-US"/>
        </w:rPr>
      </w:pPr>
    </w:p>
    <w:p w:rsidR="007C750D" w:rsidRPr="007C750D" w:rsidRDefault="007C750D" w:rsidP="007C750D">
      <w:pPr>
        <w:ind w:firstLine="708"/>
        <w:jc w:val="both"/>
        <w:rPr>
          <w:rFonts w:eastAsia="Calibri"/>
          <w:lang w:eastAsia="en-US"/>
        </w:rPr>
      </w:pPr>
      <w:r w:rsidRPr="007C750D">
        <w:rPr>
          <w:rFonts w:eastAsia="Calibri"/>
          <w:lang w:eastAsia="en-US"/>
        </w:rPr>
        <w:t>1. Действие установленных Правилами градостроительных регламентов распространяется на все земельные участки и объекты капитального строительства, расположенные в границах территориальных зон, обозначенных на карте градостроительного зонирования муниципального образования «Качкашурское» за исключением земельных участков:</w:t>
      </w:r>
    </w:p>
    <w:p w:rsidR="007C750D" w:rsidRPr="007C750D" w:rsidRDefault="007C750D" w:rsidP="007C750D">
      <w:pPr>
        <w:ind w:firstLine="708"/>
        <w:jc w:val="both"/>
        <w:rPr>
          <w:rFonts w:eastAsia="Calibri"/>
          <w:lang w:eastAsia="en-US"/>
        </w:rPr>
      </w:pPr>
      <w:r w:rsidRPr="007C750D">
        <w:rPr>
          <w:rFonts w:eastAsia="Calibri"/>
          <w:lang w:eastAsia="en-US"/>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w:t>
      </w:r>
    </w:p>
    <w:p w:rsidR="007C750D" w:rsidRPr="007C750D" w:rsidRDefault="007C750D" w:rsidP="007C750D">
      <w:pPr>
        <w:ind w:firstLine="708"/>
        <w:jc w:val="both"/>
        <w:rPr>
          <w:rFonts w:eastAsia="Calibri"/>
          <w:lang w:eastAsia="en-US"/>
        </w:rPr>
      </w:pPr>
      <w:proofErr w:type="gramStart"/>
      <w:r w:rsidRPr="007C750D">
        <w:rPr>
          <w:rFonts w:eastAsia="Calibri"/>
          <w:lang w:eastAsia="en-US"/>
        </w:rPr>
        <w:t>2)   в границах территорий общего пользования (площадей, улиц, проездов, скверов, пляжей, автомобильных дорог, набережных, бульваров и других подобных территорий);</w:t>
      </w:r>
      <w:proofErr w:type="gramEnd"/>
    </w:p>
    <w:p w:rsidR="007C750D" w:rsidRPr="007C750D" w:rsidRDefault="007C750D" w:rsidP="007C750D">
      <w:pPr>
        <w:ind w:firstLine="708"/>
        <w:jc w:val="both"/>
        <w:rPr>
          <w:rFonts w:eastAsia="Calibri"/>
          <w:lang w:eastAsia="en-US"/>
        </w:rPr>
      </w:pPr>
      <w:r w:rsidRPr="007C750D">
        <w:rPr>
          <w:rFonts w:eastAsia="Calibri"/>
          <w:lang w:eastAsia="en-US"/>
        </w:rPr>
        <w:t xml:space="preserve">3)  </w:t>
      </w:r>
      <w:proofErr w:type="gramStart"/>
      <w:r w:rsidRPr="007C750D">
        <w:rPr>
          <w:rFonts w:eastAsia="Calibri"/>
          <w:lang w:eastAsia="en-US"/>
        </w:rPr>
        <w:t>занятых</w:t>
      </w:r>
      <w:proofErr w:type="gramEnd"/>
      <w:r w:rsidRPr="007C750D">
        <w:rPr>
          <w:rFonts w:eastAsia="Calibri"/>
          <w:lang w:eastAsia="en-US"/>
        </w:rPr>
        <w:t xml:space="preserve"> линейными объектами;</w:t>
      </w:r>
    </w:p>
    <w:p w:rsidR="007C750D" w:rsidRPr="007C750D" w:rsidRDefault="007C750D" w:rsidP="007C750D">
      <w:pPr>
        <w:ind w:firstLine="708"/>
        <w:jc w:val="both"/>
        <w:rPr>
          <w:rFonts w:eastAsia="Calibri"/>
          <w:lang w:eastAsia="en-US"/>
        </w:rPr>
      </w:pPr>
      <w:r w:rsidRPr="007C750D">
        <w:rPr>
          <w:rFonts w:eastAsia="Calibri"/>
          <w:lang w:eastAsia="en-US"/>
        </w:rPr>
        <w:t xml:space="preserve">4) предоставленных для добычи полезных ископаемых.  </w:t>
      </w:r>
    </w:p>
    <w:p w:rsidR="007C750D" w:rsidRPr="007C750D" w:rsidRDefault="007C750D" w:rsidP="007C750D">
      <w:pPr>
        <w:ind w:firstLine="708"/>
        <w:jc w:val="both"/>
        <w:rPr>
          <w:rFonts w:eastAsia="Calibri"/>
          <w:lang w:eastAsia="en-US"/>
        </w:rPr>
      </w:pPr>
      <w:r w:rsidRPr="007C750D">
        <w:rPr>
          <w:rFonts w:eastAsia="Calibri"/>
          <w:lang w:eastAsia="en-US"/>
        </w:rPr>
        <w:t xml:space="preserve">2.  Границы зон с особыми условиями использования территорий, устанавливаемые в соответствии с действующим законодательством Российской Федерации, не отображенные на карте градостроительного зонирования муниципального образования «Качкашурское», вносятся в настоящие Правила в соответствии с порядком внесения изменений в Правила. </w:t>
      </w:r>
    </w:p>
    <w:p w:rsidR="007C750D" w:rsidRPr="007C750D" w:rsidRDefault="007C750D" w:rsidP="007C750D">
      <w:pPr>
        <w:ind w:firstLine="708"/>
        <w:jc w:val="both"/>
        <w:rPr>
          <w:rFonts w:eastAsia="Calibri"/>
          <w:lang w:eastAsia="en-US"/>
        </w:rPr>
      </w:pPr>
      <w:r w:rsidRPr="007C750D">
        <w:rPr>
          <w:rFonts w:eastAsia="Calibri"/>
          <w:lang w:eastAsia="en-US"/>
        </w:rPr>
        <w:t xml:space="preserve">3. </w:t>
      </w:r>
      <w:proofErr w:type="gramStart"/>
      <w:r w:rsidRPr="007C750D">
        <w:rPr>
          <w:rFonts w:eastAsia="Calibri"/>
          <w:lang w:eastAsia="en-US"/>
        </w:rPr>
        <w:t xml:space="preserve">Границы территорий объектов культурного наследия и выявленных объектов культурного наследия, дополнительно включенные в единый реестр объектов культурного наследия в соответствии с действующим законодательством, а также границы вновь установленных особо охраняемых природных территорий вносятся в настоящие Правила в соответствии с порядком внесения изменений в Правила. </w:t>
      </w:r>
      <w:proofErr w:type="gramEnd"/>
    </w:p>
    <w:p w:rsidR="007C750D" w:rsidRPr="007C750D" w:rsidRDefault="007C750D" w:rsidP="007C750D">
      <w:pPr>
        <w:ind w:firstLine="708"/>
        <w:jc w:val="both"/>
        <w:rPr>
          <w:rFonts w:eastAsia="Calibri"/>
          <w:lang w:eastAsia="en-US"/>
        </w:rPr>
      </w:pPr>
      <w:r w:rsidRPr="007C750D">
        <w:rPr>
          <w:rFonts w:eastAsia="Calibri"/>
          <w:lang w:eastAsia="en-US"/>
        </w:rPr>
        <w:t xml:space="preserve">4. </w:t>
      </w:r>
      <w:proofErr w:type="gramStart"/>
      <w:r w:rsidRPr="007C750D">
        <w:rPr>
          <w:rFonts w:eastAsia="Calibri"/>
          <w:lang w:eastAsia="en-US"/>
        </w:rPr>
        <w:t>В градостроительных регламентах в отношении земельных участков и объектов капитального строительства указаны:</w:t>
      </w:r>
      <w:proofErr w:type="gramEnd"/>
    </w:p>
    <w:p w:rsidR="007C750D" w:rsidRPr="007C750D" w:rsidRDefault="007C750D" w:rsidP="007C750D">
      <w:pPr>
        <w:ind w:left="708"/>
        <w:jc w:val="both"/>
        <w:rPr>
          <w:rFonts w:eastAsia="Calibri"/>
          <w:lang w:eastAsia="en-US"/>
        </w:rPr>
      </w:pPr>
      <w:r w:rsidRPr="007C750D">
        <w:rPr>
          <w:rFonts w:eastAsia="Calibri"/>
          <w:lang w:eastAsia="en-US"/>
        </w:rPr>
        <w:t xml:space="preserve">1) виды разрешенного использования земельных участков и объектов капитального строительства: </w:t>
      </w:r>
    </w:p>
    <w:p w:rsidR="007C750D" w:rsidRPr="007C750D" w:rsidRDefault="007C750D" w:rsidP="007C750D">
      <w:pPr>
        <w:ind w:firstLine="708"/>
        <w:jc w:val="both"/>
        <w:rPr>
          <w:rFonts w:eastAsia="Calibri"/>
          <w:lang w:eastAsia="en-US"/>
        </w:rPr>
      </w:pPr>
      <w:r w:rsidRPr="007C750D">
        <w:rPr>
          <w:rFonts w:eastAsia="Calibri"/>
          <w:lang w:eastAsia="en-US"/>
        </w:rPr>
        <w:t>основные виды;</w:t>
      </w:r>
    </w:p>
    <w:p w:rsidR="007C750D" w:rsidRPr="007C750D" w:rsidRDefault="007C750D" w:rsidP="007C750D">
      <w:pPr>
        <w:ind w:firstLine="708"/>
        <w:jc w:val="both"/>
        <w:rPr>
          <w:rFonts w:eastAsia="Calibri"/>
          <w:lang w:eastAsia="en-US"/>
        </w:rPr>
      </w:pPr>
      <w:r w:rsidRPr="007C750D">
        <w:rPr>
          <w:rFonts w:eastAsia="Calibri"/>
          <w:lang w:eastAsia="en-US"/>
        </w:rPr>
        <w:t>условно разрешённые виды;</w:t>
      </w:r>
    </w:p>
    <w:p w:rsidR="007C750D" w:rsidRPr="007C750D" w:rsidRDefault="007C750D" w:rsidP="007C750D">
      <w:pPr>
        <w:ind w:firstLine="708"/>
        <w:jc w:val="both"/>
        <w:rPr>
          <w:rFonts w:eastAsia="Calibri"/>
          <w:lang w:eastAsia="en-US"/>
        </w:rPr>
      </w:pPr>
      <w:r w:rsidRPr="007C750D">
        <w:rPr>
          <w:rFonts w:eastAsia="Calibri"/>
          <w:lang w:eastAsia="en-US"/>
        </w:rPr>
        <w:t xml:space="preserve">вспомогательные виды, допустимые только в качестве </w:t>
      </w:r>
      <w:proofErr w:type="gramStart"/>
      <w:r w:rsidRPr="007C750D">
        <w:rPr>
          <w:rFonts w:eastAsia="Calibri"/>
          <w:lang w:eastAsia="en-US"/>
        </w:rPr>
        <w:t>дополнительных</w:t>
      </w:r>
      <w:proofErr w:type="gramEnd"/>
      <w:r w:rsidRPr="007C750D">
        <w:rPr>
          <w:rFonts w:eastAsia="Calibri"/>
          <w:lang w:eastAsia="en-US"/>
        </w:rPr>
        <w:br/>
        <w:t>по отношению к основным видам и условно разрешенным и осуществляемые совместно с ними.</w:t>
      </w:r>
    </w:p>
    <w:p w:rsidR="007C750D" w:rsidRPr="007C750D" w:rsidRDefault="007C750D" w:rsidP="007C750D">
      <w:pPr>
        <w:ind w:firstLine="708"/>
        <w:jc w:val="both"/>
        <w:rPr>
          <w:rFonts w:eastAsia="Calibri"/>
          <w:lang w:eastAsia="en-US"/>
        </w:rPr>
      </w:pPr>
      <w:r w:rsidRPr="007C750D">
        <w:rPr>
          <w:rFonts w:eastAsia="Calibri"/>
          <w:lang w:eastAsia="en-US"/>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7C750D" w:rsidRPr="007C750D" w:rsidRDefault="007C750D" w:rsidP="007C750D">
      <w:pPr>
        <w:ind w:firstLine="708"/>
        <w:jc w:val="both"/>
        <w:rPr>
          <w:rFonts w:eastAsia="Calibri"/>
          <w:lang w:eastAsia="en-US"/>
        </w:rPr>
      </w:pPr>
      <w:r w:rsidRPr="007C750D">
        <w:rPr>
          <w:rFonts w:eastAsia="Calibri"/>
          <w:lang w:eastAsia="en-US"/>
        </w:rPr>
        <w:t>3) ограничения использования земельных участков и объектов капитального строительства.</w:t>
      </w:r>
      <w:bookmarkEnd w:id="27"/>
    </w:p>
    <w:p w:rsidR="007C750D" w:rsidRPr="007C750D" w:rsidRDefault="007C750D" w:rsidP="007C750D">
      <w:pPr>
        <w:widowControl w:val="0"/>
        <w:autoSpaceDE w:val="0"/>
        <w:autoSpaceDN w:val="0"/>
        <w:adjustRightInd w:val="0"/>
        <w:ind w:firstLine="708"/>
        <w:jc w:val="both"/>
        <w:rPr>
          <w:rFonts w:eastAsia="Arial"/>
        </w:rPr>
      </w:pPr>
      <w:r w:rsidRPr="007C750D">
        <w:t>4) Расстояния между жилыми и общественными зданиями, а также между жилыми, общественными зданиями и вспомогательными зданиями устанавливаются с учетом требований пожарной безопасности, в зависимости от степени огнестойкости и класса их конструктивной пожарной опасности и нормативными санитарными расстояниями.</w:t>
      </w:r>
      <w:r w:rsidRPr="007C750D">
        <w:rPr>
          <w:rFonts w:eastAsia="Arial"/>
        </w:rPr>
        <w:t xml:space="preserve"> </w:t>
      </w:r>
    </w:p>
    <w:p w:rsidR="007C750D" w:rsidRPr="007C750D" w:rsidRDefault="007C750D" w:rsidP="007C750D">
      <w:pPr>
        <w:ind w:firstLine="708"/>
        <w:jc w:val="both"/>
        <w:rPr>
          <w:rFonts w:eastAsia="Calibri"/>
          <w:lang w:eastAsia="en-US"/>
        </w:rPr>
      </w:pPr>
      <w:r w:rsidRPr="007C750D">
        <w:rPr>
          <w:rFonts w:eastAsia="Calibri"/>
          <w:lang w:eastAsia="en-US"/>
        </w:rPr>
        <w:t>5) Виды разрешенного использования земельных участков, установлены в соответствии с приказом Минэкономразвития России от 1 сентября 2014 года № 540 «Об утверждении классификатора видов разрешенного использования земельных участков».</w:t>
      </w:r>
    </w:p>
    <w:p w:rsidR="007C750D" w:rsidRPr="007C750D" w:rsidRDefault="007C750D" w:rsidP="007C750D">
      <w:pPr>
        <w:ind w:firstLine="708"/>
        <w:jc w:val="both"/>
        <w:rPr>
          <w:rFonts w:eastAsia="Calibri"/>
          <w:lang w:eastAsia="en-US"/>
        </w:rPr>
      </w:pPr>
    </w:p>
    <w:p w:rsidR="007C750D" w:rsidRPr="007C750D" w:rsidRDefault="007C750D" w:rsidP="007C750D">
      <w:pPr>
        <w:ind w:firstLine="708"/>
        <w:jc w:val="both"/>
        <w:rPr>
          <w:rFonts w:eastAsia="Calibri"/>
          <w:lang w:eastAsia="en-US"/>
        </w:rPr>
      </w:pPr>
      <w:r w:rsidRPr="007C750D">
        <w:rPr>
          <w:rFonts w:eastAsia="Calibri"/>
          <w:lang w:eastAsia="en-US"/>
        </w:rPr>
        <w:lastRenderedPageBreak/>
        <w:t>Статья 21. Структура градостроительных регламентов в составе Правил землепользования и застройки муниципального образования «Качкашурское»</w:t>
      </w:r>
    </w:p>
    <w:p w:rsidR="007C750D" w:rsidRPr="007C750D" w:rsidRDefault="007C750D" w:rsidP="007C750D">
      <w:pPr>
        <w:jc w:val="both"/>
        <w:rPr>
          <w:rFonts w:eastAsia="Calibri"/>
          <w:lang w:eastAsia="en-US"/>
        </w:rPr>
      </w:pPr>
    </w:p>
    <w:p w:rsidR="007C750D" w:rsidRPr="007C750D" w:rsidRDefault="007C750D" w:rsidP="007C750D">
      <w:pPr>
        <w:ind w:firstLine="708"/>
        <w:jc w:val="both"/>
        <w:rPr>
          <w:rFonts w:eastAsia="Calibri"/>
          <w:lang w:eastAsia="en-US"/>
        </w:rPr>
      </w:pPr>
      <w:r w:rsidRPr="007C750D">
        <w:rPr>
          <w:rFonts w:eastAsia="Calibri"/>
          <w:lang w:eastAsia="en-US"/>
        </w:rPr>
        <w:t xml:space="preserve">1. </w:t>
      </w:r>
      <w:proofErr w:type="gramStart"/>
      <w:r w:rsidRPr="007C750D">
        <w:rPr>
          <w:rFonts w:eastAsia="Calibri"/>
          <w:lang w:eastAsia="en-US"/>
        </w:rPr>
        <w:t>Настоящими Правилами в части видов разрешенного использования земельных участков и объектов капитального строительства, а также предельных размеров земельных участков и предельных параметров разрешенного строительства, реконструкции объектов капитального строительства установлены градостроительные регламенты, относящиеся ко всем территориальным зонам в целом, и градостроительные регламенты, относящиеся к отдельным территориальным зонам (зонам с особым использованием территории).</w:t>
      </w:r>
      <w:proofErr w:type="gramEnd"/>
    </w:p>
    <w:p w:rsidR="007C750D" w:rsidRPr="007C750D" w:rsidRDefault="007C750D" w:rsidP="007C750D">
      <w:pPr>
        <w:ind w:firstLine="708"/>
        <w:jc w:val="both"/>
        <w:rPr>
          <w:rFonts w:eastAsia="Calibri"/>
          <w:lang w:eastAsia="en-US"/>
        </w:rPr>
      </w:pPr>
      <w:r w:rsidRPr="007C750D">
        <w:rPr>
          <w:rFonts w:eastAsia="Calibri"/>
          <w:lang w:eastAsia="en-US"/>
        </w:rPr>
        <w:t xml:space="preserve">2. Градостроительные регламенты в части видов разрешенного использования земельных участков и объектов капитального строительства, предельных (минимальных и (или) максимальных) размеров земельных участков и предельных параметров разрешенного строительства, реконструкции объектов капитального строительства приведены в Разделе 3 Главы 4 Правил. </w:t>
      </w:r>
    </w:p>
    <w:p w:rsidR="007C750D" w:rsidRPr="007C750D" w:rsidRDefault="007C750D" w:rsidP="007C750D">
      <w:pPr>
        <w:ind w:firstLine="708"/>
        <w:jc w:val="both"/>
        <w:rPr>
          <w:rFonts w:eastAsia="Calibri"/>
          <w:lang w:eastAsia="en-US"/>
        </w:rPr>
      </w:pPr>
      <w:r w:rsidRPr="007C750D">
        <w:rPr>
          <w:rFonts w:eastAsia="Calibri"/>
          <w:lang w:eastAsia="en-US"/>
        </w:rPr>
        <w:t>3. Градостроительные регламенты в части ограничений использования земельных участков и объектов капитального строительства, устанавливаемых в соответствии с законодательством Российской Федерации, приведены в Разделе 4 Главы 4 Правил.</w:t>
      </w:r>
    </w:p>
    <w:p w:rsidR="007C750D" w:rsidRPr="007C750D" w:rsidRDefault="007C750D" w:rsidP="007C750D">
      <w:pPr>
        <w:jc w:val="both"/>
        <w:rPr>
          <w:rFonts w:eastAsia="Calibri"/>
          <w:b/>
          <w:bCs/>
          <w:iCs/>
          <w:lang w:eastAsia="en-US"/>
        </w:rPr>
      </w:pPr>
      <w:bookmarkStart w:id="31" w:name="_Toc318442445"/>
    </w:p>
    <w:p w:rsidR="007C750D" w:rsidRPr="007C750D" w:rsidRDefault="007C750D" w:rsidP="007C750D">
      <w:pPr>
        <w:ind w:firstLine="708"/>
        <w:jc w:val="both"/>
        <w:rPr>
          <w:rFonts w:eastAsia="Calibri"/>
          <w:bCs/>
          <w:iCs/>
          <w:lang w:eastAsia="en-US"/>
        </w:rPr>
      </w:pPr>
      <w:r w:rsidRPr="007C750D">
        <w:rPr>
          <w:rFonts w:eastAsia="Calibri"/>
          <w:bCs/>
          <w:iCs/>
          <w:lang w:eastAsia="en-US"/>
        </w:rPr>
        <w:t>Раздел 2. Общие требования, виды разрешенного использования земельных участков и объектов капитального строительства, вспомогательные виды разрешенного использования земельных участков и объектов капитального строительства</w:t>
      </w:r>
      <w:bookmarkEnd w:id="31"/>
      <w:r w:rsidRPr="007C750D">
        <w:rPr>
          <w:rFonts w:eastAsia="Calibri"/>
          <w:bCs/>
          <w:iCs/>
          <w:lang w:eastAsia="en-US"/>
        </w:rPr>
        <w:t>, предельные размеры земельных участков, предельные параметры разрешенного строительства, реконструкции объектов капитального строительства</w:t>
      </w:r>
    </w:p>
    <w:p w:rsidR="007C750D" w:rsidRPr="007C750D" w:rsidRDefault="007C750D" w:rsidP="007C750D">
      <w:pPr>
        <w:jc w:val="both"/>
        <w:rPr>
          <w:rFonts w:eastAsia="Calibri"/>
          <w:lang w:eastAsia="en-US"/>
        </w:rPr>
      </w:pPr>
    </w:p>
    <w:p w:rsidR="007C750D" w:rsidRPr="007C750D" w:rsidRDefault="007C750D" w:rsidP="007C750D">
      <w:pPr>
        <w:ind w:firstLine="708"/>
        <w:jc w:val="both"/>
        <w:rPr>
          <w:rFonts w:eastAsia="Calibri"/>
          <w:bCs/>
          <w:iCs/>
          <w:lang w:eastAsia="en-US"/>
        </w:rPr>
      </w:pPr>
      <w:bookmarkStart w:id="32" w:name="_Toc318442446"/>
      <w:bookmarkStart w:id="33" w:name="_Toc222814265"/>
      <w:r w:rsidRPr="007C750D">
        <w:rPr>
          <w:rFonts w:eastAsia="Calibri"/>
          <w:bCs/>
          <w:iCs/>
          <w:lang w:eastAsia="en-US"/>
        </w:rPr>
        <w:t>Статья 22. Общие требования к видам разрешенного использования земельных участков и объектов капитального строительства</w:t>
      </w:r>
      <w:bookmarkEnd w:id="32"/>
      <w:bookmarkEnd w:id="33"/>
      <w:r w:rsidRPr="007C750D">
        <w:rPr>
          <w:rFonts w:eastAsia="Calibri"/>
          <w:bCs/>
          <w:iCs/>
          <w:lang w:eastAsia="en-US"/>
        </w:rPr>
        <w:t xml:space="preserve">. </w:t>
      </w:r>
    </w:p>
    <w:p w:rsidR="007C750D" w:rsidRPr="007C750D" w:rsidRDefault="007C750D" w:rsidP="007C750D">
      <w:pPr>
        <w:jc w:val="both"/>
        <w:rPr>
          <w:rFonts w:eastAsia="Calibri"/>
          <w:lang w:eastAsia="en-US"/>
        </w:rPr>
      </w:pPr>
    </w:p>
    <w:p w:rsidR="007C750D" w:rsidRPr="007C750D" w:rsidRDefault="007C750D" w:rsidP="007C750D">
      <w:pPr>
        <w:ind w:firstLine="708"/>
        <w:jc w:val="both"/>
        <w:rPr>
          <w:rFonts w:eastAsia="Calibri"/>
          <w:lang w:eastAsia="en-US"/>
        </w:rPr>
      </w:pPr>
      <w:r w:rsidRPr="007C750D">
        <w:rPr>
          <w:rFonts w:eastAsia="Calibri"/>
          <w:lang w:eastAsia="en-US"/>
        </w:rPr>
        <w:t xml:space="preserve">1. В пределах одного земельного участка, в том числе в составе одного объекта капитального строительства (жилого и нежилого назначения) при соблюдении действующих нормативов, технических регламентов, допускается применение двух и более разрешенных видов использования (основных, условно разрешенных и вспомогательных). При этом размещение в пределах участка, расположенного в зоне жилой застройки, объектов капитального строительства общественно-делового назначения, рассчитанных на значительный поток посетителей, допускается только в случае, если они имеют обособленные входы для посетителей, подъезды и площадки для паркования автомобилей с соблюдением норм жилищного законодательства Российской Федерации. </w:t>
      </w:r>
    </w:p>
    <w:p w:rsidR="007C750D" w:rsidRPr="007C750D" w:rsidRDefault="007C750D" w:rsidP="007C750D">
      <w:pPr>
        <w:ind w:firstLine="708"/>
        <w:jc w:val="both"/>
        <w:rPr>
          <w:rFonts w:eastAsia="Calibri"/>
          <w:lang w:eastAsia="en-US"/>
        </w:rPr>
      </w:pPr>
      <w:r w:rsidRPr="007C750D">
        <w:rPr>
          <w:rFonts w:eastAsia="Calibri"/>
          <w:lang w:eastAsia="en-US"/>
        </w:rPr>
        <w:t xml:space="preserve">2. Размещение условно разрешенных видов использования на территории земельного участка может быть ограничено по объемам разрешенного строительства, реконструкции объектов капитального строительства. </w:t>
      </w:r>
      <w:proofErr w:type="gramStart"/>
      <w:r w:rsidRPr="007C750D">
        <w:rPr>
          <w:rFonts w:eastAsia="Calibri"/>
          <w:lang w:eastAsia="en-US"/>
        </w:rPr>
        <w:t>Ограничение устанавливается в составе разрешения на условно разрешенный вид использования с учетом возможности обеспечения указанного вида использования системами социального (только для объектов жилой застройки), транспортного обслуживания и инженерно-технического обеспечения, обеспечения условий для соблюдения прав интересов владельцев смежно-расположенных объектов недвижимости, иных физических и юридических лиц, ограничения негативного воздействия на окружающую среду в объемах, не превышающих пределы, определенные техническими регламентами, нормами и</w:t>
      </w:r>
      <w:proofErr w:type="gramEnd"/>
      <w:r w:rsidRPr="007C750D">
        <w:rPr>
          <w:rFonts w:eastAsia="Calibri"/>
          <w:lang w:eastAsia="en-US"/>
        </w:rPr>
        <w:t xml:space="preserve"> градостроительными регламентами, установленными настоящими Правилами. </w:t>
      </w:r>
    </w:p>
    <w:p w:rsidR="007C750D" w:rsidRPr="007C750D" w:rsidRDefault="007C750D" w:rsidP="007C750D">
      <w:pPr>
        <w:ind w:firstLine="708"/>
        <w:jc w:val="both"/>
        <w:rPr>
          <w:rFonts w:eastAsia="Calibri"/>
          <w:lang w:eastAsia="en-US"/>
        </w:rPr>
      </w:pPr>
      <w:r w:rsidRPr="007C750D">
        <w:rPr>
          <w:rFonts w:eastAsia="Calibri"/>
          <w:lang w:eastAsia="en-US"/>
        </w:rPr>
        <w:t xml:space="preserve">3. В составе одного объекта капитального строительства жилого назначения допускается применение основных и условно разрешенных видов использования объекта </w:t>
      </w:r>
      <w:r w:rsidRPr="007C750D">
        <w:rPr>
          <w:rFonts w:eastAsia="Calibri"/>
          <w:lang w:eastAsia="en-US"/>
        </w:rPr>
        <w:lastRenderedPageBreak/>
        <w:t xml:space="preserve">капитального строительства нежилого назначения во встроенных и встроено-пристроенных помещениях при условии соблюдения требований технических регламентов и иных требований в соответствии с действующим законодательством Российской Федерации. </w:t>
      </w:r>
    </w:p>
    <w:p w:rsidR="007C750D" w:rsidRPr="007C750D" w:rsidRDefault="007C750D" w:rsidP="007C750D">
      <w:pPr>
        <w:ind w:firstLine="708"/>
        <w:jc w:val="both"/>
        <w:rPr>
          <w:rFonts w:eastAsia="Calibri"/>
          <w:lang w:eastAsia="en-US"/>
        </w:rPr>
      </w:pPr>
      <w:r w:rsidRPr="007C750D">
        <w:rPr>
          <w:rFonts w:eastAsia="Calibri"/>
          <w:lang w:eastAsia="en-US"/>
        </w:rPr>
        <w:t xml:space="preserve">Помещения, предназначенные для индивидуальной трудовой деятельности, допускается организовывать при квартирах или индивидуальных жилых домах, при соблюдении требований технических регламентов и иных требований в соответствии с действующим законодательством. </w:t>
      </w:r>
    </w:p>
    <w:p w:rsidR="007C750D" w:rsidRPr="007C750D" w:rsidRDefault="007C750D" w:rsidP="007C750D">
      <w:pPr>
        <w:ind w:firstLine="708"/>
        <w:jc w:val="both"/>
        <w:rPr>
          <w:rFonts w:eastAsia="Calibri"/>
          <w:lang w:eastAsia="en-US"/>
        </w:rPr>
      </w:pPr>
      <w:r w:rsidRPr="007C750D">
        <w:rPr>
          <w:rFonts w:eastAsia="Calibri"/>
          <w:lang w:eastAsia="en-US"/>
        </w:rPr>
        <w:t xml:space="preserve">4. </w:t>
      </w:r>
      <w:proofErr w:type="gramStart"/>
      <w:r w:rsidRPr="007C750D">
        <w:rPr>
          <w:rFonts w:eastAsia="Calibri"/>
          <w:lang w:eastAsia="en-US"/>
        </w:rPr>
        <w:t>В пределах одного земельного участка при размещении объектов капитального строительства основных и условно разрешенных видов использования, для которых в соответствии с законодательством устанавливаются санитарно-защитные зоны, иные зоны с особыми условиями использования территорий, Правилами вводится требование о не распространении санитарно-защитных зон, иных зон за пределы границ территориальной зоны, в которой расположен данный объект капитального строительства, а для жилых и общественно-деловых зон</w:t>
      </w:r>
      <w:proofErr w:type="gramEnd"/>
      <w:r w:rsidRPr="007C750D">
        <w:rPr>
          <w:rFonts w:eastAsia="Calibri"/>
          <w:lang w:eastAsia="en-US"/>
        </w:rPr>
        <w:t>, зон рекреационного назначения – за пределы границы земельного участка, на территории, которого находится указанный объект капитального строительства.</w:t>
      </w:r>
    </w:p>
    <w:p w:rsidR="007C750D" w:rsidRPr="007C750D" w:rsidRDefault="007C750D" w:rsidP="007C750D">
      <w:pPr>
        <w:ind w:firstLine="708"/>
        <w:jc w:val="both"/>
        <w:rPr>
          <w:rFonts w:eastAsia="Calibri"/>
          <w:lang w:eastAsia="en-US"/>
        </w:rPr>
      </w:pPr>
      <w:r w:rsidRPr="007C750D">
        <w:rPr>
          <w:rFonts w:eastAsia="Calibri"/>
          <w:lang w:eastAsia="en-US"/>
        </w:rPr>
        <w:t xml:space="preserve">5. Земельные участки общего пользования, занятые площадями, улицами, проездами, автомобильными дорогами, набережными, скверами, бульварами, водными объектами и другими, могут включаться в состав территориальных зон и не подлежат приватизации. </w:t>
      </w:r>
    </w:p>
    <w:p w:rsidR="007C750D" w:rsidRPr="007C750D" w:rsidRDefault="007C750D" w:rsidP="007C750D">
      <w:pPr>
        <w:ind w:firstLine="708"/>
        <w:jc w:val="both"/>
        <w:rPr>
          <w:rFonts w:eastAsia="Calibri"/>
          <w:lang w:eastAsia="en-US"/>
        </w:rPr>
      </w:pPr>
      <w:r w:rsidRPr="007C750D">
        <w:rPr>
          <w:rFonts w:eastAsia="Calibri"/>
          <w:lang w:eastAsia="en-US"/>
        </w:rPr>
        <w:t xml:space="preserve">6. </w:t>
      </w:r>
      <w:proofErr w:type="gramStart"/>
      <w:r w:rsidRPr="007C750D">
        <w:rPr>
          <w:rFonts w:eastAsia="Calibri"/>
          <w:lang w:eastAsia="en-US"/>
        </w:rPr>
        <w:t>Содержание видов разрешенного использования (основных видов разрешенного использования, условно разрешенных видов использования), перечисленных в настоящих Правилах, допускает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информационных и геодезических знаков, если федеральным законодательством Российской Федерации не установлено иное, при условии соответствия строительным, противопожарным нормам и правилам</w:t>
      </w:r>
      <w:proofErr w:type="gramEnd"/>
      <w:r w:rsidRPr="007C750D">
        <w:rPr>
          <w:rFonts w:eastAsia="Calibri"/>
          <w:lang w:eastAsia="en-US"/>
        </w:rPr>
        <w:t xml:space="preserve">, санитарным правилам, технологическим стандартам безопасности, а также условиям охраны окружающей среды, что подтверждается при согласовании проектной документации. </w:t>
      </w:r>
    </w:p>
    <w:p w:rsidR="007C750D" w:rsidRPr="007C750D" w:rsidRDefault="007C750D" w:rsidP="007C750D">
      <w:pPr>
        <w:ind w:firstLine="708"/>
        <w:jc w:val="both"/>
        <w:rPr>
          <w:rFonts w:eastAsia="Calibri"/>
          <w:lang w:eastAsia="en-US"/>
        </w:rPr>
      </w:pPr>
      <w:r w:rsidRPr="007C750D">
        <w:rPr>
          <w:rFonts w:eastAsia="Calibri"/>
          <w:lang w:eastAsia="en-US"/>
        </w:rPr>
        <w:t xml:space="preserve">7. Перечень основных и условно разрешенных видов использования земельных участков для каждой территориальной зоны представлен в Разделе 3 Главы 4 настоящих Правил. </w:t>
      </w:r>
    </w:p>
    <w:p w:rsidR="007C750D" w:rsidRPr="007C750D" w:rsidRDefault="007C750D" w:rsidP="007C750D">
      <w:pPr>
        <w:jc w:val="both"/>
        <w:rPr>
          <w:rFonts w:eastAsia="Calibri"/>
          <w:lang w:eastAsia="en-US"/>
        </w:rPr>
      </w:pPr>
    </w:p>
    <w:p w:rsidR="007C750D" w:rsidRPr="007C750D" w:rsidRDefault="007C750D" w:rsidP="007C750D">
      <w:pPr>
        <w:ind w:firstLine="708"/>
        <w:jc w:val="both"/>
        <w:rPr>
          <w:rFonts w:eastAsia="Calibri"/>
          <w:lang w:eastAsia="en-US"/>
        </w:rPr>
      </w:pPr>
      <w:r w:rsidRPr="007C750D">
        <w:rPr>
          <w:rFonts w:eastAsia="Calibri"/>
          <w:lang w:eastAsia="en-US"/>
        </w:rPr>
        <w:t>Статья 23. 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p w:rsidR="007C750D" w:rsidRPr="007C750D" w:rsidRDefault="007C750D" w:rsidP="007C750D">
      <w:pPr>
        <w:jc w:val="both"/>
        <w:rPr>
          <w:rFonts w:eastAsia="Calibri"/>
          <w:lang w:eastAsia="en-US"/>
        </w:rPr>
      </w:pPr>
    </w:p>
    <w:p w:rsidR="007C750D" w:rsidRPr="007C750D" w:rsidRDefault="007C750D" w:rsidP="007C750D">
      <w:pPr>
        <w:ind w:firstLine="708"/>
        <w:jc w:val="both"/>
        <w:rPr>
          <w:rFonts w:eastAsia="Calibri"/>
          <w:lang w:eastAsia="en-US"/>
        </w:rPr>
      </w:pPr>
      <w:r w:rsidRPr="007C750D">
        <w:rPr>
          <w:rFonts w:eastAsia="Calibri"/>
          <w:lang w:eastAsia="en-US"/>
        </w:rPr>
        <w:t xml:space="preserve">1. Положения настоящей статьи установлены в соответствии со статьей </w:t>
      </w:r>
      <w:r w:rsidRPr="007C750D">
        <w:rPr>
          <w:rFonts w:eastAsia="Calibri"/>
          <w:lang w:eastAsia="en-US"/>
        </w:rPr>
        <w:br/>
        <w:t>40 Градостроительного кодекса Российской Федерации.</w:t>
      </w:r>
    </w:p>
    <w:p w:rsidR="007C750D" w:rsidRPr="007C750D" w:rsidRDefault="007C750D" w:rsidP="007C750D">
      <w:pPr>
        <w:ind w:firstLine="708"/>
        <w:jc w:val="both"/>
        <w:rPr>
          <w:rFonts w:eastAsia="Calibri"/>
          <w:lang w:eastAsia="en-US"/>
        </w:rPr>
      </w:pPr>
      <w:r w:rsidRPr="007C750D">
        <w:rPr>
          <w:rFonts w:eastAsia="Calibri"/>
          <w:lang w:eastAsia="en-US"/>
        </w:rPr>
        <w:t>2.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и направить в Комиссию заявление о предоставлении такого разрешения.</w:t>
      </w:r>
    </w:p>
    <w:p w:rsidR="007C750D" w:rsidRPr="007C750D" w:rsidRDefault="007C750D" w:rsidP="007C750D">
      <w:pPr>
        <w:ind w:firstLine="708"/>
        <w:jc w:val="both"/>
        <w:rPr>
          <w:rFonts w:eastAsia="Calibri"/>
          <w:lang w:eastAsia="en-US"/>
        </w:rPr>
      </w:pPr>
      <w:r w:rsidRPr="007C750D">
        <w:rPr>
          <w:rFonts w:eastAsia="Calibri"/>
          <w:lang w:eastAsia="en-US"/>
        </w:rPr>
        <w:t xml:space="preserve">3. </w:t>
      </w:r>
      <w:proofErr w:type="gramStart"/>
      <w:r w:rsidRPr="007C750D">
        <w:rPr>
          <w:rFonts w:eastAsia="Calibri"/>
          <w:lang w:eastAsia="en-US"/>
        </w:rPr>
        <w:t xml:space="preserve">В заявлении и прилагаемых к нему обосновывающих материалах заявитель должен указать, какие именно характеристики земельного участка (минимальные размеры земельных участков, конфигурация, инженерно-геологические или иные характеристики) </w:t>
      </w:r>
      <w:r w:rsidRPr="007C750D">
        <w:rPr>
          <w:rFonts w:eastAsia="Calibri"/>
          <w:lang w:eastAsia="en-US"/>
        </w:rPr>
        <w:lastRenderedPageBreak/>
        <w:t>неблагоприятны для застройки и требуют отклонения от предельных параметров разрешенного строительства, реконструкции объектов капитального строительства, а также обосновать возможность размещения на земельном участке объекта с параметрами, указанными в заявлении, возможность его обеспечения системами социального (только</w:t>
      </w:r>
      <w:proofErr w:type="gramEnd"/>
      <w:r w:rsidRPr="007C750D">
        <w:rPr>
          <w:rFonts w:eastAsia="Calibri"/>
          <w:lang w:eastAsia="en-US"/>
        </w:rPr>
        <w:t xml:space="preserve"> </w:t>
      </w:r>
      <w:proofErr w:type="gramStart"/>
      <w:r w:rsidRPr="007C750D">
        <w:rPr>
          <w:rFonts w:eastAsia="Calibri"/>
          <w:lang w:eastAsia="en-US"/>
        </w:rPr>
        <w:t>для объектов жилой застройки), транспортного обслуживания и инженерно-технического обеспечения, а также доказать, что в результате его размещения при выполнении определенных условий, изложенных в заявлении, не будут нарушены права и интересы владельцев смежно-расположенных земельных участков и объектов капитального строительства, иных физических и юридических лиц, не будет оказано негативное воздействие на окружающую среду в объемах, превышающих пределы, определенные законодательством Российской Федерации для</w:t>
      </w:r>
      <w:proofErr w:type="gramEnd"/>
      <w:r w:rsidRPr="007C750D">
        <w:rPr>
          <w:rFonts w:eastAsia="Calibri"/>
          <w:lang w:eastAsia="en-US"/>
        </w:rPr>
        <w:t xml:space="preserve"> соответствующей территориальной зоны. </w:t>
      </w:r>
    </w:p>
    <w:p w:rsidR="007C750D" w:rsidRPr="007C750D" w:rsidRDefault="007C750D" w:rsidP="007C750D">
      <w:pPr>
        <w:ind w:firstLine="708"/>
        <w:jc w:val="both"/>
        <w:rPr>
          <w:rFonts w:eastAsia="Calibri"/>
          <w:lang w:eastAsia="en-US"/>
        </w:rPr>
      </w:pPr>
      <w:r w:rsidRPr="007C750D">
        <w:rPr>
          <w:rFonts w:eastAsia="Calibri"/>
          <w:lang w:eastAsia="en-US"/>
        </w:rPr>
        <w:t>4. Количество запрашиваемых отклонений от предельных параметров разрешенного строительства, реконструкции объектов капитального строительства не ограничивается. Заявитель обязан указать и обосновать величину отклонения от каждого предельного параметра разрешенного строительства, реконструкции объектов капитального строительства, а также указать конкретное сочетание запрашиваемых отклонений.</w:t>
      </w:r>
    </w:p>
    <w:p w:rsidR="007C750D" w:rsidRPr="007C750D" w:rsidRDefault="007C750D" w:rsidP="007C750D">
      <w:pPr>
        <w:ind w:firstLine="708"/>
        <w:jc w:val="both"/>
        <w:rPr>
          <w:rFonts w:eastAsia="Calibri"/>
          <w:lang w:eastAsia="en-US"/>
        </w:rPr>
      </w:pPr>
      <w:r w:rsidRPr="007C750D">
        <w:rPr>
          <w:rFonts w:eastAsia="Calibri"/>
          <w:lang w:eastAsia="en-US"/>
        </w:rPr>
        <w:t>5. Если предметом заявления является отклонение от предельных параметров высоты застройки в метрах и (или) этажности, к нему должно быть приложены обосновывающие материалы (текстовые и графические материалы) объемно-пространственного решения, планируемого к строительству (реконструкции) здания (сооружения) выполненные в соответствии с законодательством Российской Федерации.</w:t>
      </w:r>
    </w:p>
    <w:p w:rsidR="007C750D" w:rsidRPr="007C750D" w:rsidRDefault="007C750D" w:rsidP="007C750D">
      <w:pPr>
        <w:ind w:firstLine="708"/>
        <w:jc w:val="both"/>
        <w:rPr>
          <w:rFonts w:eastAsia="Calibri"/>
          <w:lang w:eastAsia="en-US"/>
        </w:rPr>
      </w:pPr>
      <w:r w:rsidRPr="007C750D">
        <w:rPr>
          <w:rFonts w:eastAsia="Calibri"/>
          <w:lang w:eastAsia="en-US"/>
        </w:rPr>
        <w:t xml:space="preserve">6. </w:t>
      </w:r>
      <w:proofErr w:type="gramStart"/>
      <w:r w:rsidRPr="007C750D">
        <w:rPr>
          <w:rFonts w:eastAsia="Calibri"/>
          <w:lang w:eastAsia="en-US"/>
        </w:rPr>
        <w:t>Если земельный участок, указанный в заявлении, расположен на территории зон с особыми условиями использования территории, то к заявлению должны быть приложены обосновывающие материалы (текстовые и графические материалы) однозначно доказывающие, что в результате реализации заявленных отклонений от предельных параметров не будут нарушены права и интересы владельцев смежно-расположенных земельных участков и объектов капитального строительства, иных физических и юридических лиц, не будет оказано</w:t>
      </w:r>
      <w:proofErr w:type="gramEnd"/>
      <w:r w:rsidRPr="007C750D">
        <w:rPr>
          <w:rFonts w:eastAsia="Calibri"/>
          <w:lang w:eastAsia="en-US"/>
        </w:rPr>
        <w:t xml:space="preserve"> негативное воздействие на окружающую среду в объемах, превышающих пределы, определенные законодательством Российской Федерации для соответствующей территориальной зоны. </w:t>
      </w:r>
    </w:p>
    <w:p w:rsidR="007C750D" w:rsidRPr="007C750D" w:rsidRDefault="007C750D" w:rsidP="007C750D">
      <w:pPr>
        <w:ind w:firstLine="708"/>
        <w:jc w:val="both"/>
        <w:rPr>
          <w:rFonts w:eastAsia="Calibri"/>
          <w:lang w:eastAsia="en-US"/>
        </w:rPr>
      </w:pPr>
      <w:r w:rsidRPr="007C750D">
        <w:rPr>
          <w:rFonts w:eastAsia="Calibri"/>
          <w:lang w:eastAsia="en-US"/>
        </w:rPr>
        <w:t>7. Форма заявления на отклонение от предельных параметров разрешенного строительства, реконструкции объектов капитального строительства устанавливается Администрацией муниципального образования «Качкашурское».</w:t>
      </w:r>
    </w:p>
    <w:p w:rsidR="007C750D" w:rsidRPr="007C750D" w:rsidRDefault="007C750D" w:rsidP="007C750D">
      <w:pPr>
        <w:ind w:firstLine="708"/>
        <w:jc w:val="both"/>
        <w:rPr>
          <w:rFonts w:eastAsia="Calibri"/>
          <w:lang w:eastAsia="en-US"/>
        </w:rPr>
      </w:pPr>
      <w:r w:rsidRPr="007C750D">
        <w:rPr>
          <w:rFonts w:eastAsia="Calibri"/>
          <w:lang w:eastAsia="en-US"/>
        </w:rPr>
        <w:t>8. Вопрос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обсуждению на публичных слушаниях с учетом положений статьи 39 Градостроительного кодекса Российской Федерации.</w:t>
      </w:r>
    </w:p>
    <w:p w:rsidR="007C750D" w:rsidRPr="007C750D" w:rsidRDefault="007C750D" w:rsidP="007C750D">
      <w:pPr>
        <w:ind w:firstLine="708"/>
        <w:jc w:val="both"/>
        <w:rPr>
          <w:rFonts w:eastAsia="Calibri"/>
          <w:lang w:eastAsia="en-US"/>
        </w:rPr>
      </w:pPr>
      <w:r w:rsidRPr="007C750D">
        <w:rPr>
          <w:rFonts w:eastAsia="Calibri"/>
          <w:lang w:eastAsia="en-US"/>
        </w:rPr>
        <w:t>9. Расходы, связанные с организацией и проведением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представлении такого разрешения.</w:t>
      </w:r>
    </w:p>
    <w:p w:rsidR="007C750D" w:rsidRPr="007C750D" w:rsidRDefault="007C750D" w:rsidP="007C750D">
      <w:pPr>
        <w:ind w:firstLine="708"/>
        <w:jc w:val="both"/>
        <w:rPr>
          <w:rFonts w:eastAsia="Calibri"/>
          <w:lang w:eastAsia="en-US"/>
        </w:rPr>
      </w:pPr>
      <w:r w:rsidRPr="007C750D">
        <w:rPr>
          <w:rFonts w:eastAsia="Calibri"/>
          <w:lang w:eastAsia="en-US"/>
        </w:rPr>
        <w:t xml:space="preserve">10. Заключение о результатах публичных слушаний и протокол публичных слушаний оформляется в установленном порядке. Заключение содержит вывод о наличии или отсутствии мотивированных заявлений участников слушаний по вопросам соблюдения прав и интересов владельцев смежно-расположенных объектов недвижимости, иных физических и юридических лиц в результате применения указанного в заявлении сочетания значений предельных параметров разрешенного строительства, реконструкции объектов капитального строительства. </w:t>
      </w:r>
    </w:p>
    <w:p w:rsidR="007C750D" w:rsidRPr="007C750D" w:rsidRDefault="007C750D" w:rsidP="007C750D">
      <w:pPr>
        <w:ind w:firstLine="708"/>
        <w:jc w:val="both"/>
        <w:rPr>
          <w:rFonts w:eastAsia="Calibri"/>
          <w:lang w:eastAsia="en-US"/>
        </w:rPr>
      </w:pPr>
      <w:r w:rsidRPr="007C750D">
        <w:rPr>
          <w:rFonts w:eastAsia="Calibri"/>
          <w:lang w:eastAsia="en-US"/>
        </w:rPr>
        <w:t xml:space="preserve">11. В случае наличия мотивированных заявлений и замечаний в заключении указывается, чьи, какие именно права и интересы и каким образом будут нарушены в </w:t>
      </w:r>
      <w:r w:rsidRPr="007C750D">
        <w:rPr>
          <w:rFonts w:eastAsia="Calibri"/>
          <w:lang w:eastAsia="en-US"/>
        </w:rPr>
        <w:lastRenderedPageBreak/>
        <w:t xml:space="preserve">результате применения указанного в заявлении сочетания значений предельных параметров разрешенного строительства, реконструкции объектов капитального строительства. </w:t>
      </w:r>
    </w:p>
    <w:p w:rsidR="007C750D" w:rsidRPr="007C750D" w:rsidRDefault="007C750D" w:rsidP="007C750D">
      <w:pPr>
        <w:ind w:firstLine="708"/>
        <w:jc w:val="both"/>
        <w:rPr>
          <w:rFonts w:eastAsia="Calibri"/>
          <w:lang w:eastAsia="en-US"/>
        </w:rPr>
      </w:pPr>
      <w:r w:rsidRPr="007C750D">
        <w:rPr>
          <w:rFonts w:eastAsia="Calibri"/>
          <w:lang w:eastAsia="en-US"/>
        </w:rPr>
        <w:t xml:space="preserve">12. Текст заключения публикуется в средствах массовой информации и размещается на официальном </w:t>
      </w:r>
      <w:proofErr w:type="gramStart"/>
      <w:r w:rsidRPr="007C750D">
        <w:rPr>
          <w:rFonts w:eastAsia="Calibri"/>
          <w:lang w:eastAsia="en-US"/>
        </w:rPr>
        <w:t>Интернет-портале</w:t>
      </w:r>
      <w:proofErr w:type="gramEnd"/>
      <w:r w:rsidRPr="007C750D">
        <w:rPr>
          <w:rFonts w:eastAsia="Calibri"/>
          <w:lang w:eastAsia="en-US"/>
        </w:rPr>
        <w:t xml:space="preserve"> муниципального образования «Качкашурское» в сети «Интернет» в установленном порядке. </w:t>
      </w:r>
    </w:p>
    <w:p w:rsidR="007C750D" w:rsidRPr="007C750D" w:rsidRDefault="007C750D" w:rsidP="007C750D">
      <w:pPr>
        <w:ind w:firstLine="708"/>
        <w:jc w:val="both"/>
        <w:rPr>
          <w:rFonts w:eastAsia="Calibri"/>
          <w:lang w:eastAsia="en-US"/>
        </w:rPr>
      </w:pPr>
      <w:r w:rsidRPr="007C750D">
        <w:rPr>
          <w:rFonts w:eastAsia="Calibri"/>
          <w:lang w:eastAsia="en-US"/>
        </w:rPr>
        <w:t xml:space="preserve">Протокол публичных слушаний на официальном </w:t>
      </w:r>
      <w:proofErr w:type="gramStart"/>
      <w:r w:rsidRPr="007C750D">
        <w:rPr>
          <w:rFonts w:eastAsia="Calibri"/>
          <w:lang w:eastAsia="en-US"/>
        </w:rPr>
        <w:t>Интернет-портале</w:t>
      </w:r>
      <w:proofErr w:type="gramEnd"/>
      <w:r w:rsidRPr="007C750D">
        <w:rPr>
          <w:rFonts w:eastAsia="Calibri"/>
          <w:lang w:eastAsia="en-US"/>
        </w:rPr>
        <w:t xml:space="preserve"> муниципального образования «Качкашурское» в сети «Интернет» в установленном порядке.</w:t>
      </w:r>
    </w:p>
    <w:p w:rsidR="007C750D" w:rsidRPr="007C750D" w:rsidRDefault="007C750D" w:rsidP="007C750D">
      <w:pPr>
        <w:ind w:firstLine="708"/>
        <w:jc w:val="both"/>
        <w:rPr>
          <w:rFonts w:eastAsia="Calibri"/>
          <w:lang w:eastAsia="en-US"/>
        </w:rPr>
      </w:pPr>
      <w:r w:rsidRPr="007C750D">
        <w:rPr>
          <w:rFonts w:eastAsia="Calibri"/>
          <w:lang w:eastAsia="en-US"/>
        </w:rPr>
        <w:t xml:space="preserve">13. </w:t>
      </w:r>
      <w:proofErr w:type="gramStart"/>
      <w:r w:rsidRPr="007C750D">
        <w:rPr>
          <w:rFonts w:eastAsia="Calibri"/>
          <w:lang w:eastAsia="en-US"/>
        </w:rPr>
        <w:t>На основании заключения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Администрации муниципального образования «Качкашурское».</w:t>
      </w:r>
      <w:proofErr w:type="gramEnd"/>
    </w:p>
    <w:p w:rsidR="007C750D" w:rsidRPr="007C750D" w:rsidRDefault="007C750D" w:rsidP="007C750D">
      <w:pPr>
        <w:ind w:firstLine="708"/>
        <w:jc w:val="both"/>
        <w:rPr>
          <w:rFonts w:eastAsia="Calibri"/>
          <w:lang w:eastAsia="en-US"/>
        </w:rPr>
      </w:pPr>
      <w:r w:rsidRPr="007C750D">
        <w:rPr>
          <w:rFonts w:eastAsia="Calibri"/>
          <w:lang w:eastAsia="en-US"/>
        </w:rPr>
        <w:t xml:space="preserve">14. </w:t>
      </w:r>
      <w:proofErr w:type="gramStart"/>
      <w:r w:rsidRPr="007C750D">
        <w:rPr>
          <w:rFonts w:eastAsia="Calibri"/>
          <w:lang w:eastAsia="en-US"/>
        </w:rPr>
        <w:t>На основании рекомендаций Комиссии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Глава Администрации муниципального образования «Качкашурское» в течение семи дней со дня поступления таких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w:t>
      </w:r>
      <w:proofErr w:type="gramEnd"/>
      <w:r w:rsidRPr="007C750D">
        <w:rPr>
          <w:rFonts w:eastAsia="Calibri"/>
          <w:lang w:eastAsia="en-US"/>
        </w:rPr>
        <w:t xml:space="preserve"> такого разрешения с указанием причин принятого решения.</w:t>
      </w:r>
    </w:p>
    <w:p w:rsidR="007C750D" w:rsidRPr="007C750D" w:rsidRDefault="007C750D" w:rsidP="007C750D">
      <w:pPr>
        <w:ind w:left="-709" w:firstLine="709"/>
        <w:jc w:val="both"/>
        <w:rPr>
          <w:rFonts w:eastAsia="Calibri"/>
          <w:lang w:eastAsia="en-US"/>
        </w:rPr>
      </w:pPr>
      <w:r w:rsidRPr="007C750D">
        <w:rPr>
          <w:bCs/>
        </w:rPr>
        <w:t>15. Разрешение на отклонение от предельных параметров разрешенного строительства, реконструкции объекта капитального строительства действует до момента получения в установленном порядке нового разрешения на отклонение от предельных параметров разрешенного строительства, реконструкции объекта капитального строительства</w:t>
      </w:r>
      <w:r w:rsidRPr="007C750D">
        <w:t xml:space="preserve">. </w:t>
      </w:r>
      <w:r w:rsidRPr="007C750D">
        <w:rPr>
          <w:rFonts w:eastAsia="Calibri"/>
          <w:bCs/>
          <w:iCs/>
          <w:lang w:eastAsia="en-US"/>
        </w:rPr>
        <w:t>Раздел 3. Градостроительные регламенты территориальных зон</w:t>
      </w:r>
    </w:p>
    <w:p w:rsidR="007C750D" w:rsidRPr="007C750D" w:rsidRDefault="007C750D" w:rsidP="007C750D">
      <w:pPr>
        <w:ind w:left="-709" w:firstLine="709"/>
        <w:jc w:val="both"/>
        <w:rPr>
          <w:rFonts w:eastAsia="Calibri"/>
          <w:lang w:eastAsia="en-US"/>
        </w:rPr>
      </w:pPr>
    </w:p>
    <w:p w:rsidR="007C750D" w:rsidRPr="007C750D" w:rsidRDefault="007C750D" w:rsidP="007C750D">
      <w:pPr>
        <w:ind w:firstLine="708"/>
        <w:jc w:val="both"/>
        <w:rPr>
          <w:rFonts w:eastAsia="Calibri"/>
          <w:lang w:eastAsia="en-US"/>
        </w:rPr>
      </w:pPr>
      <w:r w:rsidRPr="007C750D">
        <w:rPr>
          <w:rFonts w:eastAsia="Calibri"/>
          <w:lang w:eastAsia="en-US"/>
        </w:rPr>
        <w:t>Статья 24. Жилые зоны</w:t>
      </w:r>
    </w:p>
    <w:p w:rsidR="007C750D" w:rsidRPr="007C750D" w:rsidRDefault="007C750D" w:rsidP="007C750D">
      <w:pPr>
        <w:ind w:firstLine="708"/>
        <w:jc w:val="both"/>
        <w:rPr>
          <w:rFonts w:eastAsia="Calibri"/>
          <w:lang w:eastAsia="en-US"/>
        </w:rPr>
      </w:pPr>
      <w:r w:rsidRPr="007C750D">
        <w:rPr>
          <w:rFonts w:eastAsia="Calibri"/>
          <w:lang w:eastAsia="en-US"/>
        </w:rPr>
        <w:t xml:space="preserve">1. </w:t>
      </w:r>
      <w:proofErr w:type="gramStart"/>
      <w:r w:rsidRPr="007C750D">
        <w:rPr>
          <w:rFonts w:eastAsia="Calibri"/>
          <w:lang w:eastAsia="en-US"/>
        </w:rPr>
        <w:t xml:space="preserve">Жилые зоны, предназначены в качестве основной функции для постоянного проживания населения и с этой целью подлежат застройке, индивидуальными жилыми домами,  </w:t>
      </w:r>
      <w:r w:rsidRPr="007C750D">
        <w:rPr>
          <w:rFonts w:eastAsia="Calibri"/>
          <w:shd w:val="clear" w:color="auto" w:fill="FFFFFF"/>
          <w:lang w:eastAsia="en-US"/>
        </w:rPr>
        <w:t>жилых домов, не предназначенных для раздела на квартиры (личного подсобного хозяйства)</w:t>
      </w:r>
      <w:r w:rsidRPr="007C750D">
        <w:rPr>
          <w:rFonts w:eastAsia="Calibri"/>
          <w:lang w:eastAsia="en-US"/>
        </w:rPr>
        <w:t>, 2 этажных многоквартирных жилых домов (не более 16 квартир), объектов необходимых для обслуживания жилой застройки.</w:t>
      </w:r>
      <w:proofErr w:type="gramEnd"/>
    </w:p>
    <w:p w:rsidR="007C750D" w:rsidRPr="007C750D" w:rsidRDefault="007C750D" w:rsidP="007C750D">
      <w:pPr>
        <w:ind w:firstLine="708"/>
        <w:jc w:val="both"/>
        <w:rPr>
          <w:rFonts w:eastAsia="Calibri"/>
          <w:lang w:eastAsia="en-US"/>
        </w:rPr>
      </w:pPr>
      <w:r w:rsidRPr="007C750D">
        <w:rPr>
          <w:rFonts w:eastAsia="Calibri"/>
          <w:lang w:eastAsia="en-US"/>
        </w:rPr>
        <w:t>2. В жилых зонах допускается размещение отдельно стоящих, встроенных или пристроенных объектов социального и коммунально-бытового назначения, стоянок автомобильного транспорта, объектов, связанных с проживанием граждан и не оказывающих негативного воздействия на окружающую среду.</w:t>
      </w:r>
    </w:p>
    <w:p w:rsidR="007C750D" w:rsidRPr="007C750D" w:rsidRDefault="007C750D" w:rsidP="007C750D">
      <w:pPr>
        <w:ind w:firstLine="708"/>
        <w:jc w:val="both"/>
        <w:rPr>
          <w:rFonts w:eastAsia="Calibri"/>
          <w:lang w:eastAsia="en-US"/>
        </w:rPr>
      </w:pPr>
      <w:r w:rsidRPr="007C750D">
        <w:rPr>
          <w:rFonts w:eastAsia="Calibri"/>
          <w:lang w:eastAsia="en-US"/>
        </w:rPr>
        <w:t xml:space="preserve">3. Зона застройки индивидуальными жилыми домами - Ж-1  выделена для обеспечения правовых условий формирования жилых кварталов с низкой плотностью застройки, с минимальным разрешенным набором услуг местного значения состоящих из индивидуальных жилых домов,  </w:t>
      </w:r>
      <w:r w:rsidRPr="007C750D">
        <w:rPr>
          <w:rFonts w:eastAsia="Calibri"/>
          <w:shd w:val="clear" w:color="auto" w:fill="FFFFFF"/>
          <w:lang w:eastAsia="en-US"/>
        </w:rPr>
        <w:t>жилых домов, не предназначенных для раздела на квартиры (личного подсобного хозяйства)</w:t>
      </w:r>
      <w:r w:rsidRPr="007C750D">
        <w:rPr>
          <w:rFonts w:eastAsia="Calibri"/>
          <w:lang w:eastAsia="en-US"/>
        </w:rPr>
        <w:t>, 2 этажных многоквартирных жилых домов (не более 16 квартир):</w:t>
      </w:r>
    </w:p>
    <w:p w:rsidR="007C750D" w:rsidRPr="007C750D" w:rsidRDefault="007C750D" w:rsidP="007C750D">
      <w:pPr>
        <w:ind w:firstLine="708"/>
        <w:jc w:val="both"/>
        <w:rPr>
          <w:rFonts w:eastAsia="Calibri"/>
          <w:lang w:eastAsia="en-US"/>
        </w:rPr>
      </w:pPr>
      <w:r w:rsidRPr="007C750D">
        <w:rPr>
          <w:rFonts w:eastAsia="Calibri"/>
          <w:lang w:eastAsia="en-US"/>
        </w:rPr>
        <w:t xml:space="preserve">1) на участке индивидуального жилого дома и  участке </w:t>
      </w:r>
      <w:r w:rsidRPr="007C750D">
        <w:rPr>
          <w:rFonts w:eastAsia="Calibri"/>
          <w:shd w:val="clear" w:color="auto" w:fill="FFFFFF"/>
          <w:lang w:eastAsia="en-US"/>
        </w:rPr>
        <w:t xml:space="preserve">жилого дома, не предназначенного для раздела на квартиры (личного подсобного хозяйства), </w:t>
      </w:r>
      <w:r w:rsidRPr="007C750D">
        <w:rPr>
          <w:rFonts w:eastAsia="Calibri"/>
          <w:lang w:eastAsia="en-US"/>
        </w:rPr>
        <w:t>допускается содержание домашних сельскохозяйственных животных с соблюдением санитарно-эпидемиологических и ветеринарных требований;</w:t>
      </w:r>
    </w:p>
    <w:p w:rsidR="007C750D" w:rsidRPr="007C750D" w:rsidRDefault="007C750D" w:rsidP="007C750D">
      <w:pPr>
        <w:widowControl w:val="0"/>
        <w:autoSpaceDE w:val="0"/>
        <w:autoSpaceDN w:val="0"/>
        <w:adjustRightInd w:val="0"/>
        <w:ind w:firstLine="708"/>
        <w:jc w:val="both"/>
        <w:rPr>
          <w:rFonts w:eastAsia="Arial"/>
        </w:rPr>
      </w:pPr>
      <w:r w:rsidRPr="007C750D">
        <w:rPr>
          <w:rFonts w:eastAsia="Arial"/>
        </w:rPr>
        <w:t xml:space="preserve">2) при проектировании и размещении зданий, строений, сооружений должны </w:t>
      </w:r>
      <w:r w:rsidRPr="007C750D">
        <w:rPr>
          <w:rFonts w:eastAsia="Arial"/>
        </w:rPr>
        <w:lastRenderedPageBreak/>
        <w:t>соблюдаться нормативные противопожарные, санитарные расстояния между объектами, расположенными на соседних земельных участках;</w:t>
      </w:r>
    </w:p>
    <w:p w:rsidR="007C750D" w:rsidRPr="007C750D" w:rsidRDefault="007C750D" w:rsidP="007C750D">
      <w:pPr>
        <w:ind w:firstLine="708"/>
        <w:jc w:val="both"/>
        <w:rPr>
          <w:rFonts w:eastAsia="Calibri"/>
          <w:lang w:eastAsia="ar-SA"/>
        </w:rPr>
      </w:pPr>
      <w:r w:rsidRPr="007C750D">
        <w:rPr>
          <w:rFonts w:eastAsia="Calibri"/>
          <w:lang w:eastAsia="ar-SA"/>
        </w:rPr>
        <w:t>3) перечень основных и условно разрешенных видов использования объектов капитального строительства и земельных участков зоны Ж-1, а также вспомогательные виды разрешенного использования представлены в таблице №2;</w:t>
      </w:r>
    </w:p>
    <w:p w:rsidR="007C750D" w:rsidRPr="007C750D" w:rsidRDefault="007C750D" w:rsidP="007C750D">
      <w:pPr>
        <w:jc w:val="right"/>
      </w:pPr>
      <w:r w:rsidRPr="007C750D">
        <w:t>Таблица № 2</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2305"/>
        <w:gridCol w:w="712"/>
        <w:gridCol w:w="2058"/>
        <w:gridCol w:w="2330"/>
        <w:gridCol w:w="1983"/>
      </w:tblGrid>
      <w:tr w:rsidR="007C750D" w:rsidRPr="007C750D" w:rsidTr="007C750D">
        <w:trPr>
          <w:trHeight w:val="567"/>
          <w:jc w:val="center"/>
        </w:trPr>
        <w:tc>
          <w:tcPr>
            <w:tcW w:w="535" w:type="dxa"/>
            <w:shd w:val="clear" w:color="auto" w:fill="FFFFFF"/>
            <w:vAlign w:val="center"/>
          </w:tcPr>
          <w:p w:rsidR="007C750D" w:rsidRPr="007C750D" w:rsidRDefault="007C750D" w:rsidP="007C750D">
            <w:pPr>
              <w:jc w:val="center"/>
              <w:rPr>
                <w:rFonts w:eastAsia="Calibri"/>
                <w:sz w:val="22"/>
                <w:szCs w:val="22"/>
                <w:lang w:eastAsia="en-US"/>
              </w:rPr>
            </w:pPr>
            <w:r w:rsidRPr="007C750D">
              <w:rPr>
                <w:rFonts w:eastAsia="Calibri"/>
                <w:sz w:val="22"/>
                <w:szCs w:val="22"/>
                <w:lang w:eastAsia="en-US"/>
              </w:rPr>
              <w:t xml:space="preserve">№ </w:t>
            </w:r>
            <w:proofErr w:type="gramStart"/>
            <w:r w:rsidRPr="007C750D">
              <w:rPr>
                <w:rFonts w:eastAsia="Calibri"/>
                <w:sz w:val="22"/>
                <w:szCs w:val="22"/>
                <w:lang w:eastAsia="en-US"/>
              </w:rPr>
              <w:t>п</w:t>
            </w:r>
            <w:proofErr w:type="gramEnd"/>
            <w:r w:rsidRPr="007C750D">
              <w:rPr>
                <w:rFonts w:eastAsia="Calibri"/>
                <w:sz w:val="22"/>
                <w:szCs w:val="22"/>
                <w:lang w:eastAsia="en-US"/>
              </w:rPr>
              <w:t>/п</w:t>
            </w:r>
          </w:p>
        </w:tc>
        <w:tc>
          <w:tcPr>
            <w:tcW w:w="2305" w:type="dxa"/>
            <w:shd w:val="clear" w:color="auto" w:fill="FFFFFF"/>
            <w:noWrap/>
            <w:vAlign w:val="center"/>
          </w:tcPr>
          <w:p w:rsidR="007C750D" w:rsidRPr="007C750D" w:rsidRDefault="007C750D" w:rsidP="007C750D">
            <w:pPr>
              <w:jc w:val="center"/>
              <w:rPr>
                <w:rFonts w:eastAsia="Calibri"/>
                <w:sz w:val="22"/>
                <w:szCs w:val="22"/>
                <w:lang w:eastAsia="en-US"/>
              </w:rPr>
            </w:pPr>
            <w:r w:rsidRPr="007C750D">
              <w:rPr>
                <w:rFonts w:eastAsia="Calibri"/>
                <w:sz w:val="22"/>
                <w:szCs w:val="22"/>
                <w:lang w:eastAsia="en-US"/>
              </w:rPr>
              <w:t>Основной вид разрешённого использования земельного участка</w:t>
            </w:r>
          </w:p>
        </w:tc>
        <w:tc>
          <w:tcPr>
            <w:tcW w:w="712" w:type="dxa"/>
            <w:shd w:val="clear" w:color="auto" w:fill="FFFFFF"/>
            <w:vAlign w:val="center"/>
          </w:tcPr>
          <w:p w:rsidR="007C750D" w:rsidRPr="007C750D" w:rsidRDefault="007C750D" w:rsidP="007C750D">
            <w:pPr>
              <w:jc w:val="center"/>
              <w:rPr>
                <w:rFonts w:eastAsia="Calibri"/>
                <w:sz w:val="22"/>
                <w:szCs w:val="22"/>
                <w:lang w:eastAsia="en-US"/>
              </w:rPr>
            </w:pPr>
            <w:r w:rsidRPr="007C750D">
              <w:rPr>
                <w:rFonts w:eastAsia="Calibri"/>
                <w:sz w:val="22"/>
                <w:szCs w:val="22"/>
                <w:lang w:eastAsia="en-US"/>
              </w:rPr>
              <w:t>Код</w:t>
            </w:r>
          </w:p>
        </w:tc>
        <w:tc>
          <w:tcPr>
            <w:tcW w:w="2058" w:type="dxa"/>
            <w:shd w:val="clear" w:color="auto" w:fill="FFFFFF"/>
            <w:noWrap/>
            <w:vAlign w:val="center"/>
          </w:tcPr>
          <w:p w:rsidR="007C750D" w:rsidRPr="007C750D" w:rsidRDefault="007C750D" w:rsidP="007C750D">
            <w:pPr>
              <w:jc w:val="center"/>
              <w:rPr>
                <w:rFonts w:eastAsia="Calibri"/>
                <w:sz w:val="22"/>
                <w:szCs w:val="22"/>
                <w:lang w:eastAsia="en-US"/>
              </w:rPr>
            </w:pPr>
            <w:r w:rsidRPr="007C750D">
              <w:rPr>
                <w:rFonts w:eastAsia="Calibri"/>
                <w:sz w:val="22"/>
                <w:szCs w:val="22"/>
                <w:lang w:eastAsia="en-US"/>
              </w:rPr>
              <w:t>Основные виды разрешённого использования объектов капитального строительства</w:t>
            </w:r>
          </w:p>
        </w:tc>
        <w:tc>
          <w:tcPr>
            <w:tcW w:w="2330" w:type="dxa"/>
            <w:shd w:val="clear" w:color="auto" w:fill="FFFFFF"/>
            <w:vAlign w:val="center"/>
          </w:tcPr>
          <w:p w:rsidR="007C750D" w:rsidRPr="007C750D" w:rsidRDefault="007C750D" w:rsidP="007C750D">
            <w:pPr>
              <w:jc w:val="center"/>
              <w:rPr>
                <w:rFonts w:eastAsia="Calibri"/>
                <w:sz w:val="22"/>
                <w:szCs w:val="22"/>
                <w:lang w:eastAsia="en-US"/>
              </w:rPr>
            </w:pPr>
            <w:r w:rsidRPr="007C750D">
              <w:rPr>
                <w:rFonts w:eastAsia="Calibri"/>
                <w:sz w:val="22"/>
                <w:szCs w:val="22"/>
                <w:lang w:eastAsia="en-US"/>
              </w:rPr>
              <w:t>Вспомогательные виды разрешенного использования</w:t>
            </w:r>
          </w:p>
        </w:tc>
        <w:tc>
          <w:tcPr>
            <w:tcW w:w="1983" w:type="dxa"/>
            <w:shd w:val="clear" w:color="auto" w:fill="FFFFFF"/>
            <w:vAlign w:val="center"/>
          </w:tcPr>
          <w:p w:rsidR="007C750D" w:rsidRPr="007C750D" w:rsidRDefault="007C750D" w:rsidP="007C750D">
            <w:pPr>
              <w:jc w:val="center"/>
              <w:rPr>
                <w:rFonts w:eastAsia="Calibri"/>
                <w:sz w:val="22"/>
                <w:szCs w:val="22"/>
                <w:lang w:eastAsia="en-US"/>
              </w:rPr>
            </w:pPr>
            <w:r w:rsidRPr="007C750D">
              <w:rPr>
                <w:rFonts w:eastAsia="Calibri"/>
                <w:sz w:val="22"/>
                <w:szCs w:val="22"/>
                <w:lang w:eastAsia="en-US"/>
              </w:rPr>
              <w:t>Примечания</w:t>
            </w:r>
          </w:p>
        </w:tc>
      </w:tr>
      <w:tr w:rsidR="007C750D" w:rsidRPr="007C750D" w:rsidTr="007C750D">
        <w:trPr>
          <w:trHeight w:val="212"/>
          <w:jc w:val="center"/>
        </w:trPr>
        <w:tc>
          <w:tcPr>
            <w:tcW w:w="535" w:type="dxa"/>
            <w:vAlign w:val="center"/>
          </w:tcPr>
          <w:p w:rsidR="007C750D" w:rsidRPr="007C750D" w:rsidRDefault="007C750D" w:rsidP="007C750D">
            <w:pPr>
              <w:jc w:val="center"/>
              <w:rPr>
                <w:rFonts w:eastAsia="Calibri"/>
                <w:sz w:val="22"/>
                <w:szCs w:val="22"/>
                <w:lang w:eastAsia="en-US"/>
              </w:rPr>
            </w:pPr>
            <w:r w:rsidRPr="007C750D">
              <w:rPr>
                <w:rFonts w:eastAsia="Calibri"/>
                <w:sz w:val="22"/>
                <w:szCs w:val="22"/>
                <w:lang w:eastAsia="en-US"/>
              </w:rPr>
              <w:t>1</w:t>
            </w:r>
          </w:p>
        </w:tc>
        <w:tc>
          <w:tcPr>
            <w:tcW w:w="2305" w:type="dxa"/>
            <w:noWrap/>
            <w:vAlign w:val="center"/>
          </w:tcPr>
          <w:p w:rsidR="007C750D" w:rsidRPr="007C750D" w:rsidRDefault="007C750D" w:rsidP="007C750D">
            <w:pPr>
              <w:jc w:val="center"/>
              <w:rPr>
                <w:rFonts w:eastAsia="Calibri"/>
                <w:sz w:val="22"/>
                <w:szCs w:val="22"/>
                <w:lang w:eastAsia="en-US"/>
              </w:rPr>
            </w:pPr>
            <w:r w:rsidRPr="007C750D">
              <w:rPr>
                <w:rFonts w:eastAsia="Calibri"/>
                <w:sz w:val="22"/>
                <w:szCs w:val="22"/>
                <w:lang w:eastAsia="en-US"/>
              </w:rPr>
              <w:t>2</w:t>
            </w:r>
          </w:p>
        </w:tc>
        <w:tc>
          <w:tcPr>
            <w:tcW w:w="712" w:type="dxa"/>
            <w:vAlign w:val="center"/>
          </w:tcPr>
          <w:p w:rsidR="007C750D" w:rsidRPr="007C750D" w:rsidRDefault="007C750D" w:rsidP="007C750D">
            <w:pPr>
              <w:jc w:val="center"/>
              <w:rPr>
                <w:rFonts w:eastAsia="Calibri"/>
                <w:sz w:val="22"/>
                <w:szCs w:val="22"/>
                <w:lang w:eastAsia="en-US"/>
              </w:rPr>
            </w:pPr>
            <w:r w:rsidRPr="007C750D">
              <w:rPr>
                <w:rFonts w:eastAsia="Calibri"/>
                <w:sz w:val="22"/>
                <w:szCs w:val="22"/>
                <w:lang w:eastAsia="en-US"/>
              </w:rPr>
              <w:t>3</w:t>
            </w:r>
          </w:p>
        </w:tc>
        <w:tc>
          <w:tcPr>
            <w:tcW w:w="2058" w:type="dxa"/>
            <w:noWrap/>
            <w:vAlign w:val="center"/>
          </w:tcPr>
          <w:p w:rsidR="007C750D" w:rsidRPr="007C750D" w:rsidRDefault="007C750D" w:rsidP="007C750D">
            <w:pPr>
              <w:jc w:val="center"/>
              <w:rPr>
                <w:rFonts w:eastAsia="Calibri"/>
                <w:sz w:val="22"/>
                <w:szCs w:val="22"/>
                <w:lang w:eastAsia="en-US"/>
              </w:rPr>
            </w:pPr>
            <w:r w:rsidRPr="007C750D">
              <w:rPr>
                <w:rFonts w:eastAsia="Calibri"/>
                <w:sz w:val="22"/>
                <w:szCs w:val="22"/>
                <w:lang w:eastAsia="en-US"/>
              </w:rPr>
              <w:t>4</w:t>
            </w:r>
          </w:p>
        </w:tc>
        <w:tc>
          <w:tcPr>
            <w:tcW w:w="2330" w:type="dxa"/>
            <w:vAlign w:val="center"/>
          </w:tcPr>
          <w:p w:rsidR="007C750D" w:rsidRPr="007C750D" w:rsidRDefault="007C750D" w:rsidP="007C750D">
            <w:pPr>
              <w:jc w:val="center"/>
              <w:rPr>
                <w:rFonts w:eastAsia="Calibri"/>
                <w:sz w:val="22"/>
                <w:szCs w:val="22"/>
                <w:lang w:eastAsia="en-US"/>
              </w:rPr>
            </w:pPr>
            <w:r w:rsidRPr="007C750D">
              <w:rPr>
                <w:rFonts w:eastAsia="Calibri"/>
                <w:sz w:val="22"/>
                <w:szCs w:val="22"/>
                <w:lang w:eastAsia="en-US"/>
              </w:rPr>
              <w:t>5</w:t>
            </w:r>
          </w:p>
        </w:tc>
        <w:tc>
          <w:tcPr>
            <w:tcW w:w="1983" w:type="dxa"/>
            <w:vAlign w:val="center"/>
          </w:tcPr>
          <w:p w:rsidR="007C750D" w:rsidRPr="007C750D" w:rsidRDefault="007C750D" w:rsidP="007C750D">
            <w:pPr>
              <w:jc w:val="center"/>
              <w:rPr>
                <w:rFonts w:eastAsia="Calibri"/>
                <w:sz w:val="22"/>
                <w:szCs w:val="22"/>
                <w:lang w:eastAsia="en-US"/>
              </w:rPr>
            </w:pPr>
            <w:r w:rsidRPr="007C750D">
              <w:rPr>
                <w:rFonts w:eastAsia="Calibri"/>
                <w:sz w:val="22"/>
                <w:szCs w:val="22"/>
                <w:lang w:eastAsia="en-US"/>
              </w:rPr>
              <w:t>6</w:t>
            </w:r>
          </w:p>
        </w:tc>
      </w:tr>
      <w:tr w:rsidR="007C750D" w:rsidRPr="007C750D" w:rsidTr="007C750D">
        <w:trPr>
          <w:trHeight w:val="360"/>
          <w:jc w:val="center"/>
        </w:trPr>
        <w:tc>
          <w:tcPr>
            <w:tcW w:w="535" w:type="dxa"/>
            <w:vAlign w:val="center"/>
          </w:tcPr>
          <w:p w:rsidR="007C750D" w:rsidRPr="007C750D" w:rsidRDefault="007C750D" w:rsidP="007C750D">
            <w:pPr>
              <w:jc w:val="center"/>
              <w:rPr>
                <w:rFonts w:eastAsia="Calibri"/>
                <w:sz w:val="22"/>
                <w:szCs w:val="22"/>
                <w:lang w:eastAsia="en-US"/>
              </w:rPr>
            </w:pPr>
            <w:r w:rsidRPr="007C750D">
              <w:rPr>
                <w:rFonts w:eastAsia="Calibri"/>
                <w:sz w:val="22"/>
                <w:szCs w:val="22"/>
                <w:lang w:eastAsia="en-US"/>
              </w:rPr>
              <w:t>1</w:t>
            </w:r>
          </w:p>
        </w:tc>
        <w:tc>
          <w:tcPr>
            <w:tcW w:w="2305" w:type="dxa"/>
            <w:noWrap/>
            <w:vAlign w:val="center"/>
          </w:tcPr>
          <w:p w:rsidR="007C750D" w:rsidRPr="007C750D" w:rsidRDefault="007C750D" w:rsidP="007C750D">
            <w:pPr>
              <w:rPr>
                <w:rFonts w:eastAsia="Calibri"/>
                <w:i/>
                <w:sz w:val="22"/>
                <w:szCs w:val="22"/>
                <w:lang w:eastAsia="en-US"/>
              </w:rPr>
            </w:pPr>
            <w:r w:rsidRPr="007C750D">
              <w:rPr>
                <w:rFonts w:eastAsia="Calibri"/>
                <w:sz w:val="22"/>
                <w:szCs w:val="22"/>
                <w:lang w:eastAsia="en-US"/>
              </w:rPr>
              <w:t>Для индивидуального жилищного строительства</w:t>
            </w:r>
          </w:p>
        </w:tc>
        <w:tc>
          <w:tcPr>
            <w:tcW w:w="712" w:type="dxa"/>
            <w:vAlign w:val="center"/>
          </w:tcPr>
          <w:p w:rsidR="007C750D" w:rsidRPr="007C750D" w:rsidRDefault="007C750D" w:rsidP="007C750D">
            <w:pPr>
              <w:rPr>
                <w:rFonts w:eastAsia="Calibri"/>
                <w:sz w:val="22"/>
                <w:szCs w:val="22"/>
                <w:lang w:eastAsia="en-US"/>
              </w:rPr>
            </w:pPr>
            <w:r w:rsidRPr="007C750D">
              <w:rPr>
                <w:rFonts w:eastAsia="Calibri"/>
                <w:sz w:val="22"/>
                <w:szCs w:val="22"/>
                <w:lang w:eastAsia="en-US"/>
              </w:rPr>
              <w:t>2.1</w:t>
            </w:r>
          </w:p>
        </w:tc>
        <w:tc>
          <w:tcPr>
            <w:tcW w:w="2058" w:type="dxa"/>
            <w:noWrap/>
            <w:vAlign w:val="center"/>
          </w:tcPr>
          <w:p w:rsidR="007C750D" w:rsidRPr="007C750D" w:rsidRDefault="007C750D" w:rsidP="007C750D">
            <w:pPr>
              <w:rPr>
                <w:rFonts w:eastAsia="Calibri"/>
                <w:sz w:val="22"/>
                <w:szCs w:val="22"/>
                <w:lang w:eastAsia="en-US"/>
              </w:rPr>
            </w:pPr>
            <w:r w:rsidRPr="007C750D">
              <w:rPr>
                <w:rFonts w:eastAsia="Calibri"/>
                <w:sz w:val="22"/>
                <w:szCs w:val="22"/>
                <w:lang w:eastAsia="en-US"/>
              </w:rPr>
              <w:t>Размещение индивидуального жилого дома</w:t>
            </w:r>
          </w:p>
          <w:p w:rsidR="007C750D" w:rsidRPr="007C750D" w:rsidRDefault="007C750D" w:rsidP="007C750D">
            <w:pPr>
              <w:rPr>
                <w:rFonts w:eastAsia="Calibri"/>
                <w:sz w:val="22"/>
                <w:szCs w:val="22"/>
                <w:lang w:eastAsia="en-US"/>
              </w:rPr>
            </w:pPr>
          </w:p>
        </w:tc>
        <w:tc>
          <w:tcPr>
            <w:tcW w:w="2330" w:type="dxa"/>
            <w:vAlign w:val="center"/>
          </w:tcPr>
          <w:p w:rsidR="007C750D" w:rsidRPr="007C750D" w:rsidRDefault="007C750D" w:rsidP="007C750D">
            <w:pPr>
              <w:rPr>
                <w:rFonts w:eastAsia="Calibri"/>
                <w:sz w:val="22"/>
                <w:szCs w:val="22"/>
                <w:lang w:eastAsia="en-US"/>
              </w:rPr>
            </w:pPr>
            <w:r w:rsidRPr="007C750D">
              <w:rPr>
                <w:rFonts w:eastAsia="Calibri"/>
                <w:sz w:val="22"/>
                <w:szCs w:val="22"/>
                <w:lang w:eastAsia="en-US"/>
              </w:rPr>
              <w:t>Выращивание плодовых, ягодных, овощных, бахчевых или иных декоративных или сельскохозяйственных культур;</w:t>
            </w:r>
          </w:p>
          <w:p w:rsidR="007C750D" w:rsidRPr="007C750D" w:rsidRDefault="007C750D" w:rsidP="007C750D">
            <w:pPr>
              <w:rPr>
                <w:rFonts w:eastAsia="Calibri"/>
                <w:sz w:val="22"/>
                <w:szCs w:val="22"/>
                <w:lang w:eastAsia="en-US"/>
              </w:rPr>
            </w:pPr>
            <w:r w:rsidRPr="007C750D">
              <w:rPr>
                <w:rFonts w:eastAsia="Calibri"/>
                <w:sz w:val="22"/>
                <w:szCs w:val="22"/>
                <w:lang w:eastAsia="en-US"/>
              </w:rPr>
              <w:t>размещение индивидуальных гаражей для легковых автомобилей  и подсобных сооружений</w:t>
            </w:r>
          </w:p>
        </w:tc>
        <w:tc>
          <w:tcPr>
            <w:tcW w:w="1983" w:type="dxa"/>
            <w:vAlign w:val="center"/>
          </w:tcPr>
          <w:p w:rsidR="007C750D" w:rsidRPr="007C750D" w:rsidRDefault="007C750D" w:rsidP="007C750D">
            <w:pPr>
              <w:rPr>
                <w:rFonts w:eastAsia="Calibri"/>
                <w:sz w:val="22"/>
                <w:szCs w:val="22"/>
                <w:lang w:eastAsia="en-US"/>
              </w:rPr>
            </w:pPr>
            <w:r w:rsidRPr="007C750D">
              <w:rPr>
                <w:rFonts w:eastAsia="Calibri"/>
                <w:sz w:val="22"/>
                <w:szCs w:val="22"/>
                <w:lang w:eastAsia="en-US"/>
              </w:rPr>
              <w:t>Индивидуальный жилой дом, пригодный для постоянного проживания, высотой не выше двух этажей</w:t>
            </w:r>
          </w:p>
        </w:tc>
      </w:tr>
      <w:tr w:rsidR="007C750D" w:rsidRPr="007C750D" w:rsidTr="007C750D">
        <w:trPr>
          <w:trHeight w:val="360"/>
          <w:jc w:val="center"/>
        </w:trPr>
        <w:tc>
          <w:tcPr>
            <w:tcW w:w="535" w:type="dxa"/>
            <w:vAlign w:val="center"/>
          </w:tcPr>
          <w:p w:rsidR="007C750D" w:rsidRPr="007C750D" w:rsidRDefault="007C750D" w:rsidP="007C750D">
            <w:pPr>
              <w:jc w:val="center"/>
              <w:rPr>
                <w:rFonts w:eastAsia="Calibri"/>
                <w:sz w:val="22"/>
                <w:szCs w:val="22"/>
                <w:lang w:eastAsia="en-US"/>
              </w:rPr>
            </w:pPr>
            <w:r w:rsidRPr="007C750D">
              <w:rPr>
                <w:rFonts w:eastAsia="Calibri"/>
                <w:sz w:val="22"/>
                <w:szCs w:val="22"/>
                <w:lang w:eastAsia="en-US"/>
              </w:rPr>
              <w:t>2</w:t>
            </w:r>
          </w:p>
        </w:tc>
        <w:tc>
          <w:tcPr>
            <w:tcW w:w="2305" w:type="dxa"/>
            <w:noWrap/>
            <w:vAlign w:val="center"/>
          </w:tcPr>
          <w:p w:rsidR="007C750D" w:rsidRPr="007C750D" w:rsidRDefault="007C750D" w:rsidP="007C750D">
            <w:pPr>
              <w:rPr>
                <w:rFonts w:eastAsia="Calibri"/>
                <w:sz w:val="22"/>
                <w:szCs w:val="22"/>
                <w:lang w:eastAsia="en-US"/>
              </w:rPr>
            </w:pPr>
            <w:r w:rsidRPr="007C750D">
              <w:rPr>
                <w:rFonts w:eastAsia="Calibri"/>
                <w:sz w:val="22"/>
                <w:szCs w:val="22"/>
                <w:lang w:eastAsia="en-US"/>
              </w:rPr>
              <w:t xml:space="preserve">Для ведения личного подсобного хозяйства </w:t>
            </w:r>
          </w:p>
        </w:tc>
        <w:tc>
          <w:tcPr>
            <w:tcW w:w="712" w:type="dxa"/>
            <w:vAlign w:val="center"/>
          </w:tcPr>
          <w:p w:rsidR="007C750D" w:rsidRPr="007C750D" w:rsidRDefault="007C750D" w:rsidP="007C750D">
            <w:pPr>
              <w:rPr>
                <w:rFonts w:eastAsia="Calibri"/>
                <w:sz w:val="22"/>
                <w:szCs w:val="22"/>
                <w:lang w:eastAsia="en-US"/>
              </w:rPr>
            </w:pPr>
            <w:r w:rsidRPr="007C750D">
              <w:rPr>
                <w:rFonts w:eastAsia="Calibri"/>
                <w:sz w:val="22"/>
                <w:szCs w:val="22"/>
                <w:lang w:eastAsia="en-US"/>
              </w:rPr>
              <w:t>2.2</w:t>
            </w:r>
          </w:p>
        </w:tc>
        <w:tc>
          <w:tcPr>
            <w:tcW w:w="2058" w:type="dxa"/>
            <w:noWrap/>
            <w:vAlign w:val="center"/>
          </w:tcPr>
          <w:p w:rsidR="007C750D" w:rsidRPr="007C750D" w:rsidRDefault="007C750D" w:rsidP="007C750D">
            <w:pPr>
              <w:rPr>
                <w:rFonts w:eastAsia="Calibri"/>
                <w:sz w:val="22"/>
                <w:szCs w:val="22"/>
                <w:lang w:eastAsia="en-US"/>
              </w:rPr>
            </w:pPr>
            <w:proofErr w:type="gramStart"/>
            <w:r w:rsidRPr="007C750D">
              <w:rPr>
                <w:rFonts w:eastAsia="Calibri"/>
                <w:sz w:val="22"/>
                <w:szCs w:val="22"/>
                <w:shd w:val="clear" w:color="auto" w:fill="FFFFFF"/>
                <w:lang w:eastAsia="en-US"/>
              </w:rPr>
              <w:t xml:space="preserve">Размещение жилого дома, не предназначенного для раздела на квартиры (дома, пригодные для постоянного проживания </w:t>
            </w:r>
            <w:proofErr w:type="gramEnd"/>
          </w:p>
        </w:tc>
        <w:tc>
          <w:tcPr>
            <w:tcW w:w="2330" w:type="dxa"/>
            <w:vAlign w:val="center"/>
          </w:tcPr>
          <w:p w:rsidR="007C750D" w:rsidRPr="007C750D" w:rsidRDefault="007C750D" w:rsidP="007C750D">
            <w:pPr>
              <w:rPr>
                <w:rFonts w:eastAsia="Calibri"/>
                <w:sz w:val="22"/>
                <w:szCs w:val="22"/>
                <w:lang w:eastAsia="en-US"/>
              </w:rPr>
            </w:pPr>
            <w:r w:rsidRPr="007C750D">
              <w:rPr>
                <w:rFonts w:eastAsia="Calibri"/>
                <w:sz w:val="22"/>
                <w:szCs w:val="22"/>
                <w:lang w:eastAsia="en-US"/>
              </w:rPr>
              <w:t>Производство сельскохозяйственной продукции; размещение гаража для легковых автомобилей и иные вспомогательных сооружений; содержание сельскохозяйственных животных</w:t>
            </w:r>
          </w:p>
        </w:tc>
        <w:tc>
          <w:tcPr>
            <w:tcW w:w="1983" w:type="dxa"/>
            <w:vAlign w:val="center"/>
          </w:tcPr>
          <w:p w:rsidR="007C750D" w:rsidRPr="007C750D" w:rsidRDefault="007C750D" w:rsidP="007C750D">
            <w:pPr>
              <w:rPr>
                <w:rFonts w:eastAsia="Calibri"/>
                <w:sz w:val="22"/>
                <w:szCs w:val="22"/>
                <w:lang w:eastAsia="en-US"/>
              </w:rPr>
            </w:pPr>
            <w:r w:rsidRPr="007C750D">
              <w:rPr>
                <w:rFonts w:eastAsia="Calibri"/>
                <w:sz w:val="22"/>
                <w:szCs w:val="22"/>
                <w:shd w:val="clear" w:color="auto" w:fill="FFFFFF"/>
                <w:lang w:eastAsia="en-US"/>
              </w:rPr>
              <w:t>Жилой дом высотой не выше двух надземных этажей</w:t>
            </w:r>
          </w:p>
        </w:tc>
      </w:tr>
      <w:tr w:rsidR="007C750D" w:rsidRPr="007C750D" w:rsidTr="007C750D">
        <w:trPr>
          <w:trHeight w:val="771"/>
          <w:jc w:val="center"/>
        </w:trPr>
        <w:tc>
          <w:tcPr>
            <w:tcW w:w="535" w:type="dxa"/>
            <w:vAlign w:val="center"/>
          </w:tcPr>
          <w:p w:rsidR="007C750D" w:rsidRPr="007C750D" w:rsidRDefault="007C750D" w:rsidP="007C750D">
            <w:pPr>
              <w:rPr>
                <w:rFonts w:eastAsia="Calibri"/>
                <w:sz w:val="22"/>
                <w:szCs w:val="22"/>
                <w:lang w:eastAsia="en-US"/>
              </w:rPr>
            </w:pPr>
            <w:r w:rsidRPr="007C750D">
              <w:rPr>
                <w:rFonts w:eastAsia="Calibri"/>
                <w:sz w:val="22"/>
                <w:szCs w:val="22"/>
                <w:lang w:eastAsia="en-US"/>
              </w:rPr>
              <w:t>3</w:t>
            </w:r>
          </w:p>
        </w:tc>
        <w:tc>
          <w:tcPr>
            <w:tcW w:w="2305" w:type="dxa"/>
            <w:noWrap/>
            <w:vAlign w:val="center"/>
          </w:tcPr>
          <w:p w:rsidR="007C750D" w:rsidRPr="007C750D" w:rsidRDefault="007C750D" w:rsidP="007C750D">
            <w:pPr>
              <w:rPr>
                <w:rFonts w:eastAsia="Calibri"/>
                <w:sz w:val="22"/>
                <w:szCs w:val="22"/>
                <w:lang w:eastAsia="en-US"/>
              </w:rPr>
            </w:pPr>
            <w:r w:rsidRPr="007C750D">
              <w:rPr>
                <w:rFonts w:eastAsia="Calibri"/>
                <w:sz w:val="22"/>
                <w:szCs w:val="22"/>
                <w:lang w:eastAsia="en-US"/>
              </w:rPr>
              <w:t>Коммунальное обслуживание</w:t>
            </w:r>
          </w:p>
          <w:p w:rsidR="007C750D" w:rsidRPr="007C750D" w:rsidRDefault="007C750D" w:rsidP="007C750D">
            <w:pPr>
              <w:rPr>
                <w:rFonts w:eastAsia="Calibri"/>
                <w:i/>
                <w:sz w:val="22"/>
                <w:szCs w:val="22"/>
                <w:lang w:eastAsia="en-US"/>
              </w:rPr>
            </w:pPr>
          </w:p>
        </w:tc>
        <w:tc>
          <w:tcPr>
            <w:tcW w:w="712" w:type="dxa"/>
            <w:vAlign w:val="center"/>
          </w:tcPr>
          <w:p w:rsidR="007C750D" w:rsidRPr="007C750D" w:rsidRDefault="007C750D" w:rsidP="007C750D">
            <w:pPr>
              <w:rPr>
                <w:rFonts w:eastAsia="Calibri"/>
                <w:sz w:val="22"/>
                <w:szCs w:val="22"/>
                <w:lang w:eastAsia="en-US"/>
              </w:rPr>
            </w:pPr>
            <w:r w:rsidRPr="007C750D">
              <w:rPr>
                <w:rFonts w:eastAsia="Calibri"/>
                <w:sz w:val="22"/>
                <w:szCs w:val="22"/>
                <w:lang w:eastAsia="en-US"/>
              </w:rPr>
              <w:t>3.1</w:t>
            </w:r>
          </w:p>
        </w:tc>
        <w:tc>
          <w:tcPr>
            <w:tcW w:w="2058" w:type="dxa"/>
            <w:noWrap/>
            <w:vAlign w:val="center"/>
          </w:tcPr>
          <w:p w:rsidR="007C750D" w:rsidRPr="007C750D" w:rsidRDefault="007C750D" w:rsidP="007C750D">
            <w:pPr>
              <w:rPr>
                <w:rFonts w:eastAsia="Calibri"/>
                <w:sz w:val="22"/>
                <w:szCs w:val="22"/>
                <w:lang w:eastAsia="en-US"/>
              </w:rPr>
            </w:pPr>
            <w:r w:rsidRPr="007C750D">
              <w:rPr>
                <w:rFonts w:eastAsia="Calibri"/>
                <w:sz w:val="22"/>
                <w:szCs w:val="22"/>
                <w:lang w:eastAsia="en-US"/>
              </w:rPr>
              <w:t xml:space="preserve">Размещение объектов капитального строительства в целях обеспечения физических и юридических лиц коммунальными услугами, в частности </w:t>
            </w:r>
          </w:p>
          <w:p w:rsidR="007C750D" w:rsidRPr="007C750D" w:rsidRDefault="007C750D" w:rsidP="007C750D">
            <w:pPr>
              <w:rPr>
                <w:rFonts w:eastAsia="Calibri"/>
                <w:sz w:val="22"/>
                <w:szCs w:val="22"/>
                <w:lang w:eastAsia="en-US"/>
              </w:rPr>
            </w:pPr>
            <w:r w:rsidRPr="007C750D">
              <w:rPr>
                <w:rFonts w:eastAsia="Calibri"/>
                <w:sz w:val="22"/>
                <w:szCs w:val="22"/>
                <w:lang w:eastAsia="en-US"/>
              </w:rPr>
              <w:t>поставка воды, тепла, электричества, газа, предоставление услуг связи, отвод канализационных стоков:</w:t>
            </w:r>
          </w:p>
          <w:p w:rsidR="007C750D" w:rsidRPr="007C750D" w:rsidRDefault="007C750D" w:rsidP="007C750D">
            <w:pPr>
              <w:rPr>
                <w:rFonts w:eastAsia="Calibri"/>
                <w:sz w:val="22"/>
                <w:szCs w:val="22"/>
                <w:lang w:eastAsia="en-US"/>
              </w:rPr>
            </w:pPr>
            <w:r w:rsidRPr="007C750D">
              <w:rPr>
                <w:rFonts w:eastAsia="Calibri"/>
                <w:sz w:val="22"/>
                <w:szCs w:val="22"/>
                <w:lang w:eastAsia="en-US"/>
              </w:rPr>
              <w:lastRenderedPageBreak/>
              <w:t>котельные;</w:t>
            </w:r>
          </w:p>
          <w:p w:rsidR="007C750D" w:rsidRPr="007C750D" w:rsidRDefault="007C750D" w:rsidP="007C750D">
            <w:pPr>
              <w:rPr>
                <w:rFonts w:eastAsia="Calibri"/>
                <w:sz w:val="22"/>
                <w:szCs w:val="22"/>
                <w:lang w:eastAsia="en-US"/>
              </w:rPr>
            </w:pPr>
            <w:r w:rsidRPr="007C750D">
              <w:rPr>
                <w:rFonts w:eastAsia="Calibri"/>
                <w:sz w:val="22"/>
                <w:szCs w:val="22"/>
                <w:lang w:eastAsia="en-US"/>
              </w:rPr>
              <w:t>водозаборы;</w:t>
            </w:r>
          </w:p>
          <w:p w:rsidR="007C750D" w:rsidRPr="007C750D" w:rsidRDefault="007C750D" w:rsidP="007C750D">
            <w:pPr>
              <w:rPr>
                <w:rFonts w:eastAsia="Calibri"/>
                <w:sz w:val="22"/>
                <w:szCs w:val="22"/>
                <w:lang w:eastAsia="en-US"/>
              </w:rPr>
            </w:pPr>
            <w:r w:rsidRPr="007C750D">
              <w:rPr>
                <w:rFonts w:eastAsia="Calibri"/>
                <w:sz w:val="22"/>
                <w:szCs w:val="22"/>
                <w:lang w:eastAsia="en-US"/>
              </w:rPr>
              <w:t xml:space="preserve">очистные сооружения; </w:t>
            </w:r>
          </w:p>
          <w:p w:rsidR="007C750D" w:rsidRPr="007C750D" w:rsidRDefault="007C750D" w:rsidP="007C750D">
            <w:pPr>
              <w:rPr>
                <w:rFonts w:eastAsia="Calibri"/>
                <w:sz w:val="22"/>
                <w:szCs w:val="22"/>
                <w:lang w:eastAsia="en-US"/>
              </w:rPr>
            </w:pPr>
            <w:r w:rsidRPr="007C750D">
              <w:rPr>
                <w:rFonts w:eastAsia="Calibri"/>
                <w:sz w:val="22"/>
                <w:szCs w:val="22"/>
                <w:lang w:eastAsia="en-US"/>
              </w:rPr>
              <w:t xml:space="preserve">насосные станции; </w:t>
            </w:r>
          </w:p>
          <w:p w:rsidR="007C750D" w:rsidRPr="007C750D" w:rsidRDefault="007C750D" w:rsidP="007C750D">
            <w:pPr>
              <w:rPr>
                <w:rFonts w:eastAsia="Calibri"/>
                <w:sz w:val="22"/>
                <w:szCs w:val="22"/>
                <w:lang w:eastAsia="en-US"/>
              </w:rPr>
            </w:pPr>
            <w:r w:rsidRPr="007C750D">
              <w:rPr>
                <w:rFonts w:eastAsia="Calibri"/>
                <w:sz w:val="22"/>
                <w:szCs w:val="22"/>
                <w:lang w:eastAsia="en-US"/>
              </w:rPr>
              <w:t>водопроводы; тепловые сети;</w:t>
            </w:r>
          </w:p>
          <w:p w:rsidR="007C750D" w:rsidRPr="007C750D" w:rsidRDefault="007C750D" w:rsidP="007C750D">
            <w:pPr>
              <w:rPr>
                <w:rFonts w:eastAsia="Calibri"/>
                <w:sz w:val="22"/>
                <w:szCs w:val="22"/>
                <w:lang w:eastAsia="en-US"/>
              </w:rPr>
            </w:pPr>
            <w:r w:rsidRPr="007C750D">
              <w:rPr>
                <w:rFonts w:eastAsia="Calibri"/>
                <w:sz w:val="22"/>
                <w:szCs w:val="22"/>
                <w:lang w:eastAsia="en-US"/>
              </w:rPr>
              <w:t xml:space="preserve">теплотрассы, </w:t>
            </w:r>
          </w:p>
          <w:p w:rsidR="007C750D" w:rsidRPr="007C750D" w:rsidRDefault="007C750D" w:rsidP="007C750D">
            <w:pPr>
              <w:rPr>
                <w:rFonts w:eastAsia="Calibri"/>
                <w:sz w:val="22"/>
                <w:szCs w:val="22"/>
                <w:lang w:eastAsia="en-US"/>
              </w:rPr>
            </w:pPr>
            <w:r w:rsidRPr="007C750D">
              <w:rPr>
                <w:rFonts w:eastAsia="Calibri"/>
                <w:sz w:val="22"/>
                <w:szCs w:val="22"/>
                <w:lang w:eastAsia="en-US"/>
              </w:rPr>
              <w:t xml:space="preserve">линии электропередачи; трансформаторные подстанции; </w:t>
            </w:r>
          </w:p>
          <w:p w:rsidR="007C750D" w:rsidRPr="007C750D" w:rsidRDefault="007C750D" w:rsidP="007C750D">
            <w:pPr>
              <w:rPr>
                <w:rFonts w:eastAsia="Calibri"/>
                <w:sz w:val="22"/>
                <w:szCs w:val="22"/>
                <w:lang w:eastAsia="en-US"/>
              </w:rPr>
            </w:pPr>
            <w:r w:rsidRPr="007C750D">
              <w:rPr>
                <w:rFonts w:eastAsia="Calibri"/>
                <w:sz w:val="22"/>
                <w:szCs w:val="22"/>
                <w:lang w:eastAsia="en-US"/>
              </w:rPr>
              <w:t xml:space="preserve">газопроводы; </w:t>
            </w:r>
          </w:p>
          <w:p w:rsidR="007C750D" w:rsidRPr="007C750D" w:rsidRDefault="007C750D" w:rsidP="007C750D">
            <w:pPr>
              <w:rPr>
                <w:rFonts w:eastAsia="Calibri"/>
                <w:sz w:val="22"/>
                <w:szCs w:val="22"/>
                <w:lang w:eastAsia="en-US"/>
              </w:rPr>
            </w:pPr>
            <w:r w:rsidRPr="007C750D">
              <w:rPr>
                <w:rFonts w:eastAsia="Calibri"/>
                <w:sz w:val="22"/>
                <w:szCs w:val="22"/>
                <w:lang w:eastAsia="en-US"/>
              </w:rPr>
              <w:t xml:space="preserve">линии связи; </w:t>
            </w:r>
          </w:p>
          <w:p w:rsidR="007C750D" w:rsidRPr="007C750D" w:rsidRDefault="007C750D" w:rsidP="007C750D">
            <w:pPr>
              <w:rPr>
                <w:rFonts w:eastAsia="Calibri"/>
                <w:sz w:val="22"/>
                <w:szCs w:val="22"/>
                <w:lang w:eastAsia="en-US"/>
              </w:rPr>
            </w:pPr>
            <w:r w:rsidRPr="007C750D">
              <w:rPr>
                <w:rFonts w:eastAsia="Calibri"/>
                <w:sz w:val="22"/>
                <w:szCs w:val="22"/>
                <w:lang w:eastAsia="en-US"/>
              </w:rPr>
              <w:t xml:space="preserve">телефонные станции; </w:t>
            </w:r>
          </w:p>
          <w:p w:rsidR="007C750D" w:rsidRPr="007C750D" w:rsidRDefault="007C750D" w:rsidP="007C750D">
            <w:pPr>
              <w:rPr>
                <w:rFonts w:eastAsia="Calibri"/>
                <w:sz w:val="22"/>
                <w:szCs w:val="22"/>
                <w:lang w:eastAsia="en-US"/>
              </w:rPr>
            </w:pPr>
            <w:r w:rsidRPr="007C750D">
              <w:rPr>
                <w:rFonts w:eastAsia="Calibri"/>
                <w:sz w:val="22"/>
                <w:szCs w:val="22"/>
                <w:lang w:eastAsia="en-US"/>
              </w:rPr>
              <w:t>канализация</w:t>
            </w:r>
          </w:p>
        </w:tc>
        <w:tc>
          <w:tcPr>
            <w:tcW w:w="2330" w:type="dxa"/>
          </w:tcPr>
          <w:p w:rsidR="007C750D" w:rsidRPr="007C750D" w:rsidRDefault="007C750D" w:rsidP="007C750D">
            <w:pPr>
              <w:rPr>
                <w:rFonts w:eastAsia="Calibri"/>
                <w:sz w:val="22"/>
                <w:szCs w:val="22"/>
                <w:lang w:eastAsia="en-US"/>
              </w:rPr>
            </w:pPr>
            <w:r w:rsidRPr="007C750D">
              <w:rPr>
                <w:rFonts w:eastAsia="Calibri"/>
                <w:sz w:val="22"/>
                <w:szCs w:val="22"/>
                <w:lang w:eastAsia="en-US"/>
              </w:rPr>
              <w:lastRenderedPageBreak/>
              <w:t>Объектные автостоянки для легковых автомобилей</w:t>
            </w:r>
          </w:p>
        </w:tc>
        <w:tc>
          <w:tcPr>
            <w:tcW w:w="1983" w:type="dxa"/>
            <w:vMerge w:val="restart"/>
            <w:vAlign w:val="center"/>
          </w:tcPr>
          <w:p w:rsidR="007C750D" w:rsidRPr="007C750D" w:rsidRDefault="007C750D" w:rsidP="007C750D">
            <w:pPr>
              <w:rPr>
                <w:rFonts w:eastAsia="Calibri"/>
                <w:sz w:val="22"/>
                <w:szCs w:val="22"/>
                <w:lang w:eastAsia="en-US"/>
              </w:rPr>
            </w:pPr>
            <w:r w:rsidRPr="007C750D">
              <w:rPr>
                <w:rFonts w:eastAsia="Calibri"/>
                <w:sz w:val="22"/>
                <w:szCs w:val="22"/>
                <w:lang w:eastAsia="en-US"/>
              </w:rPr>
              <w:t>Размещение связано с удовлетворением повседневных потребностей жителей, не должно причинять вред окружающей среде и санитарному благополучию, не причиняет существенного неудобства жителям, не требует установления санитарной зоны</w:t>
            </w:r>
          </w:p>
        </w:tc>
      </w:tr>
      <w:tr w:rsidR="007C750D" w:rsidRPr="007C750D" w:rsidTr="007C750D">
        <w:trPr>
          <w:trHeight w:val="771"/>
          <w:jc w:val="center"/>
        </w:trPr>
        <w:tc>
          <w:tcPr>
            <w:tcW w:w="535" w:type="dxa"/>
            <w:vAlign w:val="center"/>
          </w:tcPr>
          <w:p w:rsidR="007C750D" w:rsidRPr="007C750D" w:rsidRDefault="007C750D" w:rsidP="007C750D">
            <w:pPr>
              <w:jc w:val="center"/>
              <w:rPr>
                <w:rFonts w:eastAsia="Calibri"/>
                <w:sz w:val="22"/>
                <w:szCs w:val="22"/>
                <w:lang w:eastAsia="en-US"/>
              </w:rPr>
            </w:pPr>
            <w:r w:rsidRPr="007C750D">
              <w:rPr>
                <w:rFonts w:eastAsia="Calibri"/>
                <w:sz w:val="22"/>
                <w:szCs w:val="22"/>
                <w:lang w:eastAsia="en-US"/>
              </w:rPr>
              <w:lastRenderedPageBreak/>
              <w:t>4</w:t>
            </w:r>
          </w:p>
        </w:tc>
        <w:tc>
          <w:tcPr>
            <w:tcW w:w="2305" w:type="dxa"/>
            <w:noWrap/>
            <w:vAlign w:val="center"/>
          </w:tcPr>
          <w:p w:rsidR="007C750D" w:rsidRPr="007C750D" w:rsidRDefault="007C750D" w:rsidP="007C750D">
            <w:pPr>
              <w:rPr>
                <w:rFonts w:eastAsia="Calibri"/>
                <w:sz w:val="22"/>
                <w:szCs w:val="22"/>
                <w:lang w:eastAsia="en-US"/>
              </w:rPr>
            </w:pPr>
            <w:r w:rsidRPr="007C750D">
              <w:rPr>
                <w:rFonts w:eastAsia="Calibri"/>
                <w:sz w:val="22"/>
                <w:szCs w:val="22"/>
                <w:lang w:eastAsia="en-US"/>
              </w:rPr>
              <w:t>Амбулаторно-поликлиническое обслуживание</w:t>
            </w:r>
          </w:p>
        </w:tc>
        <w:tc>
          <w:tcPr>
            <w:tcW w:w="712" w:type="dxa"/>
            <w:vAlign w:val="center"/>
          </w:tcPr>
          <w:p w:rsidR="007C750D" w:rsidRPr="007C750D" w:rsidRDefault="007C750D" w:rsidP="007C750D">
            <w:pPr>
              <w:rPr>
                <w:rFonts w:eastAsia="Calibri"/>
                <w:sz w:val="22"/>
                <w:szCs w:val="22"/>
                <w:lang w:eastAsia="en-US"/>
              </w:rPr>
            </w:pPr>
            <w:r w:rsidRPr="007C750D">
              <w:rPr>
                <w:rFonts w:eastAsia="Calibri"/>
                <w:sz w:val="22"/>
                <w:szCs w:val="22"/>
                <w:lang w:eastAsia="en-US"/>
              </w:rPr>
              <w:t>3.4.1</w:t>
            </w:r>
          </w:p>
        </w:tc>
        <w:tc>
          <w:tcPr>
            <w:tcW w:w="2058" w:type="dxa"/>
            <w:noWrap/>
            <w:vAlign w:val="center"/>
          </w:tcPr>
          <w:p w:rsidR="007C750D" w:rsidRPr="007C750D" w:rsidRDefault="007C750D" w:rsidP="007C750D">
            <w:pPr>
              <w:rPr>
                <w:rFonts w:eastAsia="Calibri"/>
                <w:sz w:val="22"/>
                <w:szCs w:val="22"/>
                <w:lang w:eastAsia="en-US"/>
              </w:rPr>
            </w:pPr>
            <w:r w:rsidRPr="007C750D">
              <w:rPr>
                <w:rFonts w:eastAsia="Calibri"/>
                <w:sz w:val="22"/>
                <w:szCs w:val="22"/>
                <w:lang w:eastAsia="en-US"/>
              </w:rPr>
              <w:t>Размещение объектов капитального строительства, предназначенных для оказания гражданам амбулаторно-поликлинической помощи:</w:t>
            </w:r>
          </w:p>
          <w:p w:rsidR="007C750D" w:rsidRPr="007C750D" w:rsidRDefault="007C750D" w:rsidP="007C750D">
            <w:pPr>
              <w:rPr>
                <w:rFonts w:eastAsia="Calibri"/>
                <w:sz w:val="22"/>
                <w:szCs w:val="22"/>
                <w:lang w:eastAsia="en-US"/>
              </w:rPr>
            </w:pPr>
            <w:r w:rsidRPr="007C750D">
              <w:rPr>
                <w:rFonts w:eastAsia="Calibri"/>
                <w:sz w:val="22"/>
                <w:szCs w:val="22"/>
                <w:lang w:eastAsia="en-US"/>
              </w:rPr>
              <w:t xml:space="preserve">поликлиники; </w:t>
            </w:r>
          </w:p>
          <w:p w:rsidR="007C750D" w:rsidRPr="007C750D" w:rsidRDefault="007C750D" w:rsidP="007C750D">
            <w:pPr>
              <w:rPr>
                <w:rFonts w:eastAsia="Calibri"/>
                <w:sz w:val="22"/>
                <w:szCs w:val="22"/>
                <w:lang w:eastAsia="en-US"/>
              </w:rPr>
            </w:pPr>
            <w:r w:rsidRPr="007C750D">
              <w:rPr>
                <w:rFonts w:eastAsia="Calibri"/>
                <w:sz w:val="22"/>
                <w:szCs w:val="22"/>
                <w:lang w:eastAsia="en-US"/>
              </w:rPr>
              <w:t>фельдшерские пункты;</w:t>
            </w:r>
          </w:p>
          <w:p w:rsidR="007C750D" w:rsidRPr="007C750D" w:rsidRDefault="007C750D" w:rsidP="007C750D">
            <w:pPr>
              <w:rPr>
                <w:rFonts w:eastAsia="Calibri"/>
                <w:sz w:val="22"/>
                <w:szCs w:val="22"/>
                <w:lang w:eastAsia="en-US"/>
              </w:rPr>
            </w:pPr>
            <w:r w:rsidRPr="007C750D">
              <w:rPr>
                <w:rFonts w:eastAsia="Calibri"/>
                <w:sz w:val="22"/>
                <w:szCs w:val="22"/>
                <w:lang w:eastAsia="en-US"/>
              </w:rPr>
              <w:t>пункты здравоохранения</w:t>
            </w:r>
          </w:p>
        </w:tc>
        <w:tc>
          <w:tcPr>
            <w:tcW w:w="2330" w:type="dxa"/>
          </w:tcPr>
          <w:p w:rsidR="007C750D" w:rsidRPr="007C750D" w:rsidRDefault="007C750D" w:rsidP="007C750D">
            <w:pPr>
              <w:rPr>
                <w:rFonts w:eastAsia="Calibri"/>
                <w:sz w:val="22"/>
                <w:szCs w:val="22"/>
                <w:lang w:eastAsia="en-US"/>
              </w:rPr>
            </w:pPr>
            <w:r w:rsidRPr="007C750D">
              <w:rPr>
                <w:rFonts w:eastAsia="Calibri"/>
                <w:sz w:val="22"/>
                <w:szCs w:val="22"/>
                <w:lang w:eastAsia="en-US"/>
              </w:rPr>
              <w:t>Объектные  автостоянки для легковых автомобилей</w:t>
            </w:r>
          </w:p>
        </w:tc>
        <w:tc>
          <w:tcPr>
            <w:tcW w:w="1983" w:type="dxa"/>
            <w:vMerge/>
            <w:vAlign w:val="center"/>
          </w:tcPr>
          <w:p w:rsidR="007C750D" w:rsidRPr="007C750D" w:rsidRDefault="007C750D" w:rsidP="007C750D">
            <w:pPr>
              <w:rPr>
                <w:rFonts w:eastAsia="Calibri"/>
                <w:sz w:val="22"/>
                <w:szCs w:val="22"/>
                <w:lang w:eastAsia="en-US"/>
              </w:rPr>
            </w:pPr>
          </w:p>
        </w:tc>
      </w:tr>
      <w:tr w:rsidR="007C750D" w:rsidRPr="007C750D" w:rsidTr="007C750D">
        <w:trPr>
          <w:trHeight w:val="771"/>
          <w:jc w:val="center"/>
        </w:trPr>
        <w:tc>
          <w:tcPr>
            <w:tcW w:w="535" w:type="dxa"/>
            <w:vAlign w:val="center"/>
          </w:tcPr>
          <w:p w:rsidR="007C750D" w:rsidRPr="007C750D" w:rsidRDefault="007C750D" w:rsidP="007C750D">
            <w:pPr>
              <w:jc w:val="center"/>
              <w:rPr>
                <w:rFonts w:eastAsia="Calibri"/>
                <w:sz w:val="22"/>
                <w:szCs w:val="22"/>
                <w:lang w:eastAsia="en-US"/>
              </w:rPr>
            </w:pPr>
            <w:r w:rsidRPr="007C750D">
              <w:rPr>
                <w:rFonts w:eastAsia="Calibri"/>
                <w:sz w:val="22"/>
                <w:szCs w:val="22"/>
                <w:lang w:eastAsia="en-US"/>
              </w:rPr>
              <w:t>5</w:t>
            </w:r>
          </w:p>
        </w:tc>
        <w:tc>
          <w:tcPr>
            <w:tcW w:w="2305" w:type="dxa"/>
            <w:noWrap/>
            <w:vAlign w:val="center"/>
          </w:tcPr>
          <w:p w:rsidR="007C750D" w:rsidRPr="007C750D" w:rsidRDefault="007C750D" w:rsidP="007C750D">
            <w:pPr>
              <w:rPr>
                <w:rFonts w:eastAsia="Calibri"/>
                <w:sz w:val="22"/>
                <w:szCs w:val="22"/>
                <w:lang w:eastAsia="en-US"/>
              </w:rPr>
            </w:pPr>
            <w:r w:rsidRPr="007C750D">
              <w:rPr>
                <w:rFonts w:eastAsia="Calibri"/>
                <w:sz w:val="22"/>
                <w:szCs w:val="22"/>
                <w:lang w:eastAsia="en-US"/>
              </w:rPr>
              <w:t>Дошкольное, начальное и среднее общее образование</w:t>
            </w:r>
          </w:p>
        </w:tc>
        <w:tc>
          <w:tcPr>
            <w:tcW w:w="712" w:type="dxa"/>
            <w:vAlign w:val="center"/>
          </w:tcPr>
          <w:p w:rsidR="007C750D" w:rsidRPr="007C750D" w:rsidRDefault="007C750D" w:rsidP="007C750D">
            <w:pPr>
              <w:rPr>
                <w:rFonts w:eastAsia="Calibri"/>
                <w:sz w:val="22"/>
                <w:szCs w:val="22"/>
                <w:lang w:eastAsia="en-US"/>
              </w:rPr>
            </w:pPr>
            <w:r w:rsidRPr="007C750D">
              <w:rPr>
                <w:rFonts w:eastAsia="Calibri"/>
                <w:sz w:val="22"/>
                <w:szCs w:val="22"/>
                <w:lang w:eastAsia="en-US"/>
              </w:rPr>
              <w:t>3.5.1</w:t>
            </w:r>
          </w:p>
        </w:tc>
        <w:tc>
          <w:tcPr>
            <w:tcW w:w="2058" w:type="dxa"/>
            <w:noWrap/>
            <w:vAlign w:val="center"/>
          </w:tcPr>
          <w:p w:rsidR="007C750D" w:rsidRPr="007C750D" w:rsidRDefault="007C750D" w:rsidP="007C750D">
            <w:pPr>
              <w:rPr>
                <w:rFonts w:eastAsia="Calibri"/>
                <w:sz w:val="22"/>
                <w:szCs w:val="22"/>
                <w:lang w:eastAsia="en-US"/>
              </w:rPr>
            </w:pPr>
            <w:r w:rsidRPr="007C750D">
              <w:rPr>
                <w:rFonts w:eastAsia="Calibri"/>
                <w:sz w:val="22"/>
                <w:szCs w:val="22"/>
                <w:lang w:eastAsia="en-US"/>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образовательные кружки,  и иные организации, осуществляющие деятельность по воспитанию, образованию и просвещению)</w:t>
            </w:r>
          </w:p>
        </w:tc>
        <w:tc>
          <w:tcPr>
            <w:tcW w:w="2330" w:type="dxa"/>
          </w:tcPr>
          <w:p w:rsidR="007C750D" w:rsidRPr="007C750D" w:rsidRDefault="007C750D" w:rsidP="007C750D">
            <w:pPr>
              <w:rPr>
                <w:rFonts w:eastAsia="Calibri"/>
                <w:sz w:val="22"/>
                <w:szCs w:val="22"/>
                <w:lang w:eastAsia="en-US"/>
              </w:rPr>
            </w:pPr>
            <w:r w:rsidRPr="007C750D">
              <w:rPr>
                <w:rFonts w:eastAsia="Calibri"/>
                <w:sz w:val="22"/>
                <w:szCs w:val="22"/>
                <w:lang w:eastAsia="en-US"/>
              </w:rPr>
              <w:t>Объектные автостоянки для легковых автомобилей, открытые площадки для занятий спортом и физкультурой; хозяйственные постройки</w:t>
            </w:r>
          </w:p>
        </w:tc>
        <w:tc>
          <w:tcPr>
            <w:tcW w:w="1983" w:type="dxa"/>
            <w:vMerge/>
            <w:vAlign w:val="center"/>
          </w:tcPr>
          <w:p w:rsidR="007C750D" w:rsidRPr="007C750D" w:rsidRDefault="007C750D" w:rsidP="007C750D">
            <w:pPr>
              <w:rPr>
                <w:rFonts w:eastAsia="Calibri"/>
                <w:sz w:val="22"/>
                <w:szCs w:val="22"/>
                <w:lang w:eastAsia="en-US"/>
              </w:rPr>
            </w:pPr>
          </w:p>
        </w:tc>
      </w:tr>
      <w:tr w:rsidR="007C750D" w:rsidRPr="007C750D" w:rsidTr="007C750D">
        <w:trPr>
          <w:trHeight w:val="272"/>
          <w:jc w:val="center"/>
        </w:trPr>
        <w:tc>
          <w:tcPr>
            <w:tcW w:w="535" w:type="dxa"/>
            <w:vAlign w:val="center"/>
          </w:tcPr>
          <w:p w:rsidR="007C750D" w:rsidRPr="007C750D" w:rsidRDefault="007C750D" w:rsidP="007C750D">
            <w:pPr>
              <w:jc w:val="center"/>
              <w:rPr>
                <w:rFonts w:eastAsia="Calibri"/>
                <w:sz w:val="22"/>
                <w:szCs w:val="22"/>
                <w:lang w:eastAsia="en-US"/>
              </w:rPr>
            </w:pPr>
            <w:r w:rsidRPr="007C750D">
              <w:rPr>
                <w:rFonts w:eastAsia="Calibri"/>
                <w:sz w:val="22"/>
                <w:szCs w:val="22"/>
                <w:lang w:eastAsia="en-US"/>
              </w:rPr>
              <w:t>6</w:t>
            </w:r>
          </w:p>
        </w:tc>
        <w:tc>
          <w:tcPr>
            <w:tcW w:w="2305" w:type="dxa"/>
            <w:noWrap/>
            <w:vAlign w:val="center"/>
          </w:tcPr>
          <w:p w:rsidR="007C750D" w:rsidRPr="007C750D" w:rsidRDefault="007C750D" w:rsidP="007C750D">
            <w:pPr>
              <w:rPr>
                <w:rFonts w:eastAsia="Calibri"/>
                <w:sz w:val="22"/>
                <w:szCs w:val="22"/>
                <w:lang w:eastAsia="en-US"/>
              </w:rPr>
            </w:pPr>
            <w:r w:rsidRPr="007C750D">
              <w:rPr>
                <w:rFonts w:eastAsia="Calibri"/>
                <w:sz w:val="22"/>
                <w:szCs w:val="22"/>
                <w:lang w:eastAsia="en-US"/>
              </w:rPr>
              <w:t>Общественное управление</w:t>
            </w:r>
          </w:p>
        </w:tc>
        <w:tc>
          <w:tcPr>
            <w:tcW w:w="712" w:type="dxa"/>
            <w:vAlign w:val="center"/>
          </w:tcPr>
          <w:p w:rsidR="007C750D" w:rsidRPr="007C750D" w:rsidRDefault="007C750D" w:rsidP="007C750D">
            <w:pPr>
              <w:rPr>
                <w:rFonts w:eastAsia="Calibri"/>
                <w:sz w:val="22"/>
                <w:szCs w:val="22"/>
                <w:lang w:eastAsia="en-US"/>
              </w:rPr>
            </w:pPr>
            <w:r w:rsidRPr="007C750D">
              <w:rPr>
                <w:rFonts w:eastAsia="Calibri"/>
                <w:sz w:val="22"/>
                <w:szCs w:val="22"/>
                <w:lang w:eastAsia="en-US"/>
              </w:rPr>
              <w:t>3.8</w:t>
            </w:r>
          </w:p>
        </w:tc>
        <w:tc>
          <w:tcPr>
            <w:tcW w:w="2058" w:type="dxa"/>
            <w:noWrap/>
            <w:vAlign w:val="center"/>
          </w:tcPr>
          <w:p w:rsidR="007C750D" w:rsidRPr="007C750D" w:rsidRDefault="007C750D" w:rsidP="007C750D">
            <w:pPr>
              <w:rPr>
                <w:rFonts w:eastAsia="Calibri"/>
                <w:sz w:val="22"/>
                <w:szCs w:val="22"/>
                <w:lang w:eastAsia="en-US"/>
              </w:rPr>
            </w:pPr>
            <w:r w:rsidRPr="007C750D">
              <w:rPr>
                <w:rFonts w:eastAsia="Calibri"/>
                <w:sz w:val="22"/>
                <w:szCs w:val="22"/>
                <w:lang w:eastAsia="en-US"/>
              </w:rPr>
              <w:t xml:space="preserve">Размещение объектов капитального </w:t>
            </w:r>
            <w:r w:rsidRPr="007C750D">
              <w:rPr>
                <w:rFonts w:eastAsia="Calibri"/>
                <w:sz w:val="22"/>
                <w:szCs w:val="22"/>
                <w:lang w:eastAsia="en-US"/>
              </w:rPr>
              <w:lastRenderedPageBreak/>
              <w:t xml:space="preserve">строительства, предназначенных для размещения: </w:t>
            </w:r>
          </w:p>
          <w:p w:rsidR="007C750D" w:rsidRPr="007C750D" w:rsidRDefault="007C750D" w:rsidP="007C750D">
            <w:pPr>
              <w:rPr>
                <w:rFonts w:eastAsia="Calibri"/>
                <w:sz w:val="22"/>
                <w:szCs w:val="22"/>
                <w:lang w:eastAsia="en-US"/>
              </w:rPr>
            </w:pPr>
            <w:r w:rsidRPr="007C750D">
              <w:rPr>
                <w:rFonts w:eastAsia="Calibri"/>
                <w:sz w:val="22"/>
                <w:szCs w:val="22"/>
                <w:lang w:eastAsia="en-US"/>
              </w:rPr>
              <w:t xml:space="preserve">органов государственной власти; </w:t>
            </w:r>
          </w:p>
          <w:p w:rsidR="007C750D" w:rsidRPr="007C750D" w:rsidRDefault="007C750D" w:rsidP="007C750D">
            <w:pPr>
              <w:rPr>
                <w:rFonts w:eastAsia="Calibri"/>
                <w:sz w:val="22"/>
                <w:szCs w:val="22"/>
                <w:lang w:eastAsia="en-US"/>
              </w:rPr>
            </w:pPr>
            <w:r w:rsidRPr="007C750D">
              <w:rPr>
                <w:rFonts w:eastAsia="Calibri"/>
                <w:sz w:val="22"/>
                <w:szCs w:val="22"/>
                <w:lang w:eastAsia="en-US"/>
              </w:rPr>
              <w:t>органов местного самоуправления.</w:t>
            </w:r>
          </w:p>
          <w:p w:rsidR="007C750D" w:rsidRPr="007C750D" w:rsidRDefault="007C750D" w:rsidP="007C750D">
            <w:pPr>
              <w:rPr>
                <w:rFonts w:eastAsia="Calibri"/>
                <w:sz w:val="22"/>
                <w:szCs w:val="22"/>
                <w:lang w:eastAsia="en-US"/>
              </w:rPr>
            </w:pPr>
            <w:r w:rsidRPr="007C750D">
              <w:rPr>
                <w:rFonts w:eastAsia="Calibri"/>
                <w:sz w:val="22"/>
                <w:szCs w:val="22"/>
                <w:lang w:eastAsia="en-US"/>
              </w:rPr>
              <w:t>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tc>
        <w:tc>
          <w:tcPr>
            <w:tcW w:w="2330" w:type="dxa"/>
          </w:tcPr>
          <w:p w:rsidR="007C750D" w:rsidRPr="007C750D" w:rsidRDefault="007C750D" w:rsidP="007C750D">
            <w:pPr>
              <w:rPr>
                <w:rFonts w:eastAsia="Calibri"/>
                <w:sz w:val="22"/>
                <w:szCs w:val="22"/>
                <w:lang w:eastAsia="en-US"/>
              </w:rPr>
            </w:pPr>
            <w:r w:rsidRPr="007C750D">
              <w:rPr>
                <w:rFonts w:eastAsia="Calibri"/>
                <w:sz w:val="22"/>
                <w:szCs w:val="22"/>
                <w:lang w:eastAsia="en-US"/>
              </w:rPr>
              <w:lastRenderedPageBreak/>
              <w:t xml:space="preserve">Объектные автостоянки для легковых </w:t>
            </w:r>
            <w:r w:rsidRPr="007C750D">
              <w:rPr>
                <w:rFonts w:eastAsia="Calibri"/>
                <w:sz w:val="22"/>
                <w:szCs w:val="22"/>
                <w:lang w:eastAsia="en-US"/>
              </w:rPr>
              <w:lastRenderedPageBreak/>
              <w:t>автомобилей</w:t>
            </w:r>
          </w:p>
          <w:p w:rsidR="007C750D" w:rsidRPr="007C750D" w:rsidRDefault="007C750D" w:rsidP="007C750D">
            <w:pPr>
              <w:rPr>
                <w:rFonts w:eastAsia="Calibri"/>
                <w:sz w:val="22"/>
                <w:szCs w:val="22"/>
                <w:lang w:eastAsia="en-US"/>
              </w:rPr>
            </w:pPr>
          </w:p>
        </w:tc>
        <w:tc>
          <w:tcPr>
            <w:tcW w:w="1983" w:type="dxa"/>
            <w:vMerge/>
            <w:vAlign w:val="center"/>
          </w:tcPr>
          <w:p w:rsidR="007C750D" w:rsidRPr="007C750D" w:rsidRDefault="007C750D" w:rsidP="007C750D">
            <w:pPr>
              <w:rPr>
                <w:rFonts w:eastAsia="Calibri"/>
                <w:sz w:val="22"/>
                <w:szCs w:val="22"/>
                <w:lang w:eastAsia="en-US"/>
              </w:rPr>
            </w:pPr>
          </w:p>
        </w:tc>
      </w:tr>
      <w:tr w:rsidR="007C750D" w:rsidRPr="007C750D" w:rsidTr="007C750D">
        <w:trPr>
          <w:trHeight w:val="771"/>
          <w:jc w:val="center"/>
        </w:trPr>
        <w:tc>
          <w:tcPr>
            <w:tcW w:w="535" w:type="dxa"/>
            <w:vAlign w:val="center"/>
          </w:tcPr>
          <w:p w:rsidR="007C750D" w:rsidRPr="007C750D" w:rsidRDefault="007C750D" w:rsidP="007C750D">
            <w:pPr>
              <w:jc w:val="center"/>
              <w:rPr>
                <w:rFonts w:eastAsia="Calibri"/>
                <w:sz w:val="22"/>
                <w:szCs w:val="22"/>
                <w:lang w:eastAsia="en-US"/>
              </w:rPr>
            </w:pPr>
            <w:r w:rsidRPr="007C750D">
              <w:rPr>
                <w:rFonts w:eastAsia="Calibri"/>
                <w:sz w:val="22"/>
                <w:szCs w:val="22"/>
                <w:lang w:eastAsia="en-US"/>
              </w:rPr>
              <w:lastRenderedPageBreak/>
              <w:t>7</w:t>
            </w:r>
          </w:p>
        </w:tc>
        <w:tc>
          <w:tcPr>
            <w:tcW w:w="2305" w:type="dxa"/>
            <w:noWrap/>
            <w:vAlign w:val="center"/>
          </w:tcPr>
          <w:p w:rsidR="007C750D" w:rsidRPr="007C750D" w:rsidRDefault="007C750D" w:rsidP="007C750D">
            <w:pPr>
              <w:rPr>
                <w:rFonts w:eastAsia="Calibri"/>
                <w:sz w:val="22"/>
                <w:szCs w:val="22"/>
                <w:lang w:eastAsia="en-US"/>
              </w:rPr>
            </w:pPr>
            <w:r w:rsidRPr="007C750D">
              <w:rPr>
                <w:rFonts w:eastAsia="Calibri"/>
                <w:sz w:val="22"/>
                <w:szCs w:val="22"/>
                <w:lang w:eastAsia="en-US"/>
              </w:rPr>
              <w:t>Обеспечение внутреннего правопорядка</w:t>
            </w:r>
          </w:p>
        </w:tc>
        <w:tc>
          <w:tcPr>
            <w:tcW w:w="712" w:type="dxa"/>
            <w:vAlign w:val="center"/>
          </w:tcPr>
          <w:p w:rsidR="007C750D" w:rsidRPr="007C750D" w:rsidRDefault="007C750D" w:rsidP="007C750D">
            <w:pPr>
              <w:rPr>
                <w:rFonts w:eastAsia="Calibri"/>
                <w:sz w:val="22"/>
                <w:szCs w:val="22"/>
                <w:lang w:val="en-US" w:eastAsia="en-US"/>
              </w:rPr>
            </w:pPr>
            <w:r w:rsidRPr="007C750D">
              <w:rPr>
                <w:rFonts w:eastAsia="Calibri"/>
                <w:sz w:val="22"/>
                <w:szCs w:val="22"/>
                <w:lang w:val="en-US" w:eastAsia="en-US"/>
              </w:rPr>
              <w:t>8.3</w:t>
            </w:r>
          </w:p>
        </w:tc>
        <w:tc>
          <w:tcPr>
            <w:tcW w:w="2058" w:type="dxa"/>
            <w:noWrap/>
            <w:vAlign w:val="center"/>
          </w:tcPr>
          <w:p w:rsidR="007C750D" w:rsidRPr="007C750D" w:rsidRDefault="007C750D" w:rsidP="007C750D">
            <w:pPr>
              <w:rPr>
                <w:rFonts w:eastAsia="Calibri"/>
                <w:sz w:val="22"/>
                <w:szCs w:val="22"/>
                <w:lang w:eastAsia="en-US"/>
              </w:rPr>
            </w:pPr>
            <w:r w:rsidRPr="007C750D">
              <w:rPr>
                <w:rFonts w:eastAsia="Calibri"/>
                <w:sz w:val="22"/>
                <w:szCs w:val="22"/>
                <w:lang w:eastAsia="en-US"/>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w:t>
            </w:r>
          </w:p>
        </w:tc>
        <w:tc>
          <w:tcPr>
            <w:tcW w:w="2330" w:type="dxa"/>
          </w:tcPr>
          <w:p w:rsidR="007C750D" w:rsidRPr="007C750D" w:rsidRDefault="007C750D" w:rsidP="007C750D">
            <w:pPr>
              <w:rPr>
                <w:rFonts w:eastAsia="Calibri"/>
                <w:sz w:val="22"/>
                <w:szCs w:val="22"/>
                <w:lang w:eastAsia="en-US"/>
              </w:rPr>
            </w:pPr>
            <w:r w:rsidRPr="007C750D">
              <w:rPr>
                <w:rFonts w:eastAsia="Calibri"/>
                <w:sz w:val="22"/>
                <w:szCs w:val="22"/>
                <w:lang w:eastAsia="en-US"/>
              </w:rPr>
              <w:t xml:space="preserve">Объектные автостоянки для легковых автомобилей </w:t>
            </w:r>
          </w:p>
        </w:tc>
        <w:tc>
          <w:tcPr>
            <w:tcW w:w="1983" w:type="dxa"/>
            <w:vMerge/>
            <w:vAlign w:val="center"/>
          </w:tcPr>
          <w:p w:rsidR="007C750D" w:rsidRPr="007C750D" w:rsidRDefault="007C750D" w:rsidP="007C750D">
            <w:pPr>
              <w:rPr>
                <w:rFonts w:eastAsia="Calibri"/>
                <w:sz w:val="22"/>
                <w:szCs w:val="22"/>
                <w:lang w:eastAsia="en-US"/>
              </w:rPr>
            </w:pPr>
          </w:p>
        </w:tc>
      </w:tr>
      <w:tr w:rsidR="007C750D" w:rsidRPr="007C750D" w:rsidTr="007C750D">
        <w:trPr>
          <w:trHeight w:val="771"/>
          <w:jc w:val="center"/>
        </w:trPr>
        <w:tc>
          <w:tcPr>
            <w:tcW w:w="535" w:type="dxa"/>
            <w:vAlign w:val="center"/>
          </w:tcPr>
          <w:p w:rsidR="007C750D" w:rsidRPr="007C750D" w:rsidRDefault="007C750D" w:rsidP="007C750D">
            <w:pPr>
              <w:jc w:val="center"/>
              <w:rPr>
                <w:rFonts w:eastAsia="Calibri"/>
                <w:sz w:val="22"/>
                <w:szCs w:val="22"/>
                <w:lang w:eastAsia="en-US"/>
              </w:rPr>
            </w:pPr>
            <w:r w:rsidRPr="007C750D">
              <w:rPr>
                <w:rFonts w:eastAsia="Calibri"/>
                <w:sz w:val="22"/>
                <w:szCs w:val="22"/>
                <w:lang w:eastAsia="en-US"/>
              </w:rPr>
              <w:t>8</w:t>
            </w:r>
          </w:p>
        </w:tc>
        <w:tc>
          <w:tcPr>
            <w:tcW w:w="2305" w:type="dxa"/>
            <w:noWrap/>
            <w:vAlign w:val="center"/>
          </w:tcPr>
          <w:p w:rsidR="007C750D" w:rsidRPr="007C750D" w:rsidRDefault="007C750D" w:rsidP="007C750D">
            <w:pPr>
              <w:rPr>
                <w:rFonts w:eastAsia="Calibri"/>
                <w:sz w:val="22"/>
                <w:szCs w:val="22"/>
                <w:lang w:eastAsia="en-US"/>
              </w:rPr>
            </w:pPr>
            <w:r w:rsidRPr="007C750D">
              <w:rPr>
                <w:rFonts w:eastAsia="Calibri"/>
                <w:sz w:val="22"/>
                <w:szCs w:val="22"/>
                <w:lang w:eastAsia="en-US"/>
              </w:rPr>
              <w:t>Земельные участки (территории) общего пользования</w:t>
            </w:r>
          </w:p>
        </w:tc>
        <w:tc>
          <w:tcPr>
            <w:tcW w:w="712" w:type="dxa"/>
            <w:vAlign w:val="center"/>
          </w:tcPr>
          <w:p w:rsidR="007C750D" w:rsidRPr="007C750D" w:rsidRDefault="007C750D" w:rsidP="007C750D">
            <w:pPr>
              <w:rPr>
                <w:rFonts w:eastAsia="Calibri"/>
                <w:sz w:val="22"/>
                <w:szCs w:val="22"/>
                <w:lang w:eastAsia="en-US"/>
              </w:rPr>
            </w:pPr>
            <w:r w:rsidRPr="007C750D">
              <w:rPr>
                <w:rFonts w:eastAsia="Calibri"/>
                <w:sz w:val="22"/>
                <w:szCs w:val="22"/>
                <w:lang w:eastAsia="en-US"/>
              </w:rPr>
              <w:t>12.0</w:t>
            </w:r>
          </w:p>
        </w:tc>
        <w:tc>
          <w:tcPr>
            <w:tcW w:w="2058" w:type="dxa"/>
            <w:noWrap/>
            <w:vAlign w:val="center"/>
          </w:tcPr>
          <w:p w:rsidR="007C750D" w:rsidRPr="007C750D" w:rsidRDefault="007C750D" w:rsidP="007C750D">
            <w:pPr>
              <w:rPr>
                <w:rFonts w:eastAsia="Calibri"/>
                <w:sz w:val="22"/>
                <w:szCs w:val="22"/>
                <w:lang w:eastAsia="en-US"/>
              </w:rPr>
            </w:pPr>
            <w:r w:rsidRPr="007C750D">
              <w:rPr>
                <w:rFonts w:eastAsia="Calibri"/>
                <w:sz w:val="22"/>
                <w:szCs w:val="22"/>
                <w:lang w:eastAsia="en-US"/>
              </w:rPr>
              <w:t xml:space="preserve">Размещение объектов улично-дорожной сети, автомобильных дорог и пешеходных тротуаров в границах населенных пунктов, пешеходных переходов, скверов, бульваров, площадей, </w:t>
            </w:r>
            <w:r w:rsidRPr="007C750D">
              <w:rPr>
                <w:rFonts w:eastAsia="Calibri"/>
                <w:sz w:val="22"/>
                <w:szCs w:val="22"/>
                <w:lang w:eastAsia="en-US"/>
              </w:rPr>
              <w:lastRenderedPageBreak/>
              <w:t>проездов, малых архитектурных форм благоустройства</w:t>
            </w:r>
          </w:p>
        </w:tc>
        <w:tc>
          <w:tcPr>
            <w:tcW w:w="2330" w:type="dxa"/>
          </w:tcPr>
          <w:p w:rsidR="007C750D" w:rsidRPr="007C750D" w:rsidRDefault="007C750D" w:rsidP="007C750D">
            <w:pPr>
              <w:rPr>
                <w:rFonts w:eastAsia="Calibri"/>
                <w:sz w:val="22"/>
                <w:szCs w:val="22"/>
                <w:lang w:eastAsia="en-US"/>
              </w:rPr>
            </w:pPr>
            <w:r w:rsidRPr="007C750D">
              <w:rPr>
                <w:rFonts w:eastAsia="Calibri"/>
                <w:sz w:val="22"/>
                <w:szCs w:val="22"/>
                <w:lang w:eastAsia="en-US"/>
              </w:rPr>
              <w:lastRenderedPageBreak/>
              <w:t>Объектные автостоянки для легковых автомобилей, остановочные павильоны, площадки для отдыха и спорта, элементы благоустройства территории</w:t>
            </w:r>
          </w:p>
        </w:tc>
        <w:tc>
          <w:tcPr>
            <w:tcW w:w="1983" w:type="dxa"/>
            <w:vMerge/>
            <w:vAlign w:val="center"/>
          </w:tcPr>
          <w:p w:rsidR="007C750D" w:rsidRPr="007C750D" w:rsidRDefault="007C750D" w:rsidP="007C750D">
            <w:pPr>
              <w:rPr>
                <w:rFonts w:eastAsia="Calibri"/>
                <w:sz w:val="22"/>
                <w:szCs w:val="22"/>
                <w:lang w:eastAsia="en-US"/>
              </w:rPr>
            </w:pPr>
          </w:p>
        </w:tc>
      </w:tr>
      <w:tr w:rsidR="007C750D" w:rsidRPr="007C750D" w:rsidTr="007C750D">
        <w:trPr>
          <w:trHeight w:val="771"/>
          <w:jc w:val="center"/>
        </w:trPr>
        <w:tc>
          <w:tcPr>
            <w:tcW w:w="535" w:type="dxa"/>
            <w:vAlign w:val="center"/>
          </w:tcPr>
          <w:p w:rsidR="007C750D" w:rsidRPr="007C750D" w:rsidRDefault="007C750D" w:rsidP="007C750D">
            <w:pPr>
              <w:jc w:val="center"/>
              <w:rPr>
                <w:rFonts w:eastAsia="Calibri"/>
                <w:sz w:val="22"/>
                <w:szCs w:val="22"/>
                <w:lang w:eastAsia="en-US"/>
              </w:rPr>
            </w:pPr>
            <w:r w:rsidRPr="007C750D">
              <w:rPr>
                <w:rFonts w:eastAsia="Calibri"/>
                <w:sz w:val="22"/>
                <w:szCs w:val="22"/>
                <w:lang w:eastAsia="en-US"/>
              </w:rPr>
              <w:lastRenderedPageBreak/>
              <w:t>9</w:t>
            </w:r>
          </w:p>
        </w:tc>
        <w:tc>
          <w:tcPr>
            <w:tcW w:w="2305" w:type="dxa"/>
            <w:noWrap/>
            <w:vAlign w:val="center"/>
          </w:tcPr>
          <w:p w:rsidR="007C750D" w:rsidRPr="007C750D" w:rsidRDefault="007C750D" w:rsidP="007C750D">
            <w:pPr>
              <w:rPr>
                <w:rFonts w:eastAsia="Calibri"/>
                <w:sz w:val="22"/>
                <w:szCs w:val="22"/>
                <w:lang w:eastAsia="en-US"/>
              </w:rPr>
            </w:pPr>
            <w:r w:rsidRPr="007C750D">
              <w:rPr>
                <w:rFonts w:eastAsia="Calibri"/>
                <w:sz w:val="22"/>
                <w:szCs w:val="22"/>
                <w:lang w:eastAsia="en-US"/>
              </w:rPr>
              <w:t>Спорт</w:t>
            </w:r>
          </w:p>
        </w:tc>
        <w:tc>
          <w:tcPr>
            <w:tcW w:w="712" w:type="dxa"/>
            <w:vAlign w:val="center"/>
          </w:tcPr>
          <w:p w:rsidR="007C750D" w:rsidRPr="007C750D" w:rsidRDefault="007C750D" w:rsidP="007C750D">
            <w:pPr>
              <w:rPr>
                <w:rFonts w:eastAsia="Calibri"/>
                <w:sz w:val="22"/>
                <w:szCs w:val="22"/>
                <w:lang w:eastAsia="en-US"/>
              </w:rPr>
            </w:pPr>
            <w:r w:rsidRPr="007C750D">
              <w:rPr>
                <w:rFonts w:eastAsia="Calibri"/>
                <w:sz w:val="22"/>
                <w:szCs w:val="22"/>
                <w:lang w:eastAsia="en-US"/>
              </w:rPr>
              <w:t>5.1</w:t>
            </w:r>
          </w:p>
        </w:tc>
        <w:tc>
          <w:tcPr>
            <w:tcW w:w="2058" w:type="dxa"/>
            <w:noWrap/>
            <w:vAlign w:val="center"/>
          </w:tcPr>
          <w:p w:rsidR="007C750D" w:rsidRPr="007C750D" w:rsidRDefault="007C750D" w:rsidP="007C750D">
            <w:pPr>
              <w:rPr>
                <w:rFonts w:eastAsia="Calibri"/>
                <w:sz w:val="22"/>
                <w:szCs w:val="22"/>
                <w:lang w:eastAsia="en-US"/>
              </w:rPr>
            </w:pPr>
            <w:r w:rsidRPr="007C750D">
              <w:rPr>
                <w:rFonts w:eastAsia="Calibri"/>
                <w:sz w:val="22"/>
                <w:szCs w:val="22"/>
                <w:lang w:eastAsia="en-US"/>
              </w:rPr>
              <w:t>Устройство площадок для занятия спортом и физкультурой: беговые дорожки, спортивные сооружения,  поля для спортивной игры</w:t>
            </w:r>
          </w:p>
        </w:tc>
        <w:tc>
          <w:tcPr>
            <w:tcW w:w="2330" w:type="dxa"/>
          </w:tcPr>
          <w:p w:rsidR="007C750D" w:rsidRPr="007C750D" w:rsidRDefault="007C750D" w:rsidP="007C750D">
            <w:pPr>
              <w:rPr>
                <w:rFonts w:eastAsia="Calibri"/>
                <w:sz w:val="22"/>
                <w:szCs w:val="22"/>
                <w:lang w:eastAsia="en-US"/>
              </w:rPr>
            </w:pPr>
          </w:p>
        </w:tc>
        <w:tc>
          <w:tcPr>
            <w:tcW w:w="1983" w:type="dxa"/>
            <w:vAlign w:val="center"/>
          </w:tcPr>
          <w:p w:rsidR="007C750D" w:rsidRPr="007C750D" w:rsidRDefault="007C750D" w:rsidP="007C750D">
            <w:pPr>
              <w:rPr>
                <w:rFonts w:eastAsia="Calibri"/>
                <w:sz w:val="22"/>
                <w:szCs w:val="22"/>
                <w:lang w:eastAsia="en-US"/>
              </w:rPr>
            </w:pPr>
          </w:p>
        </w:tc>
      </w:tr>
      <w:tr w:rsidR="007C750D" w:rsidRPr="007C750D" w:rsidTr="007C750D">
        <w:trPr>
          <w:trHeight w:val="619"/>
          <w:jc w:val="center"/>
        </w:trPr>
        <w:tc>
          <w:tcPr>
            <w:tcW w:w="535" w:type="dxa"/>
            <w:shd w:val="clear" w:color="auto" w:fill="FFFFFF"/>
            <w:vAlign w:val="center"/>
          </w:tcPr>
          <w:p w:rsidR="007C750D" w:rsidRPr="007C750D" w:rsidRDefault="007C750D" w:rsidP="007C750D">
            <w:pPr>
              <w:jc w:val="center"/>
              <w:rPr>
                <w:rFonts w:eastAsia="Calibri"/>
                <w:sz w:val="22"/>
                <w:szCs w:val="22"/>
                <w:lang w:eastAsia="en-US"/>
              </w:rPr>
            </w:pPr>
            <w:r w:rsidRPr="007C750D">
              <w:rPr>
                <w:rFonts w:eastAsia="Calibri"/>
                <w:sz w:val="22"/>
                <w:szCs w:val="22"/>
                <w:lang w:eastAsia="en-US"/>
              </w:rPr>
              <w:t xml:space="preserve">№ </w:t>
            </w:r>
            <w:proofErr w:type="gramStart"/>
            <w:r w:rsidRPr="007C750D">
              <w:rPr>
                <w:rFonts w:eastAsia="Calibri"/>
                <w:sz w:val="22"/>
                <w:szCs w:val="22"/>
                <w:lang w:eastAsia="en-US"/>
              </w:rPr>
              <w:t>п</w:t>
            </w:r>
            <w:proofErr w:type="gramEnd"/>
            <w:r w:rsidRPr="007C750D">
              <w:rPr>
                <w:rFonts w:eastAsia="Calibri"/>
                <w:sz w:val="22"/>
                <w:szCs w:val="22"/>
                <w:lang w:eastAsia="en-US"/>
              </w:rPr>
              <w:t>/п</w:t>
            </w:r>
          </w:p>
        </w:tc>
        <w:tc>
          <w:tcPr>
            <w:tcW w:w="2305" w:type="dxa"/>
            <w:shd w:val="clear" w:color="auto" w:fill="FFFFFF"/>
            <w:noWrap/>
            <w:vAlign w:val="center"/>
          </w:tcPr>
          <w:p w:rsidR="007C750D" w:rsidRPr="007C750D" w:rsidRDefault="007C750D" w:rsidP="007C750D">
            <w:pPr>
              <w:jc w:val="center"/>
              <w:rPr>
                <w:rFonts w:eastAsia="Calibri"/>
                <w:sz w:val="22"/>
                <w:szCs w:val="22"/>
                <w:lang w:eastAsia="en-US"/>
              </w:rPr>
            </w:pPr>
            <w:r w:rsidRPr="007C750D">
              <w:rPr>
                <w:rFonts w:eastAsia="Calibri"/>
                <w:sz w:val="22"/>
                <w:szCs w:val="22"/>
                <w:lang w:eastAsia="en-US"/>
              </w:rPr>
              <w:t>Условно-разрешённый вид использования земельного участка</w:t>
            </w:r>
          </w:p>
        </w:tc>
        <w:tc>
          <w:tcPr>
            <w:tcW w:w="712" w:type="dxa"/>
            <w:shd w:val="clear" w:color="auto" w:fill="FFFFFF"/>
            <w:vAlign w:val="center"/>
          </w:tcPr>
          <w:p w:rsidR="007C750D" w:rsidRPr="007C750D" w:rsidRDefault="007C750D" w:rsidP="007C750D">
            <w:pPr>
              <w:jc w:val="center"/>
              <w:rPr>
                <w:rFonts w:eastAsia="Calibri"/>
                <w:sz w:val="22"/>
                <w:szCs w:val="22"/>
                <w:lang w:eastAsia="en-US"/>
              </w:rPr>
            </w:pPr>
            <w:r w:rsidRPr="007C750D">
              <w:rPr>
                <w:rFonts w:eastAsia="Calibri"/>
                <w:sz w:val="22"/>
                <w:szCs w:val="22"/>
                <w:lang w:eastAsia="en-US"/>
              </w:rPr>
              <w:t>Код</w:t>
            </w:r>
          </w:p>
        </w:tc>
        <w:tc>
          <w:tcPr>
            <w:tcW w:w="2058" w:type="dxa"/>
            <w:shd w:val="clear" w:color="auto" w:fill="FFFFFF"/>
            <w:noWrap/>
            <w:vAlign w:val="center"/>
          </w:tcPr>
          <w:p w:rsidR="007C750D" w:rsidRPr="007C750D" w:rsidRDefault="007C750D" w:rsidP="007C750D">
            <w:pPr>
              <w:jc w:val="center"/>
              <w:rPr>
                <w:rFonts w:eastAsia="Calibri"/>
                <w:sz w:val="22"/>
                <w:szCs w:val="22"/>
                <w:lang w:eastAsia="en-US"/>
              </w:rPr>
            </w:pPr>
            <w:r w:rsidRPr="007C750D">
              <w:rPr>
                <w:rFonts w:eastAsia="Calibri"/>
                <w:sz w:val="22"/>
                <w:szCs w:val="22"/>
                <w:lang w:eastAsia="en-US"/>
              </w:rPr>
              <w:t>Условно-разрешённый вид использования объектов капитального строительства</w:t>
            </w:r>
          </w:p>
        </w:tc>
        <w:tc>
          <w:tcPr>
            <w:tcW w:w="2330" w:type="dxa"/>
            <w:shd w:val="clear" w:color="auto" w:fill="FFFFFF"/>
            <w:vAlign w:val="center"/>
          </w:tcPr>
          <w:p w:rsidR="007C750D" w:rsidRPr="007C750D" w:rsidRDefault="007C750D" w:rsidP="007C750D">
            <w:pPr>
              <w:jc w:val="center"/>
              <w:rPr>
                <w:rFonts w:eastAsia="Calibri"/>
                <w:sz w:val="22"/>
                <w:szCs w:val="22"/>
                <w:lang w:eastAsia="en-US"/>
              </w:rPr>
            </w:pPr>
            <w:r w:rsidRPr="007C750D">
              <w:rPr>
                <w:rFonts w:eastAsia="Calibri"/>
                <w:sz w:val="22"/>
                <w:szCs w:val="22"/>
                <w:lang w:eastAsia="en-US"/>
              </w:rPr>
              <w:t>Вспомогательные виды разрешенного использования</w:t>
            </w:r>
          </w:p>
        </w:tc>
        <w:tc>
          <w:tcPr>
            <w:tcW w:w="1983" w:type="dxa"/>
            <w:shd w:val="clear" w:color="auto" w:fill="FFFFFF"/>
            <w:vAlign w:val="center"/>
          </w:tcPr>
          <w:p w:rsidR="007C750D" w:rsidRPr="007C750D" w:rsidRDefault="007C750D" w:rsidP="007C750D">
            <w:pPr>
              <w:jc w:val="center"/>
              <w:rPr>
                <w:rFonts w:eastAsia="Calibri"/>
                <w:sz w:val="22"/>
                <w:szCs w:val="22"/>
                <w:lang w:eastAsia="en-US"/>
              </w:rPr>
            </w:pPr>
            <w:r w:rsidRPr="007C750D">
              <w:rPr>
                <w:rFonts w:eastAsia="Calibri"/>
                <w:sz w:val="22"/>
                <w:szCs w:val="22"/>
                <w:lang w:eastAsia="en-US"/>
              </w:rPr>
              <w:t>Примечания</w:t>
            </w:r>
          </w:p>
        </w:tc>
      </w:tr>
      <w:tr w:rsidR="007C750D" w:rsidRPr="007C750D" w:rsidTr="007C750D">
        <w:trPr>
          <w:trHeight w:val="431"/>
          <w:jc w:val="center"/>
        </w:trPr>
        <w:tc>
          <w:tcPr>
            <w:tcW w:w="535" w:type="dxa"/>
            <w:vAlign w:val="center"/>
          </w:tcPr>
          <w:p w:rsidR="007C750D" w:rsidRPr="007C750D" w:rsidRDefault="007C750D" w:rsidP="007C750D">
            <w:pPr>
              <w:jc w:val="center"/>
              <w:rPr>
                <w:rFonts w:eastAsia="Calibri"/>
                <w:sz w:val="22"/>
                <w:szCs w:val="22"/>
                <w:lang w:eastAsia="en-US"/>
              </w:rPr>
            </w:pPr>
            <w:r w:rsidRPr="007C750D">
              <w:rPr>
                <w:rFonts w:eastAsia="Calibri"/>
                <w:sz w:val="22"/>
                <w:szCs w:val="22"/>
                <w:lang w:eastAsia="en-US"/>
              </w:rPr>
              <w:t>10</w:t>
            </w:r>
          </w:p>
        </w:tc>
        <w:tc>
          <w:tcPr>
            <w:tcW w:w="2305" w:type="dxa"/>
            <w:noWrap/>
            <w:vAlign w:val="center"/>
          </w:tcPr>
          <w:p w:rsidR="007C750D" w:rsidRPr="007C750D" w:rsidRDefault="007C750D" w:rsidP="007C750D">
            <w:pPr>
              <w:rPr>
                <w:rFonts w:eastAsia="Calibri"/>
                <w:sz w:val="22"/>
                <w:szCs w:val="22"/>
                <w:lang w:eastAsia="en-US"/>
              </w:rPr>
            </w:pPr>
            <w:r w:rsidRPr="007C750D">
              <w:rPr>
                <w:rFonts w:eastAsia="Calibri"/>
                <w:sz w:val="22"/>
                <w:szCs w:val="22"/>
                <w:lang w:eastAsia="en-US"/>
              </w:rPr>
              <w:t>Бытовое обслуживание</w:t>
            </w:r>
          </w:p>
        </w:tc>
        <w:tc>
          <w:tcPr>
            <w:tcW w:w="712" w:type="dxa"/>
            <w:vAlign w:val="center"/>
          </w:tcPr>
          <w:p w:rsidR="007C750D" w:rsidRPr="007C750D" w:rsidRDefault="007C750D" w:rsidP="007C750D">
            <w:pPr>
              <w:jc w:val="center"/>
              <w:rPr>
                <w:rFonts w:eastAsia="Calibri"/>
                <w:sz w:val="22"/>
                <w:szCs w:val="22"/>
                <w:lang w:eastAsia="en-US"/>
              </w:rPr>
            </w:pPr>
            <w:r w:rsidRPr="007C750D">
              <w:rPr>
                <w:rFonts w:eastAsia="Calibri"/>
                <w:sz w:val="22"/>
                <w:szCs w:val="22"/>
                <w:lang w:eastAsia="en-US"/>
              </w:rPr>
              <w:t>3.3</w:t>
            </w:r>
          </w:p>
        </w:tc>
        <w:tc>
          <w:tcPr>
            <w:tcW w:w="2058" w:type="dxa"/>
            <w:noWrap/>
            <w:vAlign w:val="center"/>
          </w:tcPr>
          <w:p w:rsidR="007C750D" w:rsidRPr="007C750D" w:rsidRDefault="007C750D" w:rsidP="007C750D">
            <w:pPr>
              <w:rPr>
                <w:rFonts w:eastAsia="Calibri"/>
                <w:sz w:val="22"/>
                <w:szCs w:val="22"/>
                <w:lang w:eastAsia="en-US"/>
              </w:rPr>
            </w:pPr>
            <w:r w:rsidRPr="007C750D">
              <w:rPr>
                <w:rFonts w:eastAsia="Calibri"/>
                <w:sz w:val="22"/>
                <w:szCs w:val="22"/>
                <w:lang w:eastAsia="en-US"/>
              </w:rPr>
              <w:t>Размещение объектов капитального строительства, предназначенных для оказания населению или организациям бытовых услуг:</w:t>
            </w:r>
          </w:p>
          <w:p w:rsidR="007C750D" w:rsidRPr="007C750D" w:rsidRDefault="007C750D" w:rsidP="007C750D">
            <w:pPr>
              <w:rPr>
                <w:rFonts w:eastAsia="Calibri"/>
                <w:sz w:val="22"/>
                <w:szCs w:val="22"/>
                <w:lang w:eastAsia="en-US"/>
              </w:rPr>
            </w:pPr>
            <w:r w:rsidRPr="007C750D">
              <w:rPr>
                <w:rFonts w:eastAsia="Calibri"/>
                <w:sz w:val="22"/>
                <w:szCs w:val="22"/>
                <w:lang w:eastAsia="en-US"/>
              </w:rPr>
              <w:t>мастерские мелкого ремонта;</w:t>
            </w:r>
          </w:p>
          <w:p w:rsidR="007C750D" w:rsidRPr="007C750D" w:rsidRDefault="007C750D" w:rsidP="007C750D">
            <w:pPr>
              <w:rPr>
                <w:rFonts w:eastAsia="Calibri"/>
                <w:sz w:val="22"/>
                <w:szCs w:val="22"/>
                <w:lang w:eastAsia="en-US"/>
              </w:rPr>
            </w:pPr>
            <w:r w:rsidRPr="007C750D">
              <w:rPr>
                <w:rFonts w:eastAsia="Calibri"/>
                <w:sz w:val="22"/>
                <w:szCs w:val="22"/>
                <w:lang w:eastAsia="en-US"/>
              </w:rPr>
              <w:t xml:space="preserve">ателье; </w:t>
            </w:r>
          </w:p>
          <w:p w:rsidR="007C750D" w:rsidRPr="007C750D" w:rsidRDefault="007C750D" w:rsidP="007C750D">
            <w:pPr>
              <w:rPr>
                <w:rFonts w:eastAsia="Calibri"/>
                <w:sz w:val="22"/>
                <w:szCs w:val="22"/>
                <w:lang w:eastAsia="en-US"/>
              </w:rPr>
            </w:pPr>
            <w:r w:rsidRPr="007C750D">
              <w:rPr>
                <w:rFonts w:eastAsia="Calibri"/>
                <w:sz w:val="22"/>
                <w:szCs w:val="22"/>
                <w:lang w:eastAsia="en-US"/>
              </w:rPr>
              <w:t>парикмахерские</w:t>
            </w:r>
          </w:p>
        </w:tc>
        <w:tc>
          <w:tcPr>
            <w:tcW w:w="2330" w:type="dxa"/>
          </w:tcPr>
          <w:p w:rsidR="007C750D" w:rsidRPr="007C750D" w:rsidRDefault="007C750D" w:rsidP="007C750D">
            <w:pPr>
              <w:rPr>
                <w:rFonts w:eastAsia="Calibri"/>
                <w:sz w:val="22"/>
                <w:szCs w:val="22"/>
                <w:lang w:eastAsia="en-US"/>
              </w:rPr>
            </w:pPr>
            <w:r w:rsidRPr="007C750D">
              <w:rPr>
                <w:rFonts w:eastAsia="Calibri"/>
                <w:sz w:val="22"/>
                <w:szCs w:val="22"/>
                <w:lang w:eastAsia="en-US"/>
              </w:rPr>
              <w:t>Объектные автостоянки для легковых автомобилей</w:t>
            </w:r>
          </w:p>
        </w:tc>
        <w:tc>
          <w:tcPr>
            <w:tcW w:w="1983" w:type="dxa"/>
            <w:vMerge w:val="restart"/>
            <w:vAlign w:val="center"/>
          </w:tcPr>
          <w:p w:rsidR="007C750D" w:rsidRPr="007C750D" w:rsidRDefault="007C750D" w:rsidP="007C750D">
            <w:pPr>
              <w:rPr>
                <w:rFonts w:eastAsia="Calibri"/>
                <w:sz w:val="22"/>
                <w:szCs w:val="22"/>
                <w:lang w:eastAsia="en-US"/>
              </w:rPr>
            </w:pPr>
            <w:r w:rsidRPr="007C750D">
              <w:rPr>
                <w:rFonts w:eastAsia="Calibri"/>
                <w:sz w:val="22"/>
                <w:szCs w:val="22"/>
                <w:lang w:eastAsia="en-US"/>
              </w:rPr>
              <w:t xml:space="preserve">Размещение объектов, не должно причинять вред окружающей среде и санитарному благополучию, не причиняет существенного неудобства жителям, не требует установления санитарной зоны </w:t>
            </w:r>
          </w:p>
        </w:tc>
      </w:tr>
      <w:tr w:rsidR="007C750D" w:rsidRPr="007C750D" w:rsidTr="007C750D">
        <w:trPr>
          <w:trHeight w:val="619"/>
          <w:jc w:val="center"/>
        </w:trPr>
        <w:tc>
          <w:tcPr>
            <w:tcW w:w="535" w:type="dxa"/>
            <w:vAlign w:val="center"/>
          </w:tcPr>
          <w:p w:rsidR="007C750D" w:rsidRPr="007C750D" w:rsidRDefault="007C750D" w:rsidP="007C750D">
            <w:pPr>
              <w:jc w:val="center"/>
              <w:rPr>
                <w:rFonts w:eastAsia="Calibri"/>
                <w:sz w:val="22"/>
                <w:szCs w:val="22"/>
                <w:lang w:eastAsia="en-US"/>
              </w:rPr>
            </w:pPr>
            <w:r w:rsidRPr="007C750D">
              <w:rPr>
                <w:rFonts w:eastAsia="Calibri"/>
                <w:sz w:val="22"/>
                <w:szCs w:val="22"/>
                <w:lang w:eastAsia="en-US"/>
              </w:rPr>
              <w:t>11</w:t>
            </w:r>
          </w:p>
        </w:tc>
        <w:tc>
          <w:tcPr>
            <w:tcW w:w="2305" w:type="dxa"/>
            <w:noWrap/>
            <w:vAlign w:val="center"/>
          </w:tcPr>
          <w:p w:rsidR="007C750D" w:rsidRPr="007C750D" w:rsidRDefault="007C750D" w:rsidP="007C750D">
            <w:pPr>
              <w:rPr>
                <w:rFonts w:eastAsia="Calibri"/>
                <w:sz w:val="22"/>
                <w:szCs w:val="22"/>
                <w:lang w:eastAsia="en-US"/>
              </w:rPr>
            </w:pPr>
            <w:r w:rsidRPr="007C750D">
              <w:rPr>
                <w:rFonts w:eastAsia="Calibri"/>
                <w:sz w:val="22"/>
                <w:szCs w:val="22"/>
                <w:lang w:eastAsia="en-US"/>
              </w:rPr>
              <w:t>Магазины</w:t>
            </w:r>
          </w:p>
        </w:tc>
        <w:tc>
          <w:tcPr>
            <w:tcW w:w="712" w:type="dxa"/>
            <w:vAlign w:val="center"/>
          </w:tcPr>
          <w:p w:rsidR="007C750D" w:rsidRPr="007C750D" w:rsidRDefault="007C750D" w:rsidP="007C750D">
            <w:pPr>
              <w:jc w:val="center"/>
              <w:rPr>
                <w:rFonts w:eastAsia="Calibri"/>
                <w:sz w:val="22"/>
                <w:szCs w:val="22"/>
                <w:lang w:eastAsia="en-US"/>
              </w:rPr>
            </w:pPr>
            <w:r w:rsidRPr="007C750D">
              <w:rPr>
                <w:rFonts w:eastAsia="Calibri"/>
                <w:sz w:val="22"/>
                <w:szCs w:val="22"/>
                <w:lang w:eastAsia="en-US"/>
              </w:rPr>
              <w:t>4.4</w:t>
            </w:r>
          </w:p>
        </w:tc>
        <w:tc>
          <w:tcPr>
            <w:tcW w:w="2058" w:type="dxa"/>
            <w:noWrap/>
            <w:vAlign w:val="center"/>
          </w:tcPr>
          <w:p w:rsidR="007C750D" w:rsidRPr="007C750D" w:rsidRDefault="007C750D" w:rsidP="007C750D">
            <w:pPr>
              <w:rPr>
                <w:rFonts w:eastAsia="Calibri"/>
                <w:sz w:val="22"/>
                <w:szCs w:val="22"/>
                <w:lang w:eastAsia="en-US"/>
              </w:rPr>
            </w:pPr>
            <w:r w:rsidRPr="007C750D">
              <w:rPr>
                <w:rFonts w:eastAsia="Calibri"/>
                <w:sz w:val="22"/>
                <w:szCs w:val="22"/>
                <w:lang w:eastAsia="en-US"/>
              </w:rPr>
              <w:t>Размещение</w:t>
            </w:r>
          </w:p>
          <w:p w:rsidR="007C750D" w:rsidRPr="007C750D" w:rsidRDefault="007C750D" w:rsidP="007C750D">
            <w:pPr>
              <w:rPr>
                <w:rFonts w:eastAsia="Calibri"/>
                <w:sz w:val="22"/>
                <w:szCs w:val="22"/>
                <w:lang w:eastAsia="en-US"/>
              </w:rPr>
            </w:pPr>
            <w:r w:rsidRPr="007C750D">
              <w:rPr>
                <w:rFonts w:eastAsia="Calibri"/>
                <w:sz w:val="22"/>
                <w:szCs w:val="22"/>
                <w:lang w:eastAsia="en-US"/>
              </w:rPr>
              <w:t>объекта капитального строительства, предназначенного для продажи товаров. Торговая площадь составляет до 150 кв. м</w:t>
            </w:r>
          </w:p>
        </w:tc>
        <w:tc>
          <w:tcPr>
            <w:tcW w:w="2330" w:type="dxa"/>
            <w:vAlign w:val="center"/>
          </w:tcPr>
          <w:p w:rsidR="007C750D" w:rsidRPr="007C750D" w:rsidRDefault="007C750D" w:rsidP="007C750D">
            <w:pPr>
              <w:rPr>
                <w:rFonts w:eastAsia="Calibri"/>
                <w:sz w:val="22"/>
                <w:szCs w:val="22"/>
                <w:lang w:eastAsia="en-US"/>
              </w:rPr>
            </w:pPr>
            <w:r w:rsidRPr="007C750D">
              <w:rPr>
                <w:rFonts w:eastAsia="Calibri"/>
                <w:sz w:val="22"/>
                <w:szCs w:val="22"/>
                <w:lang w:eastAsia="en-US"/>
              </w:rPr>
              <w:t>Объектные автостоянки для легковых автомобилей</w:t>
            </w:r>
          </w:p>
        </w:tc>
        <w:tc>
          <w:tcPr>
            <w:tcW w:w="1983" w:type="dxa"/>
            <w:vMerge/>
            <w:vAlign w:val="center"/>
          </w:tcPr>
          <w:p w:rsidR="007C750D" w:rsidRPr="007C750D" w:rsidRDefault="007C750D" w:rsidP="007C750D">
            <w:pPr>
              <w:rPr>
                <w:rFonts w:eastAsia="Calibri"/>
                <w:sz w:val="22"/>
                <w:szCs w:val="22"/>
                <w:lang w:eastAsia="en-US"/>
              </w:rPr>
            </w:pPr>
          </w:p>
        </w:tc>
      </w:tr>
      <w:tr w:rsidR="007C750D" w:rsidRPr="007C750D" w:rsidTr="007C750D">
        <w:trPr>
          <w:trHeight w:val="619"/>
          <w:jc w:val="center"/>
        </w:trPr>
        <w:tc>
          <w:tcPr>
            <w:tcW w:w="535" w:type="dxa"/>
            <w:vAlign w:val="center"/>
          </w:tcPr>
          <w:p w:rsidR="007C750D" w:rsidRPr="007C750D" w:rsidRDefault="007C750D" w:rsidP="007C750D">
            <w:pPr>
              <w:jc w:val="center"/>
              <w:rPr>
                <w:rFonts w:eastAsia="Calibri"/>
                <w:sz w:val="22"/>
                <w:szCs w:val="22"/>
                <w:lang w:eastAsia="en-US"/>
              </w:rPr>
            </w:pPr>
            <w:r w:rsidRPr="007C750D">
              <w:rPr>
                <w:rFonts w:eastAsia="Calibri"/>
                <w:sz w:val="22"/>
                <w:szCs w:val="22"/>
                <w:lang w:eastAsia="en-US"/>
              </w:rPr>
              <w:t>12</w:t>
            </w:r>
          </w:p>
        </w:tc>
        <w:tc>
          <w:tcPr>
            <w:tcW w:w="2305" w:type="dxa"/>
            <w:noWrap/>
            <w:vAlign w:val="center"/>
          </w:tcPr>
          <w:p w:rsidR="007C750D" w:rsidRPr="007C750D" w:rsidRDefault="007C750D" w:rsidP="007C750D">
            <w:pPr>
              <w:rPr>
                <w:rFonts w:eastAsia="Calibri"/>
                <w:sz w:val="22"/>
                <w:szCs w:val="22"/>
                <w:lang w:eastAsia="en-US"/>
              </w:rPr>
            </w:pPr>
            <w:r w:rsidRPr="007C750D">
              <w:rPr>
                <w:rFonts w:eastAsia="Calibri"/>
                <w:sz w:val="22"/>
                <w:szCs w:val="22"/>
                <w:lang w:eastAsia="en-US"/>
              </w:rPr>
              <w:t>Общественное питание</w:t>
            </w:r>
          </w:p>
        </w:tc>
        <w:tc>
          <w:tcPr>
            <w:tcW w:w="712" w:type="dxa"/>
            <w:vAlign w:val="center"/>
          </w:tcPr>
          <w:p w:rsidR="007C750D" w:rsidRPr="007C750D" w:rsidRDefault="007C750D" w:rsidP="007C750D">
            <w:pPr>
              <w:jc w:val="center"/>
              <w:rPr>
                <w:rFonts w:eastAsia="Calibri"/>
                <w:sz w:val="22"/>
                <w:szCs w:val="22"/>
                <w:lang w:eastAsia="en-US"/>
              </w:rPr>
            </w:pPr>
            <w:r w:rsidRPr="007C750D">
              <w:rPr>
                <w:rFonts w:eastAsia="Calibri"/>
                <w:sz w:val="22"/>
                <w:szCs w:val="22"/>
                <w:lang w:eastAsia="en-US"/>
              </w:rPr>
              <w:t>4.6</w:t>
            </w:r>
          </w:p>
        </w:tc>
        <w:tc>
          <w:tcPr>
            <w:tcW w:w="2058" w:type="dxa"/>
            <w:noWrap/>
            <w:vAlign w:val="center"/>
          </w:tcPr>
          <w:p w:rsidR="007C750D" w:rsidRPr="007C750D" w:rsidRDefault="007C750D" w:rsidP="007C750D">
            <w:pPr>
              <w:rPr>
                <w:rFonts w:eastAsia="Calibri"/>
                <w:sz w:val="22"/>
                <w:szCs w:val="22"/>
                <w:lang w:eastAsia="en-US"/>
              </w:rPr>
            </w:pPr>
            <w:r w:rsidRPr="007C750D">
              <w:rPr>
                <w:rFonts w:eastAsia="Calibri"/>
                <w:sz w:val="22"/>
                <w:szCs w:val="22"/>
                <w:lang w:eastAsia="en-US"/>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2330" w:type="dxa"/>
            <w:vAlign w:val="center"/>
          </w:tcPr>
          <w:p w:rsidR="007C750D" w:rsidRPr="007C750D" w:rsidRDefault="007C750D" w:rsidP="007C750D">
            <w:pPr>
              <w:rPr>
                <w:rFonts w:eastAsia="Calibri"/>
                <w:sz w:val="22"/>
                <w:szCs w:val="22"/>
                <w:lang w:eastAsia="en-US"/>
              </w:rPr>
            </w:pPr>
            <w:r w:rsidRPr="007C750D">
              <w:rPr>
                <w:rFonts w:eastAsia="Calibri"/>
                <w:sz w:val="22"/>
                <w:szCs w:val="22"/>
                <w:lang w:eastAsia="en-US"/>
              </w:rPr>
              <w:t>Объектные автостоянки для легковых автомобилей</w:t>
            </w:r>
          </w:p>
        </w:tc>
        <w:tc>
          <w:tcPr>
            <w:tcW w:w="1983" w:type="dxa"/>
            <w:vMerge/>
            <w:vAlign w:val="center"/>
          </w:tcPr>
          <w:p w:rsidR="007C750D" w:rsidRPr="007C750D" w:rsidRDefault="007C750D" w:rsidP="007C750D">
            <w:pPr>
              <w:rPr>
                <w:rFonts w:eastAsia="Calibri"/>
                <w:sz w:val="22"/>
                <w:szCs w:val="22"/>
                <w:lang w:eastAsia="en-US"/>
              </w:rPr>
            </w:pPr>
          </w:p>
        </w:tc>
      </w:tr>
      <w:tr w:rsidR="007C750D" w:rsidRPr="007C750D" w:rsidTr="007C750D">
        <w:trPr>
          <w:trHeight w:val="619"/>
          <w:jc w:val="center"/>
        </w:trPr>
        <w:tc>
          <w:tcPr>
            <w:tcW w:w="535" w:type="dxa"/>
            <w:vAlign w:val="center"/>
          </w:tcPr>
          <w:p w:rsidR="007C750D" w:rsidRPr="007C750D" w:rsidRDefault="007C750D" w:rsidP="007C750D">
            <w:pPr>
              <w:jc w:val="center"/>
              <w:rPr>
                <w:rFonts w:eastAsia="Calibri"/>
                <w:sz w:val="22"/>
                <w:szCs w:val="22"/>
                <w:lang w:eastAsia="en-US"/>
              </w:rPr>
            </w:pPr>
            <w:r w:rsidRPr="007C750D">
              <w:rPr>
                <w:rFonts w:eastAsia="Calibri"/>
                <w:sz w:val="22"/>
                <w:szCs w:val="22"/>
                <w:lang w:eastAsia="en-US"/>
              </w:rPr>
              <w:t>13</w:t>
            </w:r>
          </w:p>
        </w:tc>
        <w:tc>
          <w:tcPr>
            <w:tcW w:w="2305" w:type="dxa"/>
            <w:noWrap/>
            <w:vAlign w:val="center"/>
          </w:tcPr>
          <w:p w:rsidR="007C750D" w:rsidRPr="007C750D" w:rsidRDefault="007C750D" w:rsidP="007C750D">
            <w:pPr>
              <w:rPr>
                <w:rFonts w:eastAsia="Calibri"/>
                <w:sz w:val="22"/>
                <w:szCs w:val="22"/>
                <w:lang w:eastAsia="en-US"/>
              </w:rPr>
            </w:pPr>
            <w:r w:rsidRPr="007C750D">
              <w:rPr>
                <w:rFonts w:eastAsia="Calibri"/>
                <w:sz w:val="22"/>
                <w:szCs w:val="22"/>
                <w:lang w:eastAsia="en-US"/>
              </w:rPr>
              <w:t>Связь</w:t>
            </w:r>
          </w:p>
        </w:tc>
        <w:tc>
          <w:tcPr>
            <w:tcW w:w="712" w:type="dxa"/>
            <w:vAlign w:val="center"/>
          </w:tcPr>
          <w:p w:rsidR="007C750D" w:rsidRPr="007C750D" w:rsidRDefault="007C750D" w:rsidP="007C750D">
            <w:pPr>
              <w:jc w:val="center"/>
              <w:rPr>
                <w:rFonts w:eastAsia="Calibri"/>
                <w:sz w:val="22"/>
                <w:szCs w:val="22"/>
                <w:lang w:eastAsia="en-US"/>
              </w:rPr>
            </w:pPr>
            <w:r w:rsidRPr="007C750D">
              <w:rPr>
                <w:rFonts w:eastAsia="Calibri"/>
                <w:sz w:val="22"/>
                <w:szCs w:val="22"/>
                <w:lang w:val="en-US" w:eastAsia="en-US"/>
              </w:rPr>
              <w:t>6.8</w:t>
            </w:r>
          </w:p>
        </w:tc>
        <w:tc>
          <w:tcPr>
            <w:tcW w:w="2058" w:type="dxa"/>
            <w:noWrap/>
            <w:vAlign w:val="center"/>
          </w:tcPr>
          <w:p w:rsidR="007C750D" w:rsidRPr="007C750D" w:rsidRDefault="007C750D" w:rsidP="007C750D">
            <w:pPr>
              <w:rPr>
                <w:rFonts w:eastAsia="Calibri"/>
                <w:sz w:val="22"/>
                <w:szCs w:val="22"/>
                <w:lang w:eastAsia="en-US"/>
              </w:rPr>
            </w:pPr>
            <w:r w:rsidRPr="007C750D">
              <w:rPr>
                <w:rFonts w:eastAsia="Calibri"/>
                <w:sz w:val="22"/>
                <w:szCs w:val="22"/>
                <w:lang w:eastAsia="en-US"/>
              </w:rPr>
              <w:t xml:space="preserve">Размещение объектов связи, радиовещания, </w:t>
            </w:r>
            <w:r w:rsidRPr="007C750D">
              <w:rPr>
                <w:rFonts w:eastAsia="Calibri"/>
                <w:sz w:val="22"/>
                <w:szCs w:val="22"/>
                <w:lang w:eastAsia="en-US"/>
              </w:rPr>
              <w:lastRenderedPageBreak/>
              <w:t>телевидения, включая воздушные радиорелейные, надземные и подземные кабельные линии связи, линии радиофикации, усилительные пункты на кабельных линиях связи, инфраструктуру спутниковой связи и телерадиовещания</w:t>
            </w:r>
          </w:p>
        </w:tc>
        <w:tc>
          <w:tcPr>
            <w:tcW w:w="2330" w:type="dxa"/>
          </w:tcPr>
          <w:p w:rsidR="007C750D" w:rsidRPr="007C750D" w:rsidRDefault="007C750D" w:rsidP="007C750D">
            <w:pPr>
              <w:rPr>
                <w:rFonts w:eastAsia="Calibri"/>
                <w:sz w:val="22"/>
                <w:szCs w:val="22"/>
                <w:lang w:eastAsia="en-US"/>
              </w:rPr>
            </w:pPr>
          </w:p>
        </w:tc>
        <w:tc>
          <w:tcPr>
            <w:tcW w:w="1983" w:type="dxa"/>
            <w:vMerge/>
            <w:vAlign w:val="center"/>
          </w:tcPr>
          <w:p w:rsidR="007C750D" w:rsidRPr="007C750D" w:rsidRDefault="007C750D" w:rsidP="007C750D">
            <w:pPr>
              <w:rPr>
                <w:rFonts w:eastAsia="Calibri"/>
                <w:sz w:val="22"/>
                <w:szCs w:val="22"/>
                <w:lang w:eastAsia="en-US"/>
              </w:rPr>
            </w:pPr>
          </w:p>
        </w:tc>
      </w:tr>
      <w:tr w:rsidR="007C750D" w:rsidRPr="007C750D" w:rsidTr="007C750D">
        <w:trPr>
          <w:trHeight w:val="619"/>
          <w:jc w:val="center"/>
        </w:trPr>
        <w:tc>
          <w:tcPr>
            <w:tcW w:w="535" w:type="dxa"/>
            <w:vAlign w:val="center"/>
          </w:tcPr>
          <w:p w:rsidR="007C750D" w:rsidRPr="007C750D" w:rsidRDefault="007C750D" w:rsidP="007C750D">
            <w:pPr>
              <w:jc w:val="center"/>
              <w:rPr>
                <w:rFonts w:eastAsia="Calibri"/>
                <w:sz w:val="22"/>
                <w:szCs w:val="22"/>
                <w:lang w:eastAsia="en-US"/>
              </w:rPr>
            </w:pPr>
            <w:r w:rsidRPr="007C750D">
              <w:rPr>
                <w:rFonts w:eastAsia="Calibri"/>
                <w:sz w:val="22"/>
                <w:szCs w:val="22"/>
                <w:lang w:eastAsia="en-US"/>
              </w:rPr>
              <w:lastRenderedPageBreak/>
              <w:t>14</w:t>
            </w:r>
          </w:p>
        </w:tc>
        <w:tc>
          <w:tcPr>
            <w:tcW w:w="2305" w:type="dxa"/>
            <w:noWrap/>
            <w:vAlign w:val="center"/>
          </w:tcPr>
          <w:p w:rsidR="007C750D" w:rsidRPr="007C750D" w:rsidRDefault="007C750D" w:rsidP="007C750D">
            <w:pPr>
              <w:rPr>
                <w:rFonts w:eastAsia="Calibri"/>
                <w:sz w:val="22"/>
                <w:szCs w:val="22"/>
                <w:lang w:eastAsia="en-US"/>
              </w:rPr>
            </w:pPr>
            <w:r w:rsidRPr="007C750D">
              <w:rPr>
                <w:rFonts w:eastAsia="Calibri"/>
                <w:sz w:val="22"/>
                <w:szCs w:val="22"/>
                <w:lang w:eastAsia="en-US"/>
              </w:rPr>
              <w:t>Малоэтажная многоквартирная жилая застройка</w:t>
            </w:r>
          </w:p>
        </w:tc>
        <w:tc>
          <w:tcPr>
            <w:tcW w:w="712" w:type="dxa"/>
            <w:vAlign w:val="center"/>
          </w:tcPr>
          <w:p w:rsidR="007C750D" w:rsidRPr="007C750D" w:rsidRDefault="007C750D" w:rsidP="007C750D">
            <w:pPr>
              <w:rPr>
                <w:rFonts w:eastAsia="Calibri"/>
                <w:sz w:val="22"/>
                <w:szCs w:val="22"/>
                <w:lang w:eastAsia="en-US"/>
              </w:rPr>
            </w:pPr>
            <w:r w:rsidRPr="007C750D">
              <w:rPr>
                <w:rFonts w:eastAsia="Calibri"/>
                <w:sz w:val="22"/>
                <w:szCs w:val="22"/>
                <w:lang w:eastAsia="en-US"/>
              </w:rPr>
              <w:t>2.1.1</w:t>
            </w:r>
          </w:p>
        </w:tc>
        <w:tc>
          <w:tcPr>
            <w:tcW w:w="2058" w:type="dxa"/>
            <w:noWrap/>
            <w:vAlign w:val="center"/>
          </w:tcPr>
          <w:p w:rsidR="007C750D" w:rsidRPr="007C750D" w:rsidRDefault="007C750D" w:rsidP="007C750D">
            <w:pPr>
              <w:rPr>
                <w:rFonts w:eastAsia="Calibri"/>
                <w:sz w:val="22"/>
                <w:szCs w:val="22"/>
                <w:lang w:eastAsia="en-US"/>
              </w:rPr>
            </w:pPr>
            <w:r w:rsidRPr="007C750D">
              <w:rPr>
                <w:rFonts w:eastAsia="Calibri"/>
                <w:sz w:val="22"/>
                <w:szCs w:val="22"/>
                <w:lang w:eastAsia="en-US"/>
              </w:rPr>
              <w:t>Размещение малоэтажного многоквартирного жилого дома</w:t>
            </w:r>
          </w:p>
        </w:tc>
        <w:tc>
          <w:tcPr>
            <w:tcW w:w="2330" w:type="dxa"/>
          </w:tcPr>
          <w:p w:rsidR="007C750D" w:rsidRPr="007C750D" w:rsidRDefault="007C750D" w:rsidP="007C750D">
            <w:pPr>
              <w:widowControl w:val="0"/>
              <w:autoSpaceDE w:val="0"/>
              <w:autoSpaceDN w:val="0"/>
              <w:adjustRightInd w:val="0"/>
              <w:spacing w:after="200" w:line="276" w:lineRule="auto"/>
              <w:rPr>
                <w:rFonts w:ascii="Calibri" w:eastAsia="Calibri" w:hAnsi="Calibri"/>
                <w:sz w:val="22"/>
                <w:szCs w:val="22"/>
                <w:lang w:eastAsia="en-US"/>
              </w:rPr>
            </w:pPr>
            <w:r w:rsidRPr="007C750D">
              <w:rPr>
                <w:rFonts w:ascii="Calibri" w:eastAsia="Calibri" w:hAnsi="Calibri"/>
                <w:sz w:val="22"/>
                <w:szCs w:val="22"/>
                <w:lang w:eastAsia="en-US"/>
              </w:rPr>
              <w:t>Хозяйственные постройки (хранение дров, инструмента), индивидуальные гаражи для легкового автотранспорта, детские, хозяйственные площадки,</w:t>
            </w:r>
          </w:p>
          <w:p w:rsidR="007C750D" w:rsidRPr="007C750D" w:rsidRDefault="007C750D" w:rsidP="007C750D">
            <w:pPr>
              <w:rPr>
                <w:rFonts w:eastAsia="Calibri"/>
                <w:sz w:val="22"/>
                <w:szCs w:val="22"/>
                <w:lang w:eastAsia="en-US"/>
              </w:rPr>
            </w:pPr>
            <w:r w:rsidRPr="007C750D">
              <w:rPr>
                <w:rFonts w:eastAsia="Calibri"/>
                <w:sz w:val="22"/>
                <w:szCs w:val="22"/>
                <w:lang w:eastAsia="en-US"/>
              </w:rPr>
              <w:t>площадки для отдыха,</w:t>
            </w:r>
            <w:r w:rsidRPr="007C750D">
              <w:rPr>
                <w:rFonts w:eastAsia="Calibri"/>
                <w:sz w:val="22"/>
                <w:szCs w:val="22"/>
                <w:lang w:eastAsia="en-US"/>
              </w:rPr>
              <w:br/>
              <w:t>теплицы, гостевые автостоянки</w:t>
            </w:r>
          </w:p>
        </w:tc>
        <w:tc>
          <w:tcPr>
            <w:tcW w:w="1983" w:type="dxa"/>
            <w:vAlign w:val="center"/>
          </w:tcPr>
          <w:p w:rsidR="007C750D" w:rsidRPr="007C750D" w:rsidRDefault="007C750D" w:rsidP="007C750D">
            <w:pPr>
              <w:rPr>
                <w:rFonts w:eastAsia="Calibri"/>
                <w:sz w:val="22"/>
                <w:szCs w:val="22"/>
                <w:lang w:eastAsia="en-US"/>
              </w:rPr>
            </w:pPr>
            <w:r w:rsidRPr="007C750D">
              <w:rPr>
                <w:rFonts w:eastAsia="Calibri"/>
                <w:sz w:val="22"/>
                <w:szCs w:val="22"/>
                <w:lang w:eastAsia="en-US"/>
              </w:rPr>
              <w:t>Дом, пригодный для постоянного проживания, высотой не более 2 этажей, не более 16 квартир</w:t>
            </w:r>
          </w:p>
        </w:tc>
      </w:tr>
      <w:tr w:rsidR="007C750D" w:rsidRPr="007C750D" w:rsidTr="007C750D">
        <w:trPr>
          <w:trHeight w:val="619"/>
          <w:jc w:val="center"/>
        </w:trPr>
        <w:tc>
          <w:tcPr>
            <w:tcW w:w="535" w:type="dxa"/>
            <w:vAlign w:val="center"/>
          </w:tcPr>
          <w:p w:rsidR="007C750D" w:rsidRPr="007C750D" w:rsidRDefault="007C750D" w:rsidP="007C750D">
            <w:pPr>
              <w:jc w:val="center"/>
              <w:rPr>
                <w:rFonts w:eastAsia="Calibri"/>
                <w:sz w:val="22"/>
                <w:szCs w:val="22"/>
                <w:lang w:eastAsia="en-US"/>
              </w:rPr>
            </w:pPr>
            <w:r w:rsidRPr="007C750D">
              <w:rPr>
                <w:rFonts w:eastAsia="Calibri"/>
                <w:sz w:val="22"/>
                <w:szCs w:val="22"/>
                <w:lang w:eastAsia="en-US"/>
              </w:rPr>
              <w:t>15</w:t>
            </w:r>
          </w:p>
        </w:tc>
        <w:tc>
          <w:tcPr>
            <w:tcW w:w="2305" w:type="dxa"/>
            <w:noWrap/>
            <w:vAlign w:val="center"/>
          </w:tcPr>
          <w:p w:rsidR="007C750D" w:rsidRPr="007C750D" w:rsidRDefault="007C750D" w:rsidP="007C750D">
            <w:pPr>
              <w:jc w:val="both"/>
              <w:rPr>
                <w:rFonts w:eastAsia="Calibri"/>
                <w:sz w:val="22"/>
                <w:szCs w:val="22"/>
                <w:lang w:eastAsia="en-US"/>
              </w:rPr>
            </w:pPr>
            <w:r w:rsidRPr="007C750D">
              <w:rPr>
                <w:rFonts w:eastAsia="Calibri"/>
                <w:sz w:val="22"/>
                <w:szCs w:val="22"/>
                <w:lang w:eastAsia="en-US"/>
              </w:rPr>
              <w:t>Банковская и страховая деятельность</w:t>
            </w:r>
          </w:p>
        </w:tc>
        <w:tc>
          <w:tcPr>
            <w:tcW w:w="712" w:type="dxa"/>
            <w:vAlign w:val="center"/>
          </w:tcPr>
          <w:p w:rsidR="007C750D" w:rsidRPr="007C750D" w:rsidRDefault="007C750D" w:rsidP="007C750D">
            <w:pPr>
              <w:jc w:val="both"/>
              <w:rPr>
                <w:rFonts w:eastAsia="Calibri"/>
                <w:sz w:val="22"/>
                <w:szCs w:val="22"/>
                <w:lang w:eastAsia="en-US"/>
              </w:rPr>
            </w:pPr>
            <w:r w:rsidRPr="007C750D">
              <w:rPr>
                <w:rFonts w:eastAsia="Calibri"/>
                <w:sz w:val="22"/>
                <w:szCs w:val="22"/>
                <w:lang w:eastAsia="en-US"/>
              </w:rPr>
              <w:t>4.5</w:t>
            </w:r>
          </w:p>
        </w:tc>
        <w:tc>
          <w:tcPr>
            <w:tcW w:w="2058" w:type="dxa"/>
            <w:noWrap/>
            <w:vAlign w:val="center"/>
          </w:tcPr>
          <w:p w:rsidR="007C750D" w:rsidRPr="007C750D" w:rsidRDefault="007C750D" w:rsidP="007C750D">
            <w:pPr>
              <w:jc w:val="both"/>
              <w:rPr>
                <w:rFonts w:eastAsia="Calibri"/>
                <w:sz w:val="22"/>
                <w:szCs w:val="22"/>
                <w:lang w:eastAsia="en-US"/>
              </w:rPr>
            </w:pPr>
            <w:r w:rsidRPr="007C750D">
              <w:rPr>
                <w:rFonts w:eastAsia="Calibri"/>
                <w:sz w:val="22"/>
                <w:szCs w:val="22"/>
                <w:lang w:eastAsia="en-US"/>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2330" w:type="dxa"/>
          </w:tcPr>
          <w:p w:rsidR="007C750D" w:rsidRPr="007C750D" w:rsidRDefault="007C750D" w:rsidP="007C750D">
            <w:pPr>
              <w:jc w:val="both"/>
              <w:rPr>
                <w:rFonts w:eastAsia="Calibri"/>
                <w:sz w:val="22"/>
                <w:szCs w:val="22"/>
                <w:lang w:eastAsia="en-US"/>
              </w:rPr>
            </w:pPr>
            <w:r w:rsidRPr="007C750D">
              <w:rPr>
                <w:rFonts w:eastAsia="Calibri"/>
                <w:sz w:val="22"/>
                <w:szCs w:val="22"/>
                <w:lang w:eastAsia="en-US"/>
              </w:rPr>
              <w:t>Объектные автостоянки для легковых автомобилей</w:t>
            </w:r>
          </w:p>
        </w:tc>
        <w:tc>
          <w:tcPr>
            <w:tcW w:w="1983" w:type="dxa"/>
            <w:vAlign w:val="center"/>
          </w:tcPr>
          <w:p w:rsidR="007C750D" w:rsidRPr="007C750D" w:rsidRDefault="007C750D" w:rsidP="007C750D">
            <w:pPr>
              <w:rPr>
                <w:rFonts w:eastAsia="Calibri"/>
                <w:sz w:val="22"/>
                <w:szCs w:val="22"/>
                <w:lang w:eastAsia="en-US"/>
              </w:rPr>
            </w:pPr>
          </w:p>
        </w:tc>
      </w:tr>
      <w:tr w:rsidR="007C750D" w:rsidRPr="007C750D" w:rsidTr="007C750D">
        <w:trPr>
          <w:trHeight w:val="619"/>
          <w:jc w:val="center"/>
        </w:trPr>
        <w:tc>
          <w:tcPr>
            <w:tcW w:w="535" w:type="dxa"/>
            <w:vAlign w:val="center"/>
          </w:tcPr>
          <w:p w:rsidR="007C750D" w:rsidRPr="007C750D" w:rsidRDefault="007C750D" w:rsidP="007C750D">
            <w:pPr>
              <w:rPr>
                <w:rFonts w:eastAsia="Calibri"/>
                <w:sz w:val="22"/>
                <w:szCs w:val="22"/>
                <w:lang w:eastAsia="en-US"/>
              </w:rPr>
            </w:pPr>
            <w:r w:rsidRPr="007C750D">
              <w:rPr>
                <w:rFonts w:eastAsia="Calibri"/>
                <w:sz w:val="22"/>
                <w:szCs w:val="22"/>
                <w:lang w:eastAsia="en-US"/>
              </w:rPr>
              <w:t>16</w:t>
            </w:r>
          </w:p>
        </w:tc>
        <w:tc>
          <w:tcPr>
            <w:tcW w:w="2305" w:type="dxa"/>
            <w:noWrap/>
            <w:vAlign w:val="center"/>
          </w:tcPr>
          <w:p w:rsidR="007C750D" w:rsidRPr="007C750D" w:rsidRDefault="007C750D" w:rsidP="007C750D">
            <w:pPr>
              <w:jc w:val="both"/>
              <w:rPr>
                <w:rFonts w:eastAsia="Calibri"/>
                <w:sz w:val="22"/>
                <w:szCs w:val="22"/>
                <w:lang w:eastAsia="en-US"/>
              </w:rPr>
            </w:pPr>
            <w:r w:rsidRPr="007C750D">
              <w:rPr>
                <w:rFonts w:eastAsia="Calibri"/>
                <w:sz w:val="22"/>
                <w:szCs w:val="22"/>
                <w:lang w:eastAsia="en-US"/>
              </w:rPr>
              <w:t>Объекты гаражного назначения</w:t>
            </w:r>
          </w:p>
        </w:tc>
        <w:tc>
          <w:tcPr>
            <w:tcW w:w="712" w:type="dxa"/>
            <w:vAlign w:val="center"/>
          </w:tcPr>
          <w:p w:rsidR="007C750D" w:rsidRPr="007C750D" w:rsidRDefault="007C750D" w:rsidP="007C750D">
            <w:pPr>
              <w:jc w:val="both"/>
              <w:rPr>
                <w:rFonts w:eastAsia="Calibri"/>
                <w:sz w:val="22"/>
                <w:szCs w:val="22"/>
                <w:lang w:eastAsia="en-US"/>
              </w:rPr>
            </w:pPr>
            <w:r w:rsidRPr="007C750D">
              <w:rPr>
                <w:rFonts w:eastAsia="Calibri"/>
                <w:sz w:val="22"/>
                <w:szCs w:val="22"/>
                <w:lang w:eastAsia="en-US"/>
              </w:rPr>
              <w:t>2.7.1</w:t>
            </w:r>
          </w:p>
        </w:tc>
        <w:tc>
          <w:tcPr>
            <w:tcW w:w="2058" w:type="dxa"/>
            <w:noWrap/>
            <w:vAlign w:val="center"/>
          </w:tcPr>
          <w:p w:rsidR="007C750D" w:rsidRPr="007C750D" w:rsidRDefault="007C750D" w:rsidP="007C750D">
            <w:pPr>
              <w:jc w:val="both"/>
              <w:rPr>
                <w:rFonts w:eastAsia="Calibri"/>
                <w:sz w:val="22"/>
                <w:szCs w:val="22"/>
                <w:lang w:eastAsia="en-US"/>
              </w:rPr>
            </w:pPr>
            <w:r w:rsidRPr="007C750D">
              <w:rPr>
                <w:rFonts w:eastAsia="Calibri"/>
                <w:sz w:val="22"/>
                <w:szCs w:val="22"/>
                <w:lang w:eastAsia="en-US"/>
              </w:rPr>
              <w:t>Размещение отдельно стоящих гаражей предназначенных для хранения личного автотранспорта (не менее 10 в одном блоке)</w:t>
            </w:r>
          </w:p>
        </w:tc>
        <w:tc>
          <w:tcPr>
            <w:tcW w:w="2330" w:type="dxa"/>
          </w:tcPr>
          <w:p w:rsidR="007C750D" w:rsidRPr="007C750D" w:rsidRDefault="007C750D" w:rsidP="007C750D">
            <w:pPr>
              <w:jc w:val="both"/>
              <w:rPr>
                <w:rFonts w:eastAsia="Calibri"/>
                <w:sz w:val="22"/>
                <w:szCs w:val="22"/>
                <w:lang w:eastAsia="en-US"/>
              </w:rPr>
            </w:pPr>
          </w:p>
        </w:tc>
        <w:tc>
          <w:tcPr>
            <w:tcW w:w="1983" w:type="dxa"/>
            <w:vAlign w:val="center"/>
          </w:tcPr>
          <w:p w:rsidR="007C750D" w:rsidRPr="007C750D" w:rsidRDefault="007C750D" w:rsidP="007C750D">
            <w:pPr>
              <w:rPr>
                <w:rFonts w:eastAsia="Calibri"/>
                <w:sz w:val="22"/>
                <w:szCs w:val="22"/>
                <w:lang w:eastAsia="en-US"/>
              </w:rPr>
            </w:pPr>
            <w:r w:rsidRPr="007C750D">
              <w:rPr>
                <w:rFonts w:eastAsia="Calibri"/>
                <w:sz w:val="22"/>
                <w:szCs w:val="22"/>
                <w:lang w:eastAsia="en-US"/>
              </w:rPr>
              <w:t>Размещение объектов, не должно причинять вред окружающей среде и санитарному благополучию, не причиняет существенного неудобства жителям, не требует установления санитарной зоны</w:t>
            </w:r>
          </w:p>
        </w:tc>
      </w:tr>
    </w:tbl>
    <w:p w:rsidR="007C750D" w:rsidRPr="007C750D" w:rsidRDefault="007C750D" w:rsidP="007C750D">
      <w:pPr>
        <w:jc w:val="both"/>
        <w:rPr>
          <w:rFonts w:eastAsia="Calibri"/>
          <w:lang w:eastAsia="en-US"/>
        </w:rPr>
      </w:pPr>
    </w:p>
    <w:p w:rsidR="007C750D" w:rsidRPr="007C750D" w:rsidRDefault="007C750D" w:rsidP="007C750D">
      <w:pPr>
        <w:ind w:firstLine="708"/>
        <w:jc w:val="both"/>
        <w:rPr>
          <w:rFonts w:eastAsia="Calibri"/>
          <w:lang w:eastAsia="ar-SA"/>
        </w:rPr>
      </w:pPr>
      <w:r w:rsidRPr="007C750D">
        <w:rPr>
          <w:rFonts w:eastAsia="Calibri"/>
          <w:lang w:eastAsia="ar-SA"/>
        </w:rPr>
        <w:t xml:space="preserve">4) Предельные размеры </w:t>
      </w:r>
      <w:proofErr w:type="gramStart"/>
      <w:r w:rsidRPr="007C750D">
        <w:rPr>
          <w:rFonts w:eastAsia="Calibri"/>
          <w:lang w:eastAsia="ar-SA"/>
        </w:rPr>
        <w:t>земельных участков, предоставляемых гражданам в собственность бесплатно по основаниям указанным в подпунктах 6 и 7 статьи 39.5 Земельного кодекса Российской Федерации устанавливается</w:t>
      </w:r>
      <w:proofErr w:type="gramEnd"/>
      <w:r w:rsidRPr="007C750D">
        <w:rPr>
          <w:rFonts w:eastAsia="Calibri"/>
          <w:lang w:eastAsia="ar-SA"/>
        </w:rPr>
        <w:t xml:space="preserve"> законодательством Удмуртской Республики.  </w:t>
      </w:r>
    </w:p>
    <w:p w:rsidR="007C750D" w:rsidRPr="007C750D" w:rsidRDefault="007C750D" w:rsidP="007C750D">
      <w:pPr>
        <w:ind w:firstLine="708"/>
        <w:jc w:val="both"/>
        <w:rPr>
          <w:rFonts w:eastAsia="Calibri"/>
          <w:lang w:eastAsia="ar-SA"/>
        </w:rPr>
      </w:pPr>
      <w:r w:rsidRPr="007C750D">
        <w:rPr>
          <w:rFonts w:eastAsia="Calibri"/>
          <w:lang w:eastAsia="en-US"/>
        </w:rPr>
        <w:t xml:space="preserve">Предельные размеры земельных участков, предельные параметры разрешенного строительства, реконструкции объектов капитального строительства зоны Ж-1, </w:t>
      </w:r>
      <w:r w:rsidRPr="007C750D">
        <w:rPr>
          <w:rFonts w:eastAsia="Calibri"/>
          <w:lang w:eastAsia="ar-SA"/>
        </w:rPr>
        <w:t>представлены в таблице №3;</w:t>
      </w:r>
    </w:p>
    <w:p w:rsidR="007C750D" w:rsidRPr="007C750D" w:rsidRDefault="007C750D" w:rsidP="007C750D">
      <w:pPr>
        <w:ind w:firstLine="708"/>
        <w:jc w:val="both"/>
        <w:rPr>
          <w:rFonts w:eastAsia="Calibri"/>
          <w:lang w:eastAsia="en-US"/>
        </w:rPr>
      </w:pPr>
    </w:p>
    <w:p w:rsidR="007C750D" w:rsidRPr="007C750D" w:rsidRDefault="007C750D" w:rsidP="007C750D">
      <w:pPr>
        <w:ind w:right="-144" w:firstLine="709"/>
        <w:jc w:val="right"/>
        <w:rPr>
          <w:sz w:val="26"/>
          <w:szCs w:val="26"/>
        </w:rPr>
      </w:pPr>
      <w:r w:rsidRPr="007C750D">
        <w:rPr>
          <w:sz w:val="26"/>
          <w:szCs w:val="26"/>
        </w:rPr>
        <w:t>Таблица №3</w:t>
      </w:r>
    </w:p>
    <w:tbl>
      <w:tblPr>
        <w:tblW w:w="9923" w:type="dxa"/>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4"/>
        <w:gridCol w:w="3731"/>
        <w:gridCol w:w="5628"/>
      </w:tblGrid>
      <w:tr w:rsidR="007C750D" w:rsidRPr="007C750D" w:rsidTr="007C750D">
        <w:trPr>
          <w:trHeight w:val="273"/>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autoSpaceDE w:val="0"/>
              <w:autoSpaceDN w:val="0"/>
              <w:adjustRightInd w:val="0"/>
              <w:jc w:val="center"/>
              <w:rPr>
                <w:sz w:val="22"/>
                <w:szCs w:val="22"/>
              </w:rPr>
            </w:pPr>
            <w:r w:rsidRPr="007C750D">
              <w:rPr>
                <w:sz w:val="22"/>
                <w:szCs w:val="22"/>
              </w:rPr>
              <w:t xml:space="preserve">№ </w:t>
            </w:r>
            <w:proofErr w:type="gramStart"/>
            <w:r w:rsidRPr="007C750D">
              <w:rPr>
                <w:sz w:val="22"/>
                <w:szCs w:val="22"/>
              </w:rPr>
              <w:t>п</w:t>
            </w:r>
            <w:proofErr w:type="gramEnd"/>
            <w:r w:rsidRPr="007C750D">
              <w:rPr>
                <w:sz w:val="22"/>
                <w:szCs w:val="22"/>
              </w:rPr>
              <w:t>/п</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autoSpaceDE w:val="0"/>
              <w:autoSpaceDN w:val="0"/>
              <w:adjustRightInd w:val="0"/>
              <w:jc w:val="center"/>
              <w:rPr>
                <w:sz w:val="22"/>
                <w:szCs w:val="22"/>
              </w:rPr>
            </w:pPr>
            <w:r w:rsidRPr="007C750D">
              <w:rPr>
                <w:sz w:val="22"/>
                <w:szCs w:val="22"/>
              </w:rPr>
              <w:t>Предельный параметр</w:t>
            </w:r>
          </w:p>
        </w:tc>
        <w:tc>
          <w:tcPr>
            <w:tcW w:w="5628" w:type="dxa"/>
            <w:tcBorders>
              <w:top w:val="single" w:sz="4" w:space="0" w:color="000000"/>
              <w:left w:val="single" w:sz="4" w:space="0" w:color="000000"/>
              <w:bottom w:val="single" w:sz="4" w:space="0" w:color="auto"/>
              <w:right w:val="single" w:sz="4" w:space="0" w:color="000000"/>
            </w:tcBorders>
            <w:vAlign w:val="center"/>
            <w:hideMark/>
          </w:tcPr>
          <w:p w:rsidR="007C750D" w:rsidRPr="007C750D" w:rsidRDefault="007C750D" w:rsidP="007C750D">
            <w:pPr>
              <w:tabs>
                <w:tab w:val="left" w:pos="4631"/>
              </w:tabs>
              <w:jc w:val="center"/>
              <w:rPr>
                <w:sz w:val="22"/>
                <w:szCs w:val="22"/>
              </w:rPr>
            </w:pPr>
            <w:r w:rsidRPr="007C750D">
              <w:rPr>
                <w:sz w:val="22"/>
                <w:szCs w:val="22"/>
              </w:rPr>
              <w:t>Описание параметра</w:t>
            </w:r>
          </w:p>
        </w:tc>
      </w:tr>
      <w:tr w:rsidR="007C750D" w:rsidRPr="007C750D" w:rsidTr="007C750D">
        <w:trPr>
          <w:trHeight w:val="273"/>
          <w:tblHeader/>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autoSpaceDE w:val="0"/>
              <w:autoSpaceDN w:val="0"/>
              <w:adjustRightInd w:val="0"/>
              <w:jc w:val="center"/>
              <w:rPr>
                <w:sz w:val="22"/>
                <w:szCs w:val="22"/>
              </w:rPr>
            </w:pPr>
            <w:r w:rsidRPr="007C750D">
              <w:rPr>
                <w:sz w:val="22"/>
                <w:szCs w:val="22"/>
              </w:rPr>
              <w:t>1</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autoSpaceDE w:val="0"/>
              <w:autoSpaceDN w:val="0"/>
              <w:adjustRightInd w:val="0"/>
              <w:jc w:val="center"/>
              <w:rPr>
                <w:sz w:val="22"/>
                <w:szCs w:val="22"/>
              </w:rPr>
            </w:pPr>
            <w:r w:rsidRPr="007C750D">
              <w:rPr>
                <w:sz w:val="22"/>
                <w:szCs w:val="22"/>
              </w:rPr>
              <w:t>2</w:t>
            </w:r>
          </w:p>
        </w:tc>
        <w:tc>
          <w:tcPr>
            <w:tcW w:w="5628" w:type="dxa"/>
            <w:tcBorders>
              <w:top w:val="single" w:sz="4" w:space="0" w:color="000000"/>
              <w:left w:val="single" w:sz="4" w:space="0" w:color="000000"/>
              <w:bottom w:val="single" w:sz="4" w:space="0" w:color="auto"/>
              <w:right w:val="single" w:sz="4" w:space="0" w:color="000000"/>
            </w:tcBorders>
            <w:vAlign w:val="center"/>
            <w:hideMark/>
          </w:tcPr>
          <w:p w:rsidR="007C750D" w:rsidRPr="007C750D" w:rsidRDefault="007C750D" w:rsidP="007C750D">
            <w:pPr>
              <w:tabs>
                <w:tab w:val="left" w:pos="4631"/>
              </w:tabs>
              <w:jc w:val="center"/>
              <w:rPr>
                <w:sz w:val="22"/>
                <w:szCs w:val="22"/>
              </w:rPr>
            </w:pPr>
            <w:r w:rsidRPr="007C750D">
              <w:rPr>
                <w:sz w:val="22"/>
                <w:szCs w:val="22"/>
              </w:rPr>
              <w:t>3</w:t>
            </w:r>
          </w:p>
        </w:tc>
      </w:tr>
      <w:tr w:rsidR="007C750D" w:rsidRPr="007C750D" w:rsidTr="007C750D">
        <w:trPr>
          <w:trHeight w:val="273"/>
          <w:jc w:val="center"/>
        </w:trPr>
        <w:tc>
          <w:tcPr>
            <w:tcW w:w="564" w:type="dxa"/>
            <w:vMerge w:val="restart"/>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autoSpaceDE w:val="0"/>
              <w:autoSpaceDN w:val="0"/>
              <w:adjustRightInd w:val="0"/>
              <w:jc w:val="center"/>
              <w:rPr>
                <w:sz w:val="22"/>
                <w:szCs w:val="22"/>
              </w:rPr>
            </w:pPr>
            <w:r w:rsidRPr="007C750D">
              <w:rPr>
                <w:sz w:val="22"/>
                <w:szCs w:val="22"/>
              </w:rPr>
              <w:t>1</w:t>
            </w:r>
          </w:p>
        </w:tc>
        <w:tc>
          <w:tcPr>
            <w:tcW w:w="3731" w:type="dxa"/>
            <w:vMerge w:val="restart"/>
            <w:tcBorders>
              <w:top w:val="single" w:sz="4" w:space="0" w:color="000000"/>
              <w:left w:val="single" w:sz="4" w:space="0" w:color="000000"/>
              <w:bottom w:val="single" w:sz="4" w:space="0" w:color="000000"/>
              <w:right w:val="single" w:sz="4" w:space="0" w:color="000000"/>
            </w:tcBorders>
            <w:vAlign w:val="center"/>
          </w:tcPr>
          <w:p w:rsidR="007C750D" w:rsidRPr="007C750D" w:rsidRDefault="007C750D" w:rsidP="007C750D">
            <w:pPr>
              <w:autoSpaceDE w:val="0"/>
              <w:autoSpaceDN w:val="0"/>
              <w:adjustRightInd w:val="0"/>
              <w:rPr>
                <w:sz w:val="22"/>
                <w:szCs w:val="22"/>
              </w:rPr>
            </w:pPr>
            <w:r w:rsidRPr="007C750D">
              <w:rPr>
                <w:sz w:val="22"/>
                <w:szCs w:val="22"/>
              </w:rPr>
              <w:t>Минимальная площадь земельного участка (кв. м)</w:t>
            </w:r>
          </w:p>
          <w:p w:rsidR="007C750D" w:rsidRPr="007C750D" w:rsidRDefault="007C750D" w:rsidP="007C750D">
            <w:pPr>
              <w:autoSpaceDE w:val="0"/>
              <w:autoSpaceDN w:val="0"/>
              <w:adjustRightInd w:val="0"/>
              <w:rPr>
                <w:sz w:val="22"/>
                <w:szCs w:val="22"/>
              </w:rPr>
            </w:pPr>
          </w:p>
        </w:tc>
        <w:tc>
          <w:tcPr>
            <w:tcW w:w="5628" w:type="dxa"/>
            <w:tcBorders>
              <w:top w:val="single" w:sz="4" w:space="0" w:color="000000"/>
              <w:left w:val="single" w:sz="4" w:space="0" w:color="000000"/>
              <w:bottom w:val="single" w:sz="4" w:space="0" w:color="auto"/>
              <w:right w:val="single" w:sz="4" w:space="0" w:color="000000"/>
            </w:tcBorders>
            <w:vAlign w:val="center"/>
            <w:hideMark/>
          </w:tcPr>
          <w:p w:rsidR="007C750D" w:rsidRPr="007C750D" w:rsidRDefault="007C750D" w:rsidP="007C750D">
            <w:pPr>
              <w:rPr>
                <w:sz w:val="22"/>
                <w:szCs w:val="22"/>
              </w:rPr>
            </w:pPr>
            <w:r w:rsidRPr="007C750D">
              <w:rPr>
                <w:sz w:val="22"/>
                <w:szCs w:val="22"/>
              </w:rPr>
              <w:t>800,0 для размещения индивидуального жилого дома</w:t>
            </w:r>
          </w:p>
        </w:tc>
      </w:tr>
      <w:tr w:rsidR="007C750D" w:rsidRPr="007C750D" w:rsidTr="007C750D">
        <w:trPr>
          <w:trHeight w:val="549"/>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rPr>
                <w:sz w:val="22"/>
                <w:szCs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rPr>
                <w:sz w:val="22"/>
                <w:szCs w:val="22"/>
              </w:rPr>
            </w:pPr>
          </w:p>
        </w:tc>
        <w:tc>
          <w:tcPr>
            <w:tcW w:w="5628" w:type="dxa"/>
            <w:tcBorders>
              <w:top w:val="single" w:sz="4" w:space="0" w:color="auto"/>
              <w:left w:val="single" w:sz="4" w:space="0" w:color="000000"/>
              <w:bottom w:val="single" w:sz="4" w:space="0" w:color="000000"/>
              <w:right w:val="single" w:sz="4" w:space="0" w:color="000000"/>
            </w:tcBorders>
            <w:vAlign w:val="center"/>
            <w:hideMark/>
          </w:tcPr>
          <w:p w:rsidR="007C750D" w:rsidRPr="007C750D" w:rsidRDefault="007C750D" w:rsidP="007C750D">
            <w:pPr>
              <w:rPr>
                <w:sz w:val="22"/>
                <w:szCs w:val="22"/>
              </w:rPr>
            </w:pPr>
            <w:r w:rsidRPr="007C750D">
              <w:rPr>
                <w:sz w:val="22"/>
                <w:szCs w:val="22"/>
              </w:rPr>
              <w:t xml:space="preserve">1000,0  для размещения </w:t>
            </w:r>
            <w:r w:rsidRPr="007C750D">
              <w:rPr>
                <w:sz w:val="22"/>
                <w:szCs w:val="22"/>
                <w:shd w:val="clear" w:color="auto" w:fill="FFFFFF"/>
              </w:rPr>
              <w:t xml:space="preserve">жилого дома, не предназначенного для раздела на квартиры </w:t>
            </w:r>
            <w:r w:rsidRPr="007C750D">
              <w:rPr>
                <w:sz w:val="22"/>
                <w:szCs w:val="22"/>
              </w:rPr>
              <w:t>(личное подсобное хозяйство)</w:t>
            </w:r>
          </w:p>
        </w:tc>
      </w:tr>
      <w:tr w:rsidR="007C750D" w:rsidRPr="007C750D" w:rsidTr="007C750D">
        <w:trPr>
          <w:trHeight w:val="549"/>
          <w:jc w:val="center"/>
        </w:trPr>
        <w:tc>
          <w:tcPr>
            <w:tcW w:w="0" w:type="auto"/>
            <w:vMerge/>
            <w:tcBorders>
              <w:top w:val="single" w:sz="4" w:space="0" w:color="000000"/>
              <w:left w:val="single" w:sz="4" w:space="0" w:color="000000"/>
              <w:bottom w:val="single" w:sz="4" w:space="0" w:color="000000"/>
              <w:right w:val="single" w:sz="4" w:space="0" w:color="000000"/>
            </w:tcBorders>
            <w:vAlign w:val="center"/>
          </w:tcPr>
          <w:p w:rsidR="007C750D" w:rsidRPr="007C750D" w:rsidRDefault="007C750D" w:rsidP="007C750D">
            <w:pPr>
              <w:rPr>
                <w:sz w:val="22"/>
                <w:szCs w:val="22"/>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7C750D" w:rsidRPr="007C750D" w:rsidRDefault="007C750D" w:rsidP="007C750D">
            <w:pPr>
              <w:rPr>
                <w:sz w:val="22"/>
                <w:szCs w:val="22"/>
              </w:rPr>
            </w:pPr>
          </w:p>
        </w:tc>
        <w:tc>
          <w:tcPr>
            <w:tcW w:w="5628" w:type="dxa"/>
            <w:tcBorders>
              <w:top w:val="single" w:sz="4" w:space="0" w:color="auto"/>
              <w:left w:val="single" w:sz="4" w:space="0" w:color="000000"/>
              <w:bottom w:val="single" w:sz="4" w:space="0" w:color="000000"/>
              <w:right w:val="single" w:sz="4" w:space="0" w:color="000000"/>
            </w:tcBorders>
            <w:vAlign w:val="center"/>
          </w:tcPr>
          <w:p w:rsidR="007C750D" w:rsidRPr="007C750D" w:rsidRDefault="007C750D" w:rsidP="007C750D">
            <w:pPr>
              <w:rPr>
                <w:sz w:val="22"/>
                <w:szCs w:val="22"/>
              </w:rPr>
            </w:pPr>
            <w:r w:rsidRPr="007C750D">
              <w:rPr>
                <w:sz w:val="22"/>
                <w:szCs w:val="22"/>
              </w:rPr>
              <w:t>2000,0 для размещения малоэтажного многоквартирного жилого дома</w:t>
            </w:r>
          </w:p>
        </w:tc>
      </w:tr>
      <w:tr w:rsidR="007C750D" w:rsidRPr="007C750D" w:rsidTr="007C750D">
        <w:trPr>
          <w:trHeight w:val="549"/>
          <w:jc w:val="center"/>
        </w:trPr>
        <w:tc>
          <w:tcPr>
            <w:tcW w:w="0" w:type="auto"/>
            <w:vMerge/>
            <w:tcBorders>
              <w:top w:val="single" w:sz="4" w:space="0" w:color="000000"/>
              <w:left w:val="single" w:sz="4" w:space="0" w:color="000000"/>
              <w:bottom w:val="single" w:sz="4" w:space="0" w:color="000000"/>
              <w:right w:val="single" w:sz="4" w:space="0" w:color="000000"/>
            </w:tcBorders>
            <w:vAlign w:val="center"/>
          </w:tcPr>
          <w:p w:rsidR="007C750D" w:rsidRPr="007C750D" w:rsidRDefault="007C750D" w:rsidP="007C750D">
            <w:pPr>
              <w:rPr>
                <w:sz w:val="22"/>
                <w:szCs w:val="22"/>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7C750D" w:rsidRPr="007C750D" w:rsidRDefault="007C750D" w:rsidP="007C750D">
            <w:pPr>
              <w:rPr>
                <w:sz w:val="22"/>
                <w:szCs w:val="22"/>
              </w:rPr>
            </w:pPr>
          </w:p>
        </w:tc>
        <w:tc>
          <w:tcPr>
            <w:tcW w:w="5628" w:type="dxa"/>
            <w:tcBorders>
              <w:top w:val="single" w:sz="4" w:space="0" w:color="auto"/>
              <w:left w:val="single" w:sz="4" w:space="0" w:color="000000"/>
              <w:bottom w:val="single" w:sz="4" w:space="0" w:color="000000"/>
              <w:right w:val="single" w:sz="4" w:space="0" w:color="000000"/>
            </w:tcBorders>
            <w:vAlign w:val="center"/>
          </w:tcPr>
          <w:p w:rsidR="007C750D" w:rsidRPr="007C750D" w:rsidRDefault="007C750D" w:rsidP="007C750D">
            <w:pPr>
              <w:rPr>
                <w:sz w:val="22"/>
                <w:szCs w:val="22"/>
              </w:rPr>
            </w:pPr>
            <w:r w:rsidRPr="007C750D">
              <w:rPr>
                <w:sz w:val="22"/>
                <w:szCs w:val="22"/>
              </w:rPr>
              <w:t xml:space="preserve">24,0 для размещения 1 гаража </w:t>
            </w:r>
          </w:p>
        </w:tc>
      </w:tr>
      <w:tr w:rsidR="007C750D" w:rsidRPr="007C750D" w:rsidTr="007C750D">
        <w:trPr>
          <w:trHeight w:val="549"/>
          <w:jc w:val="center"/>
        </w:trPr>
        <w:tc>
          <w:tcPr>
            <w:tcW w:w="0" w:type="auto"/>
            <w:vMerge/>
            <w:tcBorders>
              <w:top w:val="single" w:sz="4" w:space="0" w:color="000000"/>
              <w:left w:val="single" w:sz="4" w:space="0" w:color="000000"/>
              <w:bottom w:val="single" w:sz="4" w:space="0" w:color="000000"/>
              <w:right w:val="single" w:sz="4" w:space="0" w:color="000000"/>
            </w:tcBorders>
            <w:vAlign w:val="center"/>
          </w:tcPr>
          <w:p w:rsidR="007C750D" w:rsidRPr="007C750D" w:rsidRDefault="007C750D" w:rsidP="007C750D">
            <w:pPr>
              <w:rPr>
                <w:sz w:val="22"/>
                <w:szCs w:val="22"/>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7C750D" w:rsidRPr="007C750D" w:rsidRDefault="007C750D" w:rsidP="007C750D">
            <w:pPr>
              <w:rPr>
                <w:sz w:val="22"/>
                <w:szCs w:val="22"/>
              </w:rPr>
            </w:pPr>
          </w:p>
        </w:tc>
        <w:tc>
          <w:tcPr>
            <w:tcW w:w="5628" w:type="dxa"/>
            <w:tcBorders>
              <w:top w:val="single" w:sz="4" w:space="0" w:color="auto"/>
              <w:left w:val="single" w:sz="4" w:space="0" w:color="000000"/>
              <w:bottom w:val="single" w:sz="4" w:space="0" w:color="000000"/>
              <w:right w:val="single" w:sz="4" w:space="0" w:color="000000"/>
            </w:tcBorders>
            <w:vAlign w:val="center"/>
          </w:tcPr>
          <w:p w:rsidR="007C750D" w:rsidRPr="007C750D" w:rsidRDefault="007C750D" w:rsidP="007C750D">
            <w:pPr>
              <w:rPr>
                <w:sz w:val="22"/>
                <w:szCs w:val="22"/>
              </w:rPr>
            </w:pPr>
            <w:r w:rsidRPr="007C750D">
              <w:rPr>
                <w:sz w:val="22"/>
                <w:szCs w:val="22"/>
              </w:rPr>
              <w:t>10,0 для размещения объектов коммунального обслуживания (котельные, КНС, АТС, КТП, ЗТП, ШРП, ГРП, ТП)</w:t>
            </w:r>
          </w:p>
        </w:tc>
      </w:tr>
      <w:tr w:rsidR="007C750D" w:rsidRPr="007C750D" w:rsidTr="007C750D">
        <w:trPr>
          <w:trHeight w:val="355"/>
          <w:jc w:val="center"/>
        </w:trPr>
        <w:tc>
          <w:tcPr>
            <w:tcW w:w="0" w:type="auto"/>
            <w:vMerge/>
            <w:tcBorders>
              <w:top w:val="single" w:sz="4" w:space="0" w:color="000000"/>
              <w:left w:val="single" w:sz="4" w:space="0" w:color="000000"/>
              <w:bottom w:val="single" w:sz="4" w:space="0" w:color="000000"/>
              <w:right w:val="single" w:sz="4" w:space="0" w:color="000000"/>
            </w:tcBorders>
            <w:vAlign w:val="center"/>
          </w:tcPr>
          <w:p w:rsidR="007C750D" w:rsidRPr="007C750D" w:rsidRDefault="007C750D" w:rsidP="007C750D">
            <w:pPr>
              <w:rPr>
                <w:sz w:val="22"/>
                <w:szCs w:val="22"/>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7C750D" w:rsidRPr="007C750D" w:rsidRDefault="007C750D" w:rsidP="007C750D">
            <w:pPr>
              <w:rPr>
                <w:sz w:val="22"/>
                <w:szCs w:val="22"/>
              </w:rPr>
            </w:pPr>
          </w:p>
        </w:tc>
        <w:tc>
          <w:tcPr>
            <w:tcW w:w="5628" w:type="dxa"/>
            <w:tcBorders>
              <w:top w:val="single" w:sz="4" w:space="0" w:color="auto"/>
              <w:left w:val="single" w:sz="4" w:space="0" w:color="000000"/>
              <w:bottom w:val="single" w:sz="4" w:space="0" w:color="000000"/>
              <w:right w:val="single" w:sz="4" w:space="0" w:color="000000"/>
            </w:tcBorders>
            <w:vAlign w:val="center"/>
          </w:tcPr>
          <w:p w:rsidR="007C750D" w:rsidRPr="007C750D" w:rsidRDefault="007C750D" w:rsidP="007C750D">
            <w:pPr>
              <w:rPr>
                <w:sz w:val="22"/>
                <w:szCs w:val="22"/>
              </w:rPr>
            </w:pPr>
            <w:r w:rsidRPr="007C750D">
              <w:rPr>
                <w:sz w:val="22"/>
                <w:szCs w:val="22"/>
              </w:rPr>
              <w:t>200,0 для размещения прочих объектов</w:t>
            </w:r>
          </w:p>
        </w:tc>
      </w:tr>
      <w:tr w:rsidR="007C750D" w:rsidRPr="007C750D" w:rsidTr="007C750D">
        <w:trPr>
          <w:trHeight w:val="238"/>
          <w:jc w:val="center"/>
        </w:trPr>
        <w:tc>
          <w:tcPr>
            <w:tcW w:w="564" w:type="dxa"/>
            <w:vMerge w:val="restart"/>
            <w:tcBorders>
              <w:top w:val="single" w:sz="4" w:space="0" w:color="000000"/>
              <w:left w:val="single" w:sz="4" w:space="0" w:color="000000"/>
              <w:bottom w:val="single" w:sz="4" w:space="0" w:color="auto"/>
              <w:right w:val="single" w:sz="4" w:space="0" w:color="000000"/>
            </w:tcBorders>
            <w:vAlign w:val="center"/>
            <w:hideMark/>
          </w:tcPr>
          <w:p w:rsidR="007C750D" w:rsidRPr="007C750D" w:rsidRDefault="007C750D" w:rsidP="007C750D">
            <w:pPr>
              <w:autoSpaceDE w:val="0"/>
              <w:autoSpaceDN w:val="0"/>
              <w:adjustRightInd w:val="0"/>
              <w:jc w:val="center"/>
              <w:rPr>
                <w:sz w:val="22"/>
                <w:szCs w:val="22"/>
              </w:rPr>
            </w:pPr>
            <w:r w:rsidRPr="007C750D">
              <w:rPr>
                <w:sz w:val="22"/>
                <w:szCs w:val="22"/>
              </w:rPr>
              <w:t>2</w:t>
            </w:r>
          </w:p>
        </w:tc>
        <w:tc>
          <w:tcPr>
            <w:tcW w:w="3731" w:type="dxa"/>
            <w:vMerge w:val="restart"/>
            <w:tcBorders>
              <w:top w:val="single" w:sz="4" w:space="0" w:color="000000"/>
              <w:left w:val="single" w:sz="4" w:space="0" w:color="000000"/>
              <w:bottom w:val="single" w:sz="4" w:space="0" w:color="auto"/>
              <w:right w:val="single" w:sz="4" w:space="0" w:color="000000"/>
            </w:tcBorders>
            <w:vAlign w:val="center"/>
          </w:tcPr>
          <w:p w:rsidR="007C750D" w:rsidRPr="007C750D" w:rsidRDefault="007C750D" w:rsidP="007C750D">
            <w:pPr>
              <w:autoSpaceDE w:val="0"/>
              <w:autoSpaceDN w:val="0"/>
              <w:adjustRightInd w:val="0"/>
              <w:rPr>
                <w:sz w:val="22"/>
                <w:szCs w:val="22"/>
              </w:rPr>
            </w:pPr>
            <w:r w:rsidRPr="007C750D">
              <w:rPr>
                <w:sz w:val="22"/>
                <w:szCs w:val="22"/>
              </w:rPr>
              <w:t>Максимальная площадь земельного участка (кв. м)</w:t>
            </w:r>
          </w:p>
          <w:p w:rsidR="007C750D" w:rsidRPr="007C750D" w:rsidRDefault="007C750D" w:rsidP="007C750D">
            <w:pPr>
              <w:autoSpaceDE w:val="0"/>
              <w:autoSpaceDN w:val="0"/>
              <w:adjustRightInd w:val="0"/>
              <w:rPr>
                <w:sz w:val="22"/>
                <w:szCs w:val="22"/>
              </w:rPr>
            </w:pPr>
          </w:p>
        </w:tc>
        <w:tc>
          <w:tcPr>
            <w:tcW w:w="5628" w:type="dxa"/>
            <w:tcBorders>
              <w:top w:val="single" w:sz="4" w:space="0" w:color="000000"/>
              <w:left w:val="single" w:sz="4" w:space="0" w:color="000000"/>
              <w:bottom w:val="single" w:sz="4" w:space="0" w:color="auto"/>
              <w:right w:val="single" w:sz="4" w:space="0" w:color="000000"/>
            </w:tcBorders>
            <w:vAlign w:val="center"/>
            <w:hideMark/>
          </w:tcPr>
          <w:p w:rsidR="007C750D" w:rsidRPr="007C750D" w:rsidRDefault="007C750D" w:rsidP="007C750D">
            <w:pPr>
              <w:rPr>
                <w:sz w:val="22"/>
                <w:szCs w:val="22"/>
              </w:rPr>
            </w:pPr>
            <w:r w:rsidRPr="007C750D">
              <w:rPr>
                <w:sz w:val="22"/>
                <w:szCs w:val="22"/>
              </w:rPr>
              <w:t>2300,0 для размещения индивидуального жилого дома</w:t>
            </w:r>
          </w:p>
        </w:tc>
      </w:tr>
      <w:tr w:rsidR="007C750D" w:rsidRPr="007C750D" w:rsidTr="007C750D">
        <w:trPr>
          <w:trHeight w:val="405"/>
          <w:jc w:val="center"/>
        </w:trPr>
        <w:tc>
          <w:tcPr>
            <w:tcW w:w="0" w:type="auto"/>
            <w:vMerge/>
            <w:tcBorders>
              <w:top w:val="single" w:sz="4" w:space="0" w:color="000000"/>
              <w:left w:val="single" w:sz="4" w:space="0" w:color="000000"/>
              <w:bottom w:val="single" w:sz="4" w:space="0" w:color="auto"/>
              <w:right w:val="single" w:sz="4" w:space="0" w:color="000000"/>
            </w:tcBorders>
            <w:vAlign w:val="center"/>
            <w:hideMark/>
          </w:tcPr>
          <w:p w:rsidR="007C750D" w:rsidRPr="007C750D" w:rsidRDefault="007C750D" w:rsidP="007C750D">
            <w:pPr>
              <w:rPr>
                <w:sz w:val="22"/>
                <w:szCs w:val="22"/>
              </w:rPr>
            </w:pPr>
          </w:p>
        </w:tc>
        <w:tc>
          <w:tcPr>
            <w:tcW w:w="0" w:type="auto"/>
            <w:vMerge/>
            <w:tcBorders>
              <w:top w:val="single" w:sz="4" w:space="0" w:color="000000"/>
              <w:left w:val="single" w:sz="4" w:space="0" w:color="000000"/>
              <w:bottom w:val="single" w:sz="4" w:space="0" w:color="auto"/>
              <w:right w:val="single" w:sz="4" w:space="0" w:color="000000"/>
            </w:tcBorders>
            <w:vAlign w:val="center"/>
            <w:hideMark/>
          </w:tcPr>
          <w:p w:rsidR="007C750D" w:rsidRPr="007C750D" w:rsidRDefault="007C750D" w:rsidP="007C750D">
            <w:pPr>
              <w:rPr>
                <w:sz w:val="22"/>
                <w:szCs w:val="22"/>
              </w:rPr>
            </w:pPr>
          </w:p>
        </w:tc>
        <w:tc>
          <w:tcPr>
            <w:tcW w:w="5628" w:type="dxa"/>
            <w:tcBorders>
              <w:top w:val="single" w:sz="4" w:space="0" w:color="auto"/>
              <w:left w:val="single" w:sz="4" w:space="0" w:color="000000"/>
              <w:bottom w:val="single" w:sz="4" w:space="0" w:color="auto"/>
              <w:right w:val="single" w:sz="4" w:space="0" w:color="000000"/>
            </w:tcBorders>
            <w:vAlign w:val="center"/>
            <w:hideMark/>
          </w:tcPr>
          <w:p w:rsidR="007C750D" w:rsidRPr="007C750D" w:rsidRDefault="007C750D" w:rsidP="007C750D">
            <w:pPr>
              <w:rPr>
                <w:sz w:val="22"/>
                <w:szCs w:val="22"/>
              </w:rPr>
            </w:pPr>
            <w:r w:rsidRPr="007C750D">
              <w:rPr>
                <w:sz w:val="22"/>
                <w:szCs w:val="22"/>
              </w:rPr>
              <w:t xml:space="preserve">2500,0 для размещения </w:t>
            </w:r>
            <w:r w:rsidRPr="007C750D">
              <w:rPr>
                <w:sz w:val="22"/>
                <w:szCs w:val="22"/>
                <w:shd w:val="clear" w:color="auto" w:fill="FFFFFF"/>
              </w:rPr>
              <w:t xml:space="preserve">жилого дома, не предназначенного для раздела на квартиры </w:t>
            </w:r>
            <w:r w:rsidRPr="007C750D">
              <w:rPr>
                <w:sz w:val="22"/>
                <w:szCs w:val="22"/>
              </w:rPr>
              <w:t>(личное подсобное хозяйство)</w:t>
            </w:r>
          </w:p>
        </w:tc>
      </w:tr>
      <w:tr w:rsidR="007C750D" w:rsidRPr="007C750D" w:rsidTr="007C750D">
        <w:trPr>
          <w:trHeight w:val="405"/>
          <w:jc w:val="center"/>
        </w:trPr>
        <w:tc>
          <w:tcPr>
            <w:tcW w:w="0" w:type="auto"/>
            <w:vMerge/>
            <w:tcBorders>
              <w:top w:val="single" w:sz="4" w:space="0" w:color="000000"/>
              <w:left w:val="single" w:sz="4" w:space="0" w:color="000000"/>
              <w:bottom w:val="single" w:sz="4" w:space="0" w:color="auto"/>
              <w:right w:val="single" w:sz="4" w:space="0" w:color="000000"/>
            </w:tcBorders>
            <w:vAlign w:val="center"/>
          </w:tcPr>
          <w:p w:rsidR="007C750D" w:rsidRPr="007C750D" w:rsidRDefault="007C750D" w:rsidP="007C750D">
            <w:pPr>
              <w:rPr>
                <w:sz w:val="22"/>
                <w:szCs w:val="22"/>
              </w:rPr>
            </w:pPr>
          </w:p>
        </w:tc>
        <w:tc>
          <w:tcPr>
            <w:tcW w:w="0" w:type="auto"/>
            <w:vMerge/>
            <w:tcBorders>
              <w:top w:val="single" w:sz="4" w:space="0" w:color="000000"/>
              <w:left w:val="single" w:sz="4" w:space="0" w:color="000000"/>
              <w:bottom w:val="single" w:sz="4" w:space="0" w:color="auto"/>
              <w:right w:val="single" w:sz="4" w:space="0" w:color="000000"/>
            </w:tcBorders>
            <w:vAlign w:val="center"/>
          </w:tcPr>
          <w:p w:rsidR="007C750D" w:rsidRPr="007C750D" w:rsidRDefault="007C750D" w:rsidP="007C750D">
            <w:pPr>
              <w:rPr>
                <w:sz w:val="22"/>
                <w:szCs w:val="22"/>
              </w:rPr>
            </w:pPr>
          </w:p>
        </w:tc>
        <w:tc>
          <w:tcPr>
            <w:tcW w:w="5628" w:type="dxa"/>
            <w:tcBorders>
              <w:top w:val="single" w:sz="4" w:space="0" w:color="auto"/>
              <w:left w:val="single" w:sz="4" w:space="0" w:color="000000"/>
              <w:bottom w:val="single" w:sz="4" w:space="0" w:color="auto"/>
              <w:right w:val="single" w:sz="4" w:space="0" w:color="000000"/>
            </w:tcBorders>
            <w:vAlign w:val="center"/>
          </w:tcPr>
          <w:p w:rsidR="007C750D" w:rsidRPr="007C750D" w:rsidRDefault="007C750D" w:rsidP="007C750D">
            <w:pPr>
              <w:rPr>
                <w:sz w:val="22"/>
                <w:szCs w:val="22"/>
              </w:rPr>
            </w:pPr>
            <w:r w:rsidRPr="007C750D">
              <w:rPr>
                <w:sz w:val="22"/>
                <w:szCs w:val="22"/>
              </w:rPr>
              <w:t>30,0 для размещения 1 гаража</w:t>
            </w:r>
          </w:p>
        </w:tc>
      </w:tr>
      <w:tr w:rsidR="007C750D" w:rsidRPr="007C750D" w:rsidTr="007C750D">
        <w:trPr>
          <w:trHeight w:val="335"/>
          <w:jc w:val="center"/>
        </w:trPr>
        <w:tc>
          <w:tcPr>
            <w:tcW w:w="564" w:type="dxa"/>
            <w:vMerge w:val="restart"/>
            <w:tcBorders>
              <w:top w:val="single" w:sz="4" w:space="0" w:color="auto"/>
              <w:left w:val="single" w:sz="4" w:space="0" w:color="000000"/>
              <w:bottom w:val="single" w:sz="4" w:space="0" w:color="000000"/>
              <w:right w:val="single" w:sz="4" w:space="0" w:color="000000"/>
            </w:tcBorders>
            <w:vAlign w:val="center"/>
            <w:hideMark/>
          </w:tcPr>
          <w:p w:rsidR="007C750D" w:rsidRPr="007C750D" w:rsidRDefault="007C750D" w:rsidP="007C750D">
            <w:pPr>
              <w:autoSpaceDE w:val="0"/>
              <w:autoSpaceDN w:val="0"/>
              <w:adjustRightInd w:val="0"/>
              <w:jc w:val="center"/>
              <w:rPr>
                <w:sz w:val="22"/>
                <w:szCs w:val="22"/>
              </w:rPr>
            </w:pPr>
            <w:r w:rsidRPr="007C750D">
              <w:rPr>
                <w:sz w:val="22"/>
                <w:szCs w:val="22"/>
              </w:rPr>
              <w:t>3</w:t>
            </w:r>
          </w:p>
        </w:tc>
        <w:tc>
          <w:tcPr>
            <w:tcW w:w="3731" w:type="dxa"/>
            <w:vMerge w:val="restart"/>
            <w:tcBorders>
              <w:top w:val="single" w:sz="4" w:space="0" w:color="auto"/>
              <w:left w:val="single" w:sz="4" w:space="0" w:color="000000"/>
              <w:bottom w:val="single" w:sz="4" w:space="0" w:color="000000"/>
              <w:right w:val="single" w:sz="4" w:space="0" w:color="000000"/>
            </w:tcBorders>
            <w:vAlign w:val="center"/>
          </w:tcPr>
          <w:p w:rsidR="007C750D" w:rsidRPr="007C750D" w:rsidRDefault="007C750D" w:rsidP="007C750D">
            <w:pPr>
              <w:autoSpaceDE w:val="0"/>
              <w:autoSpaceDN w:val="0"/>
              <w:adjustRightInd w:val="0"/>
              <w:rPr>
                <w:sz w:val="22"/>
                <w:szCs w:val="22"/>
              </w:rPr>
            </w:pPr>
          </w:p>
          <w:p w:rsidR="007C750D" w:rsidRPr="007C750D" w:rsidRDefault="007C750D" w:rsidP="007C750D">
            <w:pPr>
              <w:autoSpaceDE w:val="0"/>
              <w:autoSpaceDN w:val="0"/>
              <w:adjustRightInd w:val="0"/>
              <w:rPr>
                <w:sz w:val="22"/>
                <w:szCs w:val="22"/>
              </w:rPr>
            </w:pPr>
            <w:r w:rsidRPr="007C750D">
              <w:rPr>
                <w:sz w:val="22"/>
                <w:szCs w:val="22"/>
              </w:rPr>
              <w:t>Минимальная ширина участка по уличному фронту (м)</w:t>
            </w:r>
          </w:p>
        </w:tc>
        <w:tc>
          <w:tcPr>
            <w:tcW w:w="5628" w:type="dxa"/>
            <w:tcBorders>
              <w:top w:val="single" w:sz="4" w:space="0" w:color="auto"/>
              <w:left w:val="single" w:sz="4" w:space="0" w:color="000000"/>
              <w:bottom w:val="single" w:sz="4" w:space="0" w:color="auto"/>
              <w:right w:val="single" w:sz="4" w:space="0" w:color="000000"/>
            </w:tcBorders>
            <w:vAlign w:val="center"/>
            <w:hideMark/>
          </w:tcPr>
          <w:p w:rsidR="007C750D" w:rsidRPr="007C750D" w:rsidRDefault="007C750D" w:rsidP="007C750D">
            <w:pPr>
              <w:rPr>
                <w:sz w:val="22"/>
                <w:szCs w:val="22"/>
              </w:rPr>
            </w:pPr>
            <w:r w:rsidRPr="007C750D">
              <w:rPr>
                <w:sz w:val="22"/>
                <w:szCs w:val="22"/>
              </w:rPr>
              <w:t>20,0 для размещения индивидуального жилого дома</w:t>
            </w:r>
          </w:p>
        </w:tc>
      </w:tr>
      <w:tr w:rsidR="007C750D" w:rsidRPr="007C750D" w:rsidTr="007C750D">
        <w:trPr>
          <w:trHeight w:val="335"/>
          <w:jc w:val="center"/>
        </w:trPr>
        <w:tc>
          <w:tcPr>
            <w:tcW w:w="564" w:type="dxa"/>
            <w:vMerge/>
            <w:tcBorders>
              <w:top w:val="single" w:sz="4" w:space="0" w:color="auto"/>
              <w:left w:val="single" w:sz="4" w:space="0" w:color="000000"/>
              <w:bottom w:val="single" w:sz="4" w:space="0" w:color="000000"/>
              <w:right w:val="single" w:sz="4" w:space="0" w:color="000000"/>
            </w:tcBorders>
            <w:vAlign w:val="center"/>
          </w:tcPr>
          <w:p w:rsidR="007C750D" w:rsidRPr="007C750D" w:rsidRDefault="007C750D" w:rsidP="007C750D">
            <w:pPr>
              <w:autoSpaceDE w:val="0"/>
              <w:autoSpaceDN w:val="0"/>
              <w:adjustRightInd w:val="0"/>
              <w:jc w:val="center"/>
              <w:rPr>
                <w:sz w:val="22"/>
                <w:szCs w:val="22"/>
              </w:rPr>
            </w:pPr>
          </w:p>
        </w:tc>
        <w:tc>
          <w:tcPr>
            <w:tcW w:w="3731" w:type="dxa"/>
            <w:vMerge/>
            <w:tcBorders>
              <w:top w:val="single" w:sz="4" w:space="0" w:color="auto"/>
              <w:left w:val="single" w:sz="4" w:space="0" w:color="000000"/>
              <w:bottom w:val="single" w:sz="4" w:space="0" w:color="000000"/>
              <w:right w:val="single" w:sz="4" w:space="0" w:color="000000"/>
            </w:tcBorders>
            <w:vAlign w:val="center"/>
          </w:tcPr>
          <w:p w:rsidR="007C750D" w:rsidRPr="007C750D" w:rsidRDefault="007C750D" w:rsidP="007C750D">
            <w:pPr>
              <w:autoSpaceDE w:val="0"/>
              <w:autoSpaceDN w:val="0"/>
              <w:adjustRightInd w:val="0"/>
              <w:rPr>
                <w:sz w:val="22"/>
                <w:szCs w:val="22"/>
              </w:rPr>
            </w:pPr>
          </w:p>
        </w:tc>
        <w:tc>
          <w:tcPr>
            <w:tcW w:w="5628" w:type="dxa"/>
            <w:tcBorders>
              <w:top w:val="single" w:sz="4" w:space="0" w:color="auto"/>
              <w:left w:val="single" w:sz="4" w:space="0" w:color="000000"/>
              <w:bottom w:val="single" w:sz="4" w:space="0" w:color="auto"/>
              <w:right w:val="single" w:sz="4" w:space="0" w:color="000000"/>
            </w:tcBorders>
            <w:vAlign w:val="center"/>
          </w:tcPr>
          <w:p w:rsidR="007C750D" w:rsidRPr="007C750D" w:rsidRDefault="007C750D" w:rsidP="007C750D">
            <w:pPr>
              <w:rPr>
                <w:sz w:val="22"/>
                <w:szCs w:val="22"/>
              </w:rPr>
            </w:pPr>
            <w:r w:rsidRPr="007C750D">
              <w:rPr>
                <w:sz w:val="22"/>
                <w:szCs w:val="22"/>
              </w:rPr>
              <w:t xml:space="preserve">18,0 для размещения малоэтажного многоквартирного жилого дома </w:t>
            </w:r>
          </w:p>
        </w:tc>
      </w:tr>
      <w:tr w:rsidR="007C750D" w:rsidRPr="007C750D" w:rsidTr="007C750D">
        <w:trPr>
          <w:trHeight w:val="313"/>
          <w:jc w:val="center"/>
        </w:trPr>
        <w:tc>
          <w:tcPr>
            <w:tcW w:w="0" w:type="auto"/>
            <w:vMerge/>
            <w:tcBorders>
              <w:top w:val="single" w:sz="4" w:space="0" w:color="auto"/>
              <w:left w:val="single" w:sz="4" w:space="0" w:color="000000"/>
              <w:bottom w:val="single" w:sz="4" w:space="0" w:color="000000"/>
              <w:right w:val="single" w:sz="4" w:space="0" w:color="000000"/>
            </w:tcBorders>
            <w:vAlign w:val="center"/>
            <w:hideMark/>
          </w:tcPr>
          <w:p w:rsidR="007C750D" w:rsidRPr="007C750D" w:rsidRDefault="007C750D" w:rsidP="007C750D">
            <w:pPr>
              <w:rPr>
                <w:sz w:val="22"/>
                <w:szCs w:val="22"/>
              </w:rPr>
            </w:pPr>
          </w:p>
        </w:tc>
        <w:tc>
          <w:tcPr>
            <w:tcW w:w="0" w:type="auto"/>
            <w:vMerge/>
            <w:tcBorders>
              <w:top w:val="single" w:sz="4" w:space="0" w:color="auto"/>
              <w:left w:val="single" w:sz="4" w:space="0" w:color="000000"/>
              <w:bottom w:val="single" w:sz="4" w:space="0" w:color="000000"/>
              <w:right w:val="single" w:sz="4" w:space="0" w:color="000000"/>
            </w:tcBorders>
            <w:vAlign w:val="center"/>
            <w:hideMark/>
          </w:tcPr>
          <w:p w:rsidR="007C750D" w:rsidRPr="007C750D" w:rsidRDefault="007C750D" w:rsidP="007C750D">
            <w:pPr>
              <w:rPr>
                <w:sz w:val="22"/>
                <w:szCs w:val="22"/>
              </w:rPr>
            </w:pPr>
          </w:p>
        </w:tc>
        <w:tc>
          <w:tcPr>
            <w:tcW w:w="5628" w:type="dxa"/>
            <w:tcBorders>
              <w:top w:val="single" w:sz="4" w:space="0" w:color="auto"/>
              <w:left w:val="single" w:sz="4" w:space="0" w:color="000000"/>
              <w:bottom w:val="single" w:sz="4" w:space="0" w:color="000000"/>
              <w:right w:val="single" w:sz="4" w:space="0" w:color="000000"/>
            </w:tcBorders>
            <w:vAlign w:val="center"/>
            <w:hideMark/>
          </w:tcPr>
          <w:p w:rsidR="007C750D" w:rsidRPr="007C750D" w:rsidRDefault="007C750D" w:rsidP="007C750D">
            <w:pPr>
              <w:rPr>
                <w:sz w:val="22"/>
                <w:szCs w:val="22"/>
              </w:rPr>
            </w:pPr>
            <w:r w:rsidRPr="007C750D">
              <w:rPr>
                <w:sz w:val="22"/>
                <w:szCs w:val="22"/>
              </w:rPr>
              <w:t xml:space="preserve">20,0 для размещения </w:t>
            </w:r>
            <w:r w:rsidRPr="007C750D">
              <w:rPr>
                <w:sz w:val="22"/>
                <w:szCs w:val="22"/>
                <w:shd w:val="clear" w:color="auto" w:fill="FFFFFF"/>
              </w:rPr>
              <w:t xml:space="preserve">жилого дома, не предназначенного для раздела на квартиры </w:t>
            </w:r>
            <w:r w:rsidRPr="007C750D">
              <w:rPr>
                <w:sz w:val="22"/>
                <w:szCs w:val="22"/>
              </w:rPr>
              <w:t>(личное подсобное хозяйство)</w:t>
            </w:r>
          </w:p>
        </w:tc>
      </w:tr>
      <w:tr w:rsidR="007C750D" w:rsidRPr="007C750D" w:rsidTr="007C750D">
        <w:trPr>
          <w:trHeight w:val="375"/>
          <w:jc w:val="center"/>
        </w:trPr>
        <w:tc>
          <w:tcPr>
            <w:tcW w:w="564" w:type="dxa"/>
            <w:vMerge w:val="restart"/>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jc w:val="center"/>
              <w:rPr>
                <w:sz w:val="22"/>
                <w:szCs w:val="22"/>
              </w:rPr>
            </w:pPr>
            <w:r w:rsidRPr="007C750D">
              <w:rPr>
                <w:sz w:val="22"/>
                <w:szCs w:val="22"/>
              </w:rPr>
              <w:t>4</w:t>
            </w:r>
          </w:p>
        </w:tc>
        <w:tc>
          <w:tcPr>
            <w:tcW w:w="3731" w:type="dxa"/>
            <w:vMerge w:val="restart"/>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rPr>
                <w:sz w:val="22"/>
                <w:szCs w:val="22"/>
              </w:rPr>
            </w:pPr>
            <w:r w:rsidRPr="007C750D">
              <w:rPr>
                <w:sz w:val="22"/>
                <w:szCs w:val="22"/>
              </w:rPr>
              <w:t>Максимальный процент застройки</w:t>
            </w:r>
          </w:p>
          <w:p w:rsidR="007C750D" w:rsidRPr="007C750D" w:rsidRDefault="007C750D" w:rsidP="007C750D">
            <w:pPr>
              <w:rPr>
                <w:sz w:val="22"/>
                <w:szCs w:val="22"/>
              </w:rPr>
            </w:pPr>
            <w:r w:rsidRPr="007C750D">
              <w:rPr>
                <w:sz w:val="22"/>
                <w:szCs w:val="22"/>
              </w:rPr>
              <w:t>(процент)</w:t>
            </w:r>
          </w:p>
        </w:tc>
        <w:tc>
          <w:tcPr>
            <w:tcW w:w="5628" w:type="dxa"/>
            <w:tcBorders>
              <w:top w:val="single" w:sz="4" w:space="0" w:color="000000"/>
              <w:left w:val="single" w:sz="4" w:space="0" w:color="000000"/>
              <w:bottom w:val="single" w:sz="4" w:space="0" w:color="auto"/>
              <w:right w:val="single" w:sz="4" w:space="0" w:color="000000"/>
            </w:tcBorders>
            <w:vAlign w:val="center"/>
            <w:hideMark/>
          </w:tcPr>
          <w:p w:rsidR="007C750D" w:rsidRPr="007C750D" w:rsidRDefault="007C750D" w:rsidP="007C750D">
            <w:pPr>
              <w:rPr>
                <w:sz w:val="22"/>
                <w:szCs w:val="22"/>
              </w:rPr>
            </w:pPr>
            <w:r w:rsidRPr="007C750D">
              <w:rPr>
                <w:sz w:val="22"/>
                <w:szCs w:val="22"/>
              </w:rPr>
              <w:t xml:space="preserve">50,0 для размещения индивидуального жилого дома, </w:t>
            </w:r>
            <w:r w:rsidRPr="007C750D">
              <w:rPr>
                <w:sz w:val="22"/>
                <w:szCs w:val="22"/>
                <w:shd w:val="clear" w:color="auto" w:fill="FFFFFF"/>
              </w:rPr>
              <w:t xml:space="preserve">жилого дома, не предназначенного для раздела на квартиры </w:t>
            </w:r>
            <w:r w:rsidRPr="007C750D">
              <w:rPr>
                <w:sz w:val="22"/>
                <w:szCs w:val="22"/>
              </w:rPr>
              <w:t>(личное подсобное хозяйство)</w:t>
            </w:r>
          </w:p>
        </w:tc>
      </w:tr>
      <w:tr w:rsidR="007C750D" w:rsidRPr="007C750D" w:rsidTr="007C750D">
        <w:trPr>
          <w:trHeight w:val="315"/>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rPr>
                <w:sz w:val="22"/>
                <w:szCs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rPr>
                <w:sz w:val="22"/>
                <w:szCs w:val="22"/>
              </w:rPr>
            </w:pPr>
          </w:p>
        </w:tc>
        <w:tc>
          <w:tcPr>
            <w:tcW w:w="5628" w:type="dxa"/>
            <w:tcBorders>
              <w:top w:val="single" w:sz="4" w:space="0" w:color="auto"/>
              <w:left w:val="single" w:sz="4" w:space="0" w:color="000000"/>
              <w:bottom w:val="single" w:sz="4" w:space="0" w:color="auto"/>
              <w:right w:val="single" w:sz="4" w:space="0" w:color="000000"/>
            </w:tcBorders>
            <w:vAlign w:val="center"/>
            <w:hideMark/>
          </w:tcPr>
          <w:p w:rsidR="007C750D" w:rsidRPr="007C750D" w:rsidRDefault="007C750D" w:rsidP="007C750D">
            <w:pPr>
              <w:rPr>
                <w:sz w:val="22"/>
                <w:szCs w:val="22"/>
              </w:rPr>
            </w:pPr>
            <w:r w:rsidRPr="007C750D">
              <w:rPr>
                <w:sz w:val="22"/>
                <w:szCs w:val="22"/>
              </w:rPr>
              <w:t>50,0 для размещения малоэтажного многоквартирного жилого дома</w:t>
            </w:r>
          </w:p>
        </w:tc>
      </w:tr>
      <w:tr w:rsidR="007C750D" w:rsidRPr="007C750D" w:rsidTr="007C750D">
        <w:trPr>
          <w:trHeight w:val="315"/>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rPr>
                <w:sz w:val="22"/>
                <w:szCs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rPr>
                <w:sz w:val="22"/>
                <w:szCs w:val="22"/>
              </w:rPr>
            </w:pPr>
          </w:p>
        </w:tc>
        <w:tc>
          <w:tcPr>
            <w:tcW w:w="5628" w:type="dxa"/>
            <w:tcBorders>
              <w:top w:val="single" w:sz="4" w:space="0" w:color="auto"/>
              <w:left w:val="single" w:sz="4" w:space="0" w:color="000000"/>
              <w:bottom w:val="single" w:sz="4" w:space="0" w:color="auto"/>
              <w:right w:val="single" w:sz="4" w:space="0" w:color="000000"/>
            </w:tcBorders>
            <w:vAlign w:val="center"/>
            <w:hideMark/>
          </w:tcPr>
          <w:p w:rsidR="007C750D" w:rsidRPr="007C750D" w:rsidRDefault="007C750D" w:rsidP="007C750D">
            <w:pPr>
              <w:rPr>
                <w:sz w:val="22"/>
                <w:szCs w:val="22"/>
              </w:rPr>
            </w:pPr>
            <w:r w:rsidRPr="007C750D">
              <w:rPr>
                <w:sz w:val="22"/>
                <w:szCs w:val="22"/>
              </w:rPr>
              <w:t>90,0 для размещения объектов коммунального обслуживания (котельные, КНС, АТС, КТП, ЗТП, ШРП, ГРП, ТП)</w:t>
            </w:r>
          </w:p>
        </w:tc>
      </w:tr>
      <w:tr w:rsidR="007C750D" w:rsidRPr="007C750D" w:rsidTr="007C750D">
        <w:trPr>
          <w:trHeight w:val="273"/>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rPr>
                <w:sz w:val="22"/>
                <w:szCs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rPr>
                <w:sz w:val="22"/>
                <w:szCs w:val="22"/>
              </w:rPr>
            </w:pPr>
          </w:p>
        </w:tc>
        <w:tc>
          <w:tcPr>
            <w:tcW w:w="5628" w:type="dxa"/>
            <w:tcBorders>
              <w:top w:val="single" w:sz="4" w:space="0" w:color="auto"/>
              <w:left w:val="single" w:sz="4" w:space="0" w:color="000000"/>
              <w:bottom w:val="single" w:sz="4" w:space="0" w:color="auto"/>
              <w:right w:val="single" w:sz="4" w:space="0" w:color="000000"/>
            </w:tcBorders>
            <w:vAlign w:val="center"/>
            <w:hideMark/>
          </w:tcPr>
          <w:p w:rsidR="007C750D" w:rsidRPr="007C750D" w:rsidRDefault="007C750D" w:rsidP="007C750D">
            <w:pPr>
              <w:rPr>
                <w:sz w:val="22"/>
                <w:szCs w:val="22"/>
              </w:rPr>
            </w:pPr>
            <w:r w:rsidRPr="007C750D">
              <w:rPr>
                <w:sz w:val="22"/>
                <w:szCs w:val="22"/>
              </w:rPr>
              <w:t>40,0 для размещения прочих объектов</w:t>
            </w:r>
          </w:p>
        </w:tc>
      </w:tr>
      <w:tr w:rsidR="007C750D" w:rsidRPr="007C750D" w:rsidTr="007C750D">
        <w:trPr>
          <w:trHeight w:val="216"/>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jc w:val="center"/>
              <w:rPr>
                <w:sz w:val="22"/>
                <w:szCs w:val="22"/>
              </w:rPr>
            </w:pPr>
            <w:r w:rsidRPr="007C750D">
              <w:rPr>
                <w:sz w:val="22"/>
                <w:szCs w:val="22"/>
              </w:rPr>
              <w:t>5</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rPr>
                <w:sz w:val="22"/>
                <w:szCs w:val="22"/>
              </w:rPr>
            </w:pPr>
            <w:r w:rsidRPr="007C750D">
              <w:rPr>
                <w:sz w:val="22"/>
                <w:szCs w:val="22"/>
              </w:rPr>
              <w:t>Максимальная площадь застройки, занимаемая объектами вспомогательных видов разрешенного использования (процент)</w:t>
            </w:r>
          </w:p>
        </w:tc>
        <w:tc>
          <w:tcPr>
            <w:tcW w:w="5628" w:type="dxa"/>
            <w:tcBorders>
              <w:top w:val="single" w:sz="4" w:space="0" w:color="auto"/>
              <w:left w:val="single" w:sz="4" w:space="0" w:color="000000"/>
              <w:bottom w:val="single" w:sz="4" w:space="0" w:color="auto"/>
              <w:right w:val="single" w:sz="4" w:space="0" w:color="000000"/>
            </w:tcBorders>
            <w:vAlign w:val="center"/>
            <w:hideMark/>
          </w:tcPr>
          <w:p w:rsidR="007C750D" w:rsidRPr="007C750D" w:rsidRDefault="007C750D" w:rsidP="007C750D">
            <w:pPr>
              <w:rPr>
                <w:sz w:val="22"/>
                <w:szCs w:val="22"/>
              </w:rPr>
            </w:pPr>
            <w:r w:rsidRPr="007C750D">
              <w:rPr>
                <w:sz w:val="22"/>
                <w:szCs w:val="22"/>
              </w:rPr>
              <w:t>30,0 от общей площади объекта, имеющего основной или условно разрешенный вид использования, расположенного  на территории соответствующего земельного участка</w:t>
            </w:r>
          </w:p>
        </w:tc>
      </w:tr>
      <w:tr w:rsidR="007C750D" w:rsidRPr="007C750D" w:rsidTr="007C750D">
        <w:trPr>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widowControl w:val="0"/>
              <w:suppressAutoHyphens/>
              <w:autoSpaceDE w:val="0"/>
              <w:jc w:val="center"/>
              <w:rPr>
                <w:sz w:val="22"/>
                <w:szCs w:val="22"/>
                <w:lang w:eastAsia="ar-SA"/>
              </w:rPr>
            </w:pPr>
            <w:r w:rsidRPr="007C750D">
              <w:rPr>
                <w:sz w:val="22"/>
                <w:szCs w:val="22"/>
                <w:lang w:eastAsia="ar-SA"/>
              </w:rPr>
              <w:t>6</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widowControl w:val="0"/>
              <w:suppressAutoHyphens/>
              <w:autoSpaceDE w:val="0"/>
              <w:rPr>
                <w:sz w:val="22"/>
                <w:szCs w:val="22"/>
                <w:lang w:eastAsia="ar-SA"/>
              </w:rPr>
            </w:pPr>
            <w:r w:rsidRPr="007C750D">
              <w:rPr>
                <w:sz w:val="22"/>
                <w:szCs w:val="22"/>
                <w:lang w:eastAsia="ar-SA"/>
              </w:rPr>
              <w:t xml:space="preserve">Минимальные отступы, установленные в целях определения мест допустимого размещения </w:t>
            </w:r>
            <w:r w:rsidRPr="007C750D">
              <w:rPr>
                <w:sz w:val="22"/>
                <w:szCs w:val="22"/>
                <w:lang w:eastAsia="ar-SA"/>
              </w:rPr>
              <w:lastRenderedPageBreak/>
              <w:t>зданий, строений, сооружений, за пределами которых запрещено строительство  зданий, строений, сооружений (м)</w:t>
            </w:r>
          </w:p>
        </w:tc>
        <w:tc>
          <w:tcPr>
            <w:tcW w:w="5628"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rPr>
                <w:sz w:val="22"/>
                <w:szCs w:val="22"/>
              </w:rPr>
            </w:pPr>
            <w:r w:rsidRPr="007C750D">
              <w:rPr>
                <w:sz w:val="22"/>
                <w:szCs w:val="22"/>
              </w:rPr>
              <w:lastRenderedPageBreak/>
              <w:t>Для индивидуальной жилой застройки и ведения личного подсобного хозяйства:</w:t>
            </w:r>
          </w:p>
          <w:p w:rsidR="007C750D" w:rsidRPr="007C750D" w:rsidRDefault="007C750D" w:rsidP="007C750D">
            <w:pPr>
              <w:rPr>
                <w:sz w:val="22"/>
                <w:szCs w:val="22"/>
              </w:rPr>
            </w:pPr>
            <w:r w:rsidRPr="007C750D">
              <w:rPr>
                <w:sz w:val="22"/>
                <w:szCs w:val="22"/>
              </w:rPr>
              <w:t xml:space="preserve">- от границ земельного участка до индивидуального </w:t>
            </w:r>
            <w:r w:rsidRPr="007C750D">
              <w:rPr>
                <w:sz w:val="22"/>
                <w:szCs w:val="22"/>
              </w:rPr>
              <w:lastRenderedPageBreak/>
              <w:t>жилого дома по фронту улиц и проездов – 5;</w:t>
            </w:r>
          </w:p>
          <w:p w:rsidR="007C750D" w:rsidRPr="007C750D" w:rsidRDefault="007C750D" w:rsidP="007C750D">
            <w:pPr>
              <w:rPr>
                <w:sz w:val="22"/>
                <w:szCs w:val="22"/>
              </w:rPr>
            </w:pPr>
            <w:r w:rsidRPr="007C750D">
              <w:rPr>
                <w:sz w:val="22"/>
                <w:szCs w:val="22"/>
              </w:rPr>
              <w:t>- от утвержденной красной линии до индивидуального жилого дома – 5,</w:t>
            </w:r>
          </w:p>
          <w:p w:rsidR="007C750D" w:rsidRPr="007C750D" w:rsidRDefault="007C750D" w:rsidP="007C750D">
            <w:pPr>
              <w:rPr>
                <w:sz w:val="22"/>
                <w:szCs w:val="22"/>
              </w:rPr>
            </w:pPr>
            <w:r w:rsidRPr="007C750D">
              <w:rPr>
                <w:sz w:val="22"/>
                <w:szCs w:val="22"/>
              </w:rPr>
              <w:t xml:space="preserve">- от границ земельного участка до индивидуального жилого дома - 3 </w:t>
            </w:r>
          </w:p>
          <w:p w:rsidR="007C750D" w:rsidRPr="007C750D" w:rsidRDefault="007C750D" w:rsidP="007C750D">
            <w:pPr>
              <w:rPr>
                <w:sz w:val="22"/>
                <w:szCs w:val="22"/>
              </w:rPr>
            </w:pPr>
            <w:r w:rsidRPr="007C750D">
              <w:rPr>
                <w:sz w:val="22"/>
                <w:szCs w:val="22"/>
              </w:rPr>
              <w:t xml:space="preserve">По санитарно-бытовым условиям </w:t>
            </w:r>
          </w:p>
          <w:p w:rsidR="007C750D" w:rsidRPr="007C750D" w:rsidRDefault="007C750D" w:rsidP="007C750D">
            <w:pPr>
              <w:rPr>
                <w:sz w:val="22"/>
                <w:szCs w:val="22"/>
              </w:rPr>
            </w:pPr>
            <w:r w:rsidRPr="007C750D">
              <w:rPr>
                <w:sz w:val="22"/>
                <w:szCs w:val="22"/>
              </w:rPr>
              <w:t>отступы от границ соседнего земельного участка:</w:t>
            </w:r>
          </w:p>
          <w:p w:rsidR="007C750D" w:rsidRPr="007C750D" w:rsidRDefault="007C750D" w:rsidP="007C750D">
            <w:pPr>
              <w:rPr>
                <w:sz w:val="22"/>
                <w:szCs w:val="22"/>
              </w:rPr>
            </w:pPr>
            <w:r w:rsidRPr="007C750D">
              <w:rPr>
                <w:sz w:val="22"/>
                <w:szCs w:val="22"/>
              </w:rPr>
              <w:t>- до построек для содержания скота и птицы не менее 4, со стороны земель общего пользования и элементов улично-дорожной сети – 3;</w:t>
            </w:r>
          </w:p>
          <w:p w:rsidR="007C750D" w:rsidRPr="007C750D" w:rsidRDefault="007C750D" w:rsidP="007C750D">
            <w:pPr>
              <w:rPr>
                <w:sz w:val="22"/>
                <w:szCs w:val="22"/>
              </w:rPr>
            </w:pPr>
            <w:r w:rsidRPr="007C750D">
              <w:rPr>
                <w:sz w:val="22"/>
                <w:szCs w:val="22"/>
              </w:rPr>
              <w:t>- до других построек (бани, гаражи, сараи) не менее 2, со стороны земель общего пользования и элементов улично-дорожной сети – 3;</w:t>
            </w:r>
          </w:p>
          <w:p w:rsidR="007C750D" w:rsidRPr="007C750D" w:rsidRDefault="007C750D" w:rsidP="007C750D">
            <w:pPr>
              <w:rPr>
                <w:sz w:val="22"/>
                <w:szCs w:val="22"/>
              </w:rPr>
            </w:pPr>
            <w:r w:rsidRPr="007C750D">
              <w:rPr>
                <w:sz w:val="22"/>
                <w:szCs w:val="22"/>
              </w:rPr>
              <w:t>- до стволов высокорослых (высотой свыше 4 м) деревьев – 4, до среднерослых (высотой не</w:t>
            </w:r>
            <w:r w:rsidRPr="007C750D">
              <w:rPr>
                <w:sz w:val="22"/>
                <w:szCs w:val="22"/>
              </w:rPr>
              <w:br/>
              <w:t>более 4) деревьев – 2, до кустарников – 1;</w:t>
            </w:r>
          </w:p>
          <w:p w:rsidR="007C750D" w:rsidRPr="007C750D" w:rsidRDefault="007C750D" w:rsidP="007C750D">
            <w:pPr>
              <w:rPr>
                <w:sz w:val="22"/>
                <w:szCs w:val="22"/>
              </w:rPr>
            </w:pPr>
            <w:r w:rsidRPr="007C750D">
              <w:rPr>
                <w:sz w:val="22"/>
                <w:szCs w:val="22"/>
              </w:rPr>
              <w:t xml:space="preserve">- от окон жилых помещений (комнат, кухонь и веранд) до стен дома и хозяйственных построек (сарая, гаража, бани) расположенных </w:t>
            </w:r>
            <w:proofErr w:type="gramStart"/>
            <w:r w:rsidRPr="007C750D">
              <w:rPr>
                <w:sz w:val="22"/>
                <w:szCs w:val="22"/>
              </w:rPr>
              <w:t>на</w:t>
            </w:r>
            <w:proofErr w:type="gramEnd"/>
            <w:r w:rsidRPr="007C750D">
              <w:rPr>
                <w:sz w:val="22"/>
                <w:szCs w:val="22"/>
              </w:rPr>
              <w:t xml:space="preserve"> соседних земельных участков не менее 6;</w:t>
            </w:r>
          </w:p>
          <w:p w:rsidR="007C750D" w:rsidRPr="007C750D" w:rsidRDefault="007C750D" w:rsidP="007C750D">
            <w:pPr>
              <w:rPr>
                <w:sz w:val="22"/>
                <w:szCs w:val="22"/>
              </w:rPr>
            </w:pPr>
            <w:r w:rsidRPr="007C750D">
              <w:rPr>
                <w:sz w:val="22"/>
                <w:szCs w:val="22"/>
              </w:rPr>
              <w:t xml:space="preserve">- от туалета, выгребной ямы, </w:t>
            </w:r>
            <w:proofErr w:type="spellStart"/>
            <w:r w:rsidRPr="007C750D">
              <w:rPr>
                <w:sz w:val="22"/>
                <w:szCs w:val="22"/>
              </w:rPr>
              <w:t>помойницы</w:t>
            </w:r>
            <w:proofErr w:type="spellEnd"/>
            <w:r w:rsidRPr="007C750D">
              <w:rPr>
                <w:sz w:val="22"/>
                <w:szCs w:val="22"/>
              </w:rPr>
              <w:t xml:space="preserve"> до стен сосед</w:t>
            </w:r>
            <w:r w:rsidRPr="007C750D">
              <w:rPr>
                <w:sz w:val="22"/>
                <w:szCs w:val="22"/>
              </w:rPr>
              <w:softHyphen/>
              <w:t>него жилого дома при отсутствии централизованной ка</w:t>
            </w:r>
            <w:r w:rsidRPr="007C750D">
              <w:rPr>
                <w:sz w:val="22"/>
                <w:szCs w:val="22"/>
              </w:rPr>
              <w:softHyphen/>
              <w:t>нализации должно составлять не менее 12, до источника водоснабжения (колодца) – не менее 25</w:t>
            </w:r>
          </w:p>
          <w:p w:rsidR="007C750D" w:rsidRPr="007C750D" w:rsidRDefault="007C750D" w:rsidP="007C750D">
            <w:pPr>
              <w:rPr>
                <w:sz w:val="22"/>
                <w:szCs w:val="22"/>
              </w:rPr>
            </w:pPr>
            <w:r w:rsidRPr="007C750D">
              <w:rPr>
                <w:sz w:val="22"/>
                <w:szCs w:val="22"/>
                <w:lang w:eastAsia="x-none"/>
              </w:rPr>
              <w:t xml:space="preserve">Для </w:t>
            </w:r>
            <w:r w:rsidRPr="007C750D">
              <w:rPr>
                <w:sz w:val="22"/>
                <w:szCs w:val="22"/>
                <w:lang w:val="x-none" w:eastAsia="x-none"/>
              </w:rPr>
              <w:t>объектов коммунального обслуживания (котельные, КНС, АТС, КТП, ЗТП, ШРП, ГРП, ТП)</w:t>
            </w:r>
            <w:r w:rsidRPr="007C750D">
              <w:rPr>
                <w:sz w:val="22"/>
                <w:szCs w:val="22"/>
                <w:lang w:eastAsia="x-none"/>
              </w:rPr>
              <w:t>:</w:t>
            </w:r>
          </w:p>
          <w:p w:rsidR="007C750D" w:rsidRPr="007C750D" w:rsidRDefault="007C750D" w:rsidP="007C750D">
            <w:pPr>
              <w:rPr>
                <w:sz w:val="22"/>
                <w:szCs w:val="22"/>
              </w:rPr>
            </w:pPr>
            <w:r w:rsidRPr="007C750D">
              <w:rPr>
                <w:sz w:val="22"/>
                <w:szCs w:val="22"/>
              </w:rPr>
              <w:t>- от границ земельного участка  – 1;</w:t>
            </w:r>
          </w:p>
          <w:p w:rsidR="007C750D" w:rsidRPr="007C750D" w:rsidRDefault="007C750D" w:rsidP="007C750D">
            <w:pPr>
              <w:rPr>
                <w:sz w:val="22"/>
                <w:szCs w:val="22"/>
              </w:rPr>
            </w:pPr>
            <w:r w:rsidRPr="007C750D">
              <w:rPr>
                <w:sz w:val="22"/>
                <w:szCs w:val="22"/>
              </w:rPr>
              <w:t>- от утвержденной красной линии</w:t>
            </w:r>
            <w:r w:rsidRPr="007C750D">
              <w:rPr>
                <w:sz w:val="22"/>
                <w:szCs w:val="22"/>
                <w:lang w:val="x-none" w:eastAsia="x-none"/>
              </w:rPr>
              <w:t xml:space="preserve"> </w:t>
            </w:r>
            <w:r w:rsidRPr="007C750D">
              <w:rPr>
                <w:sz w:val="22"/>
                <w:szCs w:val="22"/>
                <w:lang w:eastAsia="x-none"/>
              </w:rPr>
              <w:t>(</w:t>
            </w:r>
            <w:r w:rsidRPr="007C750D">
              <w:rPr>
                <w:sz w:val="22"/>
                <w:szCs w:val="22"/>
                <w:lang w:val="x-none" w:eastAsia="x-none"/>
              </w:rPr>
              <w:t>улиц и проездов</w:t>
            </w:r>
            <w:r w:rsidRPr="007C750D">
              <w:rPr>
                <w:sz w:val="22"/>
                <w:szCs w:val="22"/>
                <w:lang w:eastAsia="x-none"/>
              </w:rPr>
              <w:t>)</w:t>
            </w:r>
            <w:r w:rsidRPr="007C750D">
              <w:rPr>
                <w:sz w:val="22"/>
                <w:szCs w:val="22"/>
              </w:rPr>
              <w:t xml:space="preserve"> – 5;</w:t>
            </w:r>
          </w:p>
          <w:p w:rsidR="007C750D" w:rsidRPr="007C750D" w:rsidRDefault="007C750D" w:rsidP="007C750D">
            <w:pPr>
              <w:rPr>
                <w:sz w:val="22"/>
                <w:szCs w:val="22"/>
              </w:rPr>
            </w:pPr>
            <w:r w:rsidRPr="007C750D">
              <w:rPr>
                <w:sz w:val="22"/>
                <w:szCs w:val="22"/>
              </w:rPr>
              <w:t>Для прочих зданий, строений, сооружений:</w:t>
            </w:r>
          </w:p>
          <w:p w:rsidR="007C750D" w:rsidRPr="007C750D" w:rsidRDefault="007C750D" w:rsidP="007C750D">
            <w:pPr>
              <w:rPr>
                <w:sz w:val="22"/>
                <w:szCs w:val="22"/>
              </w:rPr>
            </w:pPr>
            <w:r w:rsidRPr="007C750D">
              <w:rPr>
                <w:sz w:val="22"/>
                <w:szCs w:val="22"/>
              </w:rPr>
              <w:t>- от границ земельного участка  – 3;</w:t>
            </w:r>
          </w:p>
          <w:p w:rsidR="007C750D" w:rsidRPr="007C750D" w:rsidRDefault="007C750D" w:rsidP="007C750D">
            <w:pPr>
              <w:rPr>
                <w:sz w:val="22"/>
                <w:szCs w:val="22"/>
              </w:rPr>
            </w:pPr>
            <w:r w:rsidRPr="007C750D">
              <w:rPr>
                <w:sz w:val="22"/>
                <w:szCs w:val="22"/>
              </w:rPr>
              <w:t>- от утвержденной красной линии – 5, но не менее 3 от границ земельного участка</w:t>
            </w:r>
          </w:p>
        </w:tc>
      </w:tr>
      <w:tr w:rsidR="007C750D" w:rsidRPr="007C750D" w:rsidTr="007C750D">
        <w:trPr>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widowControl w:val="0"/>
              <w:suppressAutoHyphens/>
              <w:autoSpaceDE w:val="0"/>
              <w:jc w:val="center"/>
              <w:rPr>
                <w:sz w:val="22"/>
                <w:szCs w:val="22"/>
                <w:lang w:eastAsia="ar-SA"/>
              </w:rPr>
            </w:pPr>
            <w:r w:rsidRPr="007C750D">
              <w:rPr>
                <w:sz w:val="22"/>
                <w:szCs w:val="22"/>
                <w:lang w:eastAsia="ar-SA"/>
              </w:rPr>
              <w:lastRenderedPageBreak/>
              <w:t>7</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widowControl w:val="0"/>
              <w:suppressAutoHyphens/>
              <w:autoSpaceDE w:val="0"/>
              <w:rPr>
                <w:sz w:val="22"/>
                <w:szCs w:val="22"/>
                <w:lang w:eastAsia="ar-SA"/>
              </w:rPr>
            </w:pPr>
            <w:r w:rsidRPr="007C750D">
              <w:rPr>
                <w:sz w:val="22"/>
                <w:szCs w:val="22"/>
                <w:lang w:eastAsia="ar-SA"/>
              </w:rPr>
              <w:t>Предельное количество этажей</w:t>
            </w:r>
          </w:p>
        </w:tc>
        <w:tc>
          <w:tcPr>
            <w:tcW w:w="5628"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widowControl w:val="0"/>
              <w:suppressAutoHyphens/>
              <w:autoSpaceDE w:val="0"/>
              <w:rPr>
                <w:sz w:val="22"/>
                <w:szCs w:val="22"/>
                <w:lang w:eastAsia="ar-SA"/>
              </w:rPr>
            </w:pPr>
            <w:r w:rsidRPr="007C750D">
              <w:rPr>
                <w:sz w:val="22"/>
                <w:szCs w:val="22"/>
                <w:lang w:eastAsia="ar-SA"/>
              </w:rPr>
              <w:t>Индивидуального жилого дома, жилого дома, не предназначенного для раздела на квартиры  - 3 (включая мансарду);</w:t>
            </w:r>
          </w:p>
          <w:p w:rsidR="007C750D" w:rsidRPr="007C750D" w:rsidRDefault="007C750D" w:rsidP="007C750D">
            <w:pPr>
              <w:widowControl w:val="0"/>
              <w:suppressAutoHyphens/>
              <w:autoSpaceDE w:val="0"/>
              <w:rPr>
                <w:sz w:val="22"/>
                <w:szCs w:val="22"/>
                <w:lang w:eastAsia="ar-SA"/>
              </w:rPr>
            </w:pPr>
            <w:r w:rsidRPr="007C750D">
              <w:rPr>
                <w:sz w:val="22"/>
                <w:szCs w:val="22"/>
                <w:lang w:eastAsia="ar-SA"/>
              </w:rPr>
              <w:t xml:space="preserve">Прочих объектов – 2. </w:t>
            </w:r>
          </w:p>
        </w:tc>
      </w:tr>
      <w:tr w:rsidR="007C750D" w:rsidRPr="007C750D" w:rsidTr="007C750D">
        <w:trPr>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widowControl w:val="0"/>
              <w:suppressAutoHyphens/>
              <w:autoSpaceDE w:val="0"/>
              <w:jc w:val="center"/>
              <w:rPr>
                <w:sz w:val="22"/>
                <w:szCs w:val="22"/>
                <w:lang w:eastAsia="ar-SA"/>
              </w:rPr>
            </w:pPr>
            <w:r w:rsidRPr="007C750D">
              <w:rPr>
                <w:sz w:val="22"/>
                <w:szCs w:val="22"/>
                <w:lang w:eastAsia="ar-SA"/>
              </w:rPr>
              <w:t>8</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widowControl w:val="0"/>
              <w:suppressAutoHyphens/>
              <w:autoSpaceDE w:val="0"/>
              <w:rPr>
                <w:sz w:val="22"/>
                <w:szCs w:val="22"/>
                <w:lang w:eastAsia="ar-SA"/>
              </w:rPr>
            </w:pPr>
            <w:r w:rsidRPr="007C750D">
              <w:rPr>
                <w:sz w:val="22"/>
                <w:szCs w:val="22"/>
                <w:lang w:eastAsia="ar-SA"/>
              </w:rPr>
              <w:t>Предельная высота зданий, строений, сооружений (м)</w:t>
            </w:r>
          </w:p>
          <w:p w:rsidR="007C750D" w:rsidRPr="007C750D" w:rsidRDefault="007C750D" w:rsidP="007C750D">
            <w:pPr>
              <w:widowControl w:val="0"/>
              <w:suppressAutoHyphens/>
              <w:autoSpaceDE w:val="0"/>
              <w:rPr>
                <w:sz w:val="22"/>
                <w:szCs w:val="22"/>
                <w:lang w:eastAsia="ar-SA"/>
              </w:rPr>
            </w:pPr>
          </w:p>
        </w:tc>
        <w:tc>
          <w:tcPr>
            <w:tcW w:w="5628" w:type="dxa"/>
            <w:tcBorders>
              <w:top w:val="single" w:sz="4" w:space="0" w:color="000000"/>
              <w:left w:val="single" w:sz="4" w:space="0" w:color="000000"/>
              <w:bottom w:val="single" w:sz="4" w:space="0" w:color="000000"/>
              <w:right w:val="single" w:sz="4" w:space="0" w:color="000000"/>
            </w:tcBorders>
            <w:vAlign w:val="center"/>
          </w:tcPr>
          <w:p w:rsidR="007C750D" w:rsidRPr="007C750D" w:rsidRDefault="007C750D" w:rsidP="007C750D">
            <w:pPr>
              <w:widowControl w:val="0"/>
              <w:suppressAutoHyphens/>
              <w:autoSpaceDE w:val="0"/>
              <w:rPr>
                <w:sz w:val="22"/>
                <w:szCs w:val="22"/>
                <w:lang w:eastAsia="ar-SA"/>
              </w:rPr>
            </w:pPr>
            <w:r w:rsidRPr="007C750D">
              <w:rPr>
                <w:sz w:val="22"/>
                <w:szCs w:val="22"/>
                <w:lang w:eastAsia="ar-SA"/>
              </w:rPr>
              <w:t>9,6 – для индивидуального жилого дома, жилого дома, не предназначенного для раздела на квартиры;</w:t>
            </w:r>
          </w:p>
          <w:p w:rsidR="007C750D" w:rsidRPr="007C750D" w:rsidRDefault="007C750D" w:rsidP="007C750D">
            <w:pPr>
              <w:widowControl w:val="0"/>
              <w:suppressAutoHyphens/>
              <w:autoSpaceDE w:val="0"/>
              <w:rPr>
                <w:sz w:val="22"/>
                <w:szCs w:val="22"/>
                <w:lang w:eastAsia="ar-SA"/>
              </w:rPr>
            </w:pPr>
            <w:r w:rsidRPr="007C750D">
              <w:rPr>
                <w:sz w:val="22"/>
                <w:szCs w:val="22"/>
                <w:lang w:eastAsia="ar-SA"/>
              </w:rPr>
              <w:t>2,5 – для вспомогательных объектов и гаража;</w:t>
            </w:r>
          </w:p>
          <w:p w:rsidR="007C750D" w:rsidRPr="007C750D" w:rsidRDefault="007C750D" w:rsidP="007C750D">
            <w:pPr>
              <w:widowControl w:val="0"/>
              <w:suppressAutoHyphens/>
              <w:autoSpaceDE w:val="0"/>
              <w:rPr>
                <w:sz w:val="22"/>
                <w:szCs w:val="22"/>
                <w:lang w:eastAsia="ar-SA"/>
              </w:rPr>
            </w:pPr>
            <w:r w:rsidRPr="007C750D">
              <w:rPr>
                <w:sz w:val="22"/>
                <w:szCs w:val="22"/>
                <w:lang w:eastAsia="ar-SA"/>
              </w:rPr>
              <w:t>7 – прочих объектов</w:t>
            </w:r>
          </w:p>
        </w:tc>
      </w:tr>
      <w:tr w:rsidR="007C750D" w:rsidRPr="007C750D" w:rsidTr="007C750D">
        <w:trPr>
          <w:trHeight w:val="199"/>
          <w:jc w:val="center"/>
        </w:trPr>
        <w:tc>
          <w:tcPr>
            <w:tcW w:w="564" w:type="dxa"/>
            <w:vMerge w:val="restart"/>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widowControl w:val="0"/>
              <w:suppressAutoHyphens/>
              <w:autoSpaceDE w:val="0"/>
              <w:jc w:val="center"/>
              <w:rPr>
                <w:sz w:val="22"/>
                <w:szCs w:val="22"/>
                <w:lang w:eastAsia="ar-SA"/>
              </w:rPr>
            </w:pPr>
            <w:r w:rsidRPr="007C750D">
              <w:rPr>
                <w:sz w:val="22"/>
                <w:szCs w:val="22"/>
                <w:lang w:eastAsia="ar-SA"/>
              </w:rPr>
              <w:t>9</w:t>
            </w:r>
          </w:p>
        </w:tc>
        <w:tc>
          <w:tcPr>
            <w:tcW w:w="3731" w:type="dxa"/>
            <w:vMerge w:val="restart"/>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widowControl w:val="0"/>
              <w:suppressAutoHyphens/>
              <w:autoSpaceDE w:val="0"/>
              <w:rPr>
                <w:sz w:val="22"/>
                <w:szCs w:val="22"/>
                <w:lang w:eastAsia="ar-SA"/>
              </w:rPr>
            </w:pPr>
            <w:r w:rsidRPr="007C750D">
              <w:rPr>
                <w:sz w:val="22"/>
                <w:szCs w:val="22"/>
                <w:lang w:eastAsia="ar-SA"/>
              </w:rPr>
              <w:t>Минимальный процент озеленения земельного участка (процент)</w:t>
            </w:r>
          </w:p>
        </w:tc>
        <w:tc>
          <w:tcPr>
            <w:tcW w:w="5628" w:type="dxa"/>
            <w:tcBorders>
              <w:top w:val="single" w:sz="4" w:space="0" w:color="000000"/>
              <w:left w:val="single" w:sz="4" w:space="0" w:color="000000"/>
              <w:bottom w:val="single" w:sz="4" w:space="0" w:color="auto"/>
              <w:right w:val="single" w:sz="4" w:space="0" w:color="000000"/>
            </w:tcBorders>
            <w:vAlign w:val="center"/>
            <w:hideMark/>
          </w:tcPr>
          <w:p w:rsidR="007C750D" w:rsidRPr="007C750D" w:rsidRDefault="007C750D" w:rsidP="007C750D">
            <w:pPr>
              <w:rPr>
                <w:sz w:val="22"/>
                <w:szCs w:val="22"/>
              </w:rPr>
            </w:pPr>
            <w:r w:rsidRPr="007C750D">
              <w:rPr>
                <w:sz w:val="22"/>
                <w:szCs w:val="22"/>
              </w:rPr>
              <w:t xml:space="preserve">30 для размещения индивидуального жилого дома, </w:t>
            </w:r>
            <w:r w:rsidRPr="007C750D">
              <w:rPr>
                <w:sz w:val="22"/>
                <w:szCs w:val="22"/>
                <w:shd w:val="clear" w:color="auto" w:fill="FFFFFF"/>
              </w:rPr>
              <w:t xml:space="preserve">жилого дома, не предназначенного для раздела на квартиры </w:t>
            </w:r>
            <w:r w:rsidRPr="007C750D">
              <w:rPr>
                <w:sz w:val="22"/>
                <w:szCs w:val="22"/>
              </w:rPr>
              <w:t>(личное подсобное хозяйство)</w:t>
            </w:r>
          </w:p>
        </w:tc>
      </w:tr>
      <w:tr w:rsidR="007C750D" w:rsidRPr="007C750D" w:rsidTr="007C750D">
        <w:trPr>
          <w:trHeight w:val="216"/>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rPr>
                <w:sz w:val="22"/>
                <w:szCs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rPr>
                <w:sz w:val="22"/>
                <w:szCs w:val="22"/>
              </w:rPr>
            </w:pPr>
          </w:p>
        </w:tc>
        <w:tc>
          <w:tcPr>
            <w:tcW w:w="5628" w:type="dxa"/>
            <w:tcBorders>
              <w:top w:val="single" w:sz="4" w:space="0" w:color="auto"/>
              <w:left w:val="single" w:sz="4" w:space="0" w:color="000000"/>
              <w:bottom w:val="single" w:sz="4" w:space="0" w:color="auto"/>
              <w:right w:val="single" w:sz="4" w:space="0" w:color="000000"/>
            </w:tcBorders>
            <w:vAlign w:val="center"/>
            <w:hideMark/>
          </w:tcPr>
          <w:p w:rsidR="007C750D" w:rsidRPr="007C750D" w:rsidRDefault="007C750D" w:rsidP="007C750D">
            <w:pPr>
              <w:rPr>
                <w:sz w:val="22"/>
                <w:szCs w:val="22"/>
              </w:rPr>
            </w:pPr>
            <w:r w:rsidRPr="007C750D">
              <w:rPr>
                <w:sz w:val="22"/>
                <w:szCs w:val="22"/>
              </w:rPr>
              <w:t xml:space="preserve">15 для размещения малоэтажного многоквартирного жилого дома </w:t>
            </w:r>
          </w:p>
        </w:tc>
      </w:tr>
      <w:tr w:rsidR="007C750D" w:rsidRPr="007C750D" w:rsidTr="007C750D">
        <w:trPr>
          <w:trHeight w:val="204"/>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rPr>
                <w:sz w:val="22"/>
                <w:szCs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rPr>
                <w:sz w:val="22"/>
                <w:szCs w:val="22"/>
              </w:rPr>
            </w:pPr>
          </w:p>
        </w:tc>
        <w:tc>
          <w:tcPr>
            <w:tcW w:w="5628" w:type="dxa"/>
            <w:tcBorders>
              <w:top w:val="single" w:sz="4" w:space="0" w:color="auto"/>
              <w:left w:val="single" w:sz="4" w:space="0" w:color="000000"/>
              <w:bottom w:val="single" w:sz="4" w:space="0" w:color="000000"/>
              <w:right w:val="single" w:sz="4" w:space="0" w:color="000000"/>
            </w:tcBorders>
            <w:vAlign w:val="center"/>
            <w:hideMark/>
          </w:tcPr>
          <w:p w:rsidR="007C750D" w:rsidRPr="007C750D" w:rsidRDefault="007C750D" w:rsidP="007C750D">
            <w:pPr>
              <w:rPr>
                <w:sz w:val="22"/>
                <w:szCs w:val="22"/>
              </w:rPr>
            </w:pPr>
            <w:r w:rsidRPr="007C750D">
              <w:rPr>
                <w:sz w:val="22"/>
                <w:szCs w:val="22"/>
              </w:rPr>
              <w:t>10 для размещения прочих объектов</w:t>
            </w:r>
          </w:p>
        </w:tc>
      </w:tr>
      <w:tr w:rsidR="007C750D" w:rsidRPr="007C750D" w:rsidTr="007C750D">
        <w:trPr>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widowControl w:val="0"/>
              <w:suppressAutoHyphens/>
              <w:autoSpaceDE w:val="0"/>
              <w:jc w:val="center"/>
              <w:rPr>
                <w:sz w:val="22"/>
                <w:szCs w:val="22"/>
                <w:lang w:eastAsia="ar-SA"/>
              </w:rPr>
            </w:pPr>
            <w:r w:rsidRPr="007C750D">
              <w:rPr>
                <w:sz w:val="22"/>
                <w:szCs w:val="22"/>
                <w:lang w:eastAsia="ar-SA"/>
              </w:rPr>
              <w:t>10</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widowControl w:val="0"/>
              <w:suppressAutoHyphens/>
              <w:autoSpaceDE w:val="0"/>
              <w:rPr>
                <w:sz w:val="22"/>
                <w:szCs w:val="22"/>
                <w:lang w:eastAsia="ar-SA"/>
              </w:rPr>
            </w:pPr>
            <w:r w:rsidRPr="007C750D">
              <w:rPr>
                <w:sz w:val="22"/>
                <w:szCs w:val="22"/>
                <w:lang w:eastAsia="ar-SA"/>
              </w:rPr>
              <w:t>Максимальная  высота ограждений земельных участков (м)</w:t>
            </w:r>
          </w:p>
        </w:tc>
        <w:tc>
          <w:tcPr>
            <w:tcW w:w="5628"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widowControl w:val="0"/>
              <w:suppressAutoHyphens/>
              <w:autoSpaceDE w:val="0"/>
              <w:rPr>
                <w:sz w:val="22"/>
                <w:szCs w:val="22"/>
                <w:lang w:eastAsia="ar-SA"/>
              </w:rPr>
            </w:pPr>
            <w:r w:rsidRPr="007C750D">
              <w:rPr>
                <w:sz w:val="22"/>
                <w:szCs w:val="22"/>
                <w:lang w:eastAsia="ar-SA"/>
              </w:rPr>
              <w:t>Максимальная высота ограждений земельных участков жилой застройки равна:</w:t>
            </w:r>
          </w:p>
          <w:p w:rsidR="007C750D" w:rsidRPr="007C750D" w:rsidRDefault="007C750D" w:rsidP="007C750D">
            <w:pPr>
              <w:widowControl w:val="0"/>
              <w:suppressAutoHyphens/>
              <w:autoSpaceDE w:val="0"/>
              <w:rPr>
                <w:sz w:val="22"/>
                <w:szCs w:val="22"/>
                <w:lang w:eastAsia="ar-SA"/>
              </w:rPr>
            </w:pPr>
            <w:r w:rsidRPr="007C750D">
              <w:rPr>
                <w:sz w:val="22"/>
                <w:szCs w:val="22"/>
                <w:lang w:eastAsia="ar-SA"/>
              </w:rPr>
              <w:t>- вдоль улиц и проездов – 1,8;</w:t>
            </w:r>
          </w:p>
          <w:p w:rsidR="007C750D" w:rsidRPr="007C750D" w:rsidRDefault="007C750D" w:rsidP="007C750D">
            <w:pPr>
              <w:widowControl w:val="0"/>
              <w:suppressAutoHyphens/>
              <w:autoSpaceDE w:val="0"/>
              <w:rPr>
                <w:sz w:val="22"/>
                <w:szCs w:val="22"/>
                <w:lang w:eastAsia="ar-SA"/>
              </w:rPr>
            </w:pPr>
            <w:r w:rsidRPr="007C750D">
              <w:rPr>
                <w:sz w:val="22"/>
                <w:szCs w:val="22"/>
                <w:lang w:eastAsia="ar-SA"/>
              </w:rPr>
              <w:t>- между соседними участками – 1,8;</w:t>
            </w:r>
          </w:p>
          <w:p w:rsidR="007C750D" w:rsidRPr="007C750D" w:rsidRDefault="007C750D" w:rsidP="007C750D">
            <w:pPr>
              <w:widowControl w:val="0"/>
              <w:suppressAutoHyphens/>
              <w:autoSpaceDE w:val="0"/>
              <w:rPr>
                <w:sz w:val="22"/>
                <w:szCs w:val="22"/>
                <w:lang w:eastAsia="ar-SA"/>
              </w:rPr>
            </w:pPr>
            <w:r w:rsidRPr="007C750D">
              <w:rPr>
                <w:sz w:val="22"/>
                <w:szCs w:val="22"/>
                <w:lang w:eastAsia="ar-SA"/>
              </w:rPr>
              <w:t>Максимальная высота ограждений земельных участков прочих объектов – 2,0.</w:t>
            </w:r>
          </w:p>
        </w:tc>
      </w:tr>
      <w:tr w:rsidR="007C750D" w:rsidRPr="007C750D" w:rsidTr="007C750D">
        <w:trPr>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widowControl w:val="0"/>
              <w:suppressAutoHyphens/>
              <w:autoSpaceDE w:val="0"/>
              <w:jc w:val="center"/>
              <w:rPr>
                <w:sz w:val="22"/>
                <w:szCs w:val="22"/>
                <w:lang w:eastAsia="ar-SA"/>
              </w:rPr>
            </w:pPr>
            <w:r w:rsidRPr="007C750D">
              <w:rPr>
                <w:sz w:val="22"/>
                <w:szCs w:val="22"/>
                <w:lang w:eastAsia="ar-SA"/>
              </w:rPr>
              <w:t>11</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widowControl w:val="0"/>
              <w:suppressAutoHyphens/>
              <w:autoSpaceDE w:val="0"/>
              <w:rPr>
                <w:sz w:val="22"/>
                <w:szCs w:val="22"/>
                <w:lang w:eastAsia="ar-SA"/>
              </w:rPr>
            </w:pPr>
            <w:r w:rsidRPr="007C750D">
              <w:rPr>
                <w:sz w:val="22"/>
                <w:szCs w:val="22"/>
                <w:lang w:eastAsia="ar-SA"/>
              </w:rPr>
              <w:t>Требования к ограждениям земельных участков</w:t>
            </w:r>
          </w:p>
        </w:tc>
        <w:tc>
          <w:tcPr>
            <w:tcW w:w="5628"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widowControl w:val="0"/>
              <w:autoSpaceDE w:val="0"/>
              <w:autoSpaceDN w:val="0"/>
              <w:adjustRightInd w:val="0"/>
              <w:spacing w:line="216" w:lineRule="auto"/>
              <w:jc w:val="both"/>
              <w:rPr>
                <w:rFonts w:eastAsia="Arial"/>
                <w:sz w:val="22"/>
                <w:szCs w:val="22"/>
              </w:rPr>
            </w:pPr>
            <w:r w:rsidRPr="007C750D">
              <w:rPr>
                <w:rFonts w:eastAsia="Arial"/>
                <w:sz w:val="22"/>
                <w:szCs w:val="22"/>
              </w:rPr>
              <w:t>Ограждение земельного участка должно быть выполнено в «сквозном»  или «глухом» исполнении</w:t>
            </w:r>
          </w:p>
        </w:tc>
      </w:tr>
    </w:tbl>
    <w:p w:rsidR="007C750D" w:rsidRPr="007C750D" w:rsidRDefault="007C750D" w:rsidP="007C750D">
      <w:pPr>
        <w:ind w:left="-709" w:firstLine="709"/>
        <w:jc w:val="both"/>
        <w:rPr>
          <w:rFonts w:eastAsia="Calibri"/>
          <w:lang w:eastAsia="en-US"/>
        </w:rPr>
      </w:pPr>
    </w:p>
    <w:p w:rsidR="007C750D" w:rsidRPr="007C750D" w:rsidRDefault="007C750D" w:rsidP="007C750D">
      <w:pPr>
        <w:ind w:left="-709" w:firstLine="709"/>
        <w:jc w:val="both"/>
        <w:rPr>
          <w:rFonts w:eastAsia="Calibri"/>
          <w:bCs/>
          <w:lang w:eastAsia="ar-SA"/>
        </w:rPr>
      </w:pPr>
      <w:bookmarkStart w:id="34" w:name="_Toc318442448"/>
    </w:p>
    <w:p w:rsidR="007C750D" w:rsidRPr="007C750D" w:rsidRDefault="007C750D" w:rsidP="007C750D">
      <w:pPr>
        <w:ind w:left="-709" w:firstLine="709"/>
        <w:jc w:val="both"/>
        <w:rPr>
          <w:rFonts w:eastAsia="Calibri"/>
          <w:lang w:eastAsia="en-US"/>
        </w:rPr>
      </w:pPr>
      <w:r w:rsidRPr="007C750D">
        <w:rPr>
          <w:rFonts w:eastAsia="Calibri"/>
          <w:bCs/>
          <w:lang w:eastAsia="ar-SA"/>
        </w:rPr>
        <w:lastRenderedPageBreak/>
        <w:t xml:space="preserve">Статья 25. </w:t>
      </w:r>
      <w:r w:rsidRPr="007C750D">
        <w:rPr>
          <w:rFonts w:eastAsia="Calibri"/>
          <w:lang w:eastAsia="en-US"/>
        </w:rPr>
        <w:t>Общественно-деловые зоны</w:t>
      </w:r>
      <w:bookmarkEnd w:id="34"/>
    </w:p>
    <w:p w:rsidR="007C750D" w:rsidRPr="007C750D" w:rsidRDefault="007C750D" w:rsidP="007C750D">
      <w:pPr>
        <w:ind w:left="-709" w:firstLine="709"/>
        <w:jc w:val="both"/>
        <w:rPr>
          <w:rFonts w:eastAsia="Calibri"/>
          <w:lang w:eastAsia="en-US"/>
        </w:rPr>
      </w:pPr>
      <w:r w:rsidRPr="007C750D">
        <w:rPr>
          <w:rFonts w:eastAsia="Calibri"/>
          <w:lang w:eastAsia="en-US"/>
        </w:rPr>
        <w:t xml:space="preserve">1. </w:t>
      </w:r>
      <w:proofErr w:type="gramStart"/>
      <w:r w:rsidRPr="007C750D">
        <w:rPr>
          <w:rFonts w:eastAsia="Calibri"/>
          <w:lang w:eastAsia="en-US"/>
        </w:rPr>
        <w:t>Общественно-деловые зоны предназначены для размещения объектов здравоохранения, культуры, торговли, общественного питания, социального и коммунально-бытового назначения, предпринимательской деятельности, административных, культовых зданий, объектов делового, финансового назначения, иных объектов, связанных с обеспечением жизнедеятельности граждан.</w:t>
      </w:r>
      <w:proofErr w:type="gramEnd"/>
    </w:p>
    <w:p w:rsidR="007C750D" w:rsidRPr="007C750D" w:rsidRDefault="007C750D" w:rsidP="007C750D">
      <w:pPr>
        <w:ind w:left="-709" w:firstLine="709"/>
        <w:jc w:val="both"/>
        <w:rPr>
          <w:rFonts w:eastAsia="Calibri"/>
          <w:lang w:eastAsia="en-US"/>
        </w:rPr>
      </w:pPr>
      <w:r w:rsidRPr="007C750D">
        <w:rPr>
          <w:rFonts w:eastAsia="Calibri"/>
          <w:lang w:eastAsia="en-US"/>
        </w:rPr>
        <w:t xml:space="preserve">2. Зона делового, общественного и коммерческого назначения  О-1  предназначена для размещения объектов выполняющих общественные, деловые, административные и коммерческие функции: </w:t>
      </w:r>
    </w:p>
    <w:p w:rsidR="007C750D" w:rsidRPr="007C750D" w:rsidRDefault="007C750D" w:rsidP="007C750D">
      <w:pPr>
        <w:widowControl w:val="0"/>
        <w:autoSpaceDE w:val="0"/>
        <w:autoSpaceDN w:val="0"/>
        <w:adjustRightInd w:val="0"/>
        <w:ind w:left="-709" w:firstLine="709"/>
        <w:jc w:val="both"/>
        <w:rPr>
          <w:rFonts w:eastAsia="Arial"/>
        </w:rPr>
      </w:pPr>
      <w:r w:rsidRPr="007C750D">
        <w:rPr>
          <w:rFonts w:eastAsia="Calibri"/>
          <w:lang w:eastAsia="en-US"/>
        </w:rPr>
        <w:t>1)</w:t>
      </w:r>
      <w:r w:rsidRPr="007C750D">
        <w:rPr>
          <w:rFonts w:eastAsia="Arial"/>
        </w:rPr>
        <w:t xml:space="preserve"> при проектировании и размещении зданий, строений, сооружений должны соблюдаться нормативные противопожарные, санитарные расстояния между объектами, расположенными на соседних земельных участках;</w:t>
      </w:r>
    </w:p>
    <w:p w:rsidR="007C750D" w:rsidRPr="007C750D" w:rsidRDefault="007C750D" w:rsidP="007C750D">
      <w:pPr>
        <w:ind w:left="-709" w:firstLine="709"/>
        <w:jc w:val="both"/>
        <w:rPr>
          <w:rFonts w:eastAsia="Calibri"/>
          <w:lang w:eastAsia="ar-SA"/>
        </w:rPr>
      </w:pPr>
      <w:r w:rsidRPr="007C750D">
        <w:rPr>
          <w:rFonts w:eastAsia="Calibri"/>
          <w:lang w:eastAsia="ar-SA"/>
        </w:rPr>
        <w:t xml:space="preserve">2) перечень основных и условно разрешенных видов использования объектов капитального строительства и земельных участков зоны </w:t>
      </w:r>
      <w:r w:rsidRPr="007C750D">
        <w:rPr>
          <w:rFonts w:eastAsia="Calibri"/>
          <w:lang w:eastAsia="en-US"/>
        </w:rPr>
        <w:t>О-1</w:t>
      </w:r>
      <w:r w:rsidRPr="007C750D">
        <w:rPr>
          <w:rFonts w:eastAsia="Calibri"/>
          <w:lang w:eastAsia="ar-SA"/>
        </w:rPr>
        <w:t>, а также вспомогательные виды разрешенного использования представлены в таблице № 4.</w:t>
      </w:r>
    </w:p>
    <w:p w:rsidR="007C750D" w:rsidRPr="007C750D" w:rsidRDefault="007C750D" w:rsidP="007C750D">
      <w:pPr>
        <w:jc w:val="right"/>
        <w:rPr>
          <w:rFonts w:eastAsia="Calibri"/>
          <w:lang w:eastAsia="en-US"/>
        </w:rPr>
      </w:pPr>
      <w:r w:rsidRPr="007C750D">
        <w:rPr>
          <w:rFonts w:eastAsia="Calibri"/>
          <w:lang w:eastAsia="en-US"/>
        </w:rPr>
        <w:t xml:space="preserve"> Таблица № 4</w:t>
      </w: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1"/>
        <w:gridCol w:w="2389"/>
        <w:gridCol w:w="735"/>
        <w:gridCol w:w="2245"/>
        <w:gridCol w:w="2165"/>
        <w:gridCol w:w="1980"/>
      </w:tblGrid>
      <w:tr w:rsidR="007C750D" w:rsidRPr="007C750D" w:rsidTr="007C750D">
        <w:trPr>
          <w:trHeight w:val="567"/>
        </w:trPr>
        <w:tc>
          <w:tcPr>
            <w:tcW w:w="551" w:type="dxa"/>
            <w:shd w:val="clear" w:color="auto" w:fill="FFFFFF"/>
            <w:vAlign w:val="center"/>
          </w:tcPr>
          <w:p w:rsidR="007C750D" w:rsidRPr="007C750D" w:rsidRDefault="007C750D" w:rsidP="007C750D">
            <w:pPr>
              <w:jc w:val="center"/>
              <w:rPr>
                <w:rFonts w:eastAsia="Calibri"/>
                <w:bCs/>
                <w:sz w:val="22"/>
                <w:szCs w:val="22"/>
                <w:lang w:eastAsia="en-US"/>
              </w:rPr>
            </w:pPr>
            <w:r w:rsidRPr="007C750D">
              <w:rPr>
                <w:rFonts w:eastAsia="Calibri"/>
                <w:bCs/>
                <w:sz w:val="22"/>
                <w:szCs w:val="22"/>
                <w:lang w:eastAsia="en-US"/>
              </w:rPr>
              <w:t xml:space="preserve">№ </w:t>
            </w:r>
            <w:proofErr w:type="gramStart"/>
            <w:r w:rsidRPr="007C750D">
              <w:rPr>
                <w:rFonts w:eastAsia="Calibri"/>
                <w:bCs/>
                <w:sz w:val="22"/>
                <w:szCs w:val="22"/>
                <w:lang w:eastAsia="en-US"/>
              </w:rPr>
              <w:t>п</w:t>
            </w:r>
            <w:proofErr w:type="gramEnd"/>
            <w:r w:rsidRPr="007C750D">
              <w:rPr>
                <w:rFonts w:eastAsia="Calibri"/>
                <w:bCs/>
                <w:sz w:val="22"/>
                <w:szCs w:val="22"/>
                <w:lang w:eastAsia="en-US"/>
              </w:rPr>
              <w:t>/п</w:t>
            </w:r>
          </w:p>
        </w:tc>
        <w:tc>
          <w:tcPr>
            <w:tcW w:w="2389" w:type="dxa"/>
            <w:shd w:val="clear" w:color="auto" w:fill="FFFFFF"/>
            <w:noWrap/>
            <w:vAlign w:val="center"/>
          </w:tcPr>
          <w:p w:rsidR="007C750D" w:rsidRPr="007C750D" w:rsidRDefault="007C750D" w:rsidP="007C750D">
            <w:pPr>
              <w:jc w:val="center"/>
              <w:rPr>
                <w:rFonts w:eastAsia="Calibri"/>
                <w:sz w:val="22"/>
                <w:szCs w:val="22"/>
                <w:lang w:eastAsia="en-US"/>
              </w:rPr>
            </w:pPr>
            <w:r w:rsidRPr="007C750D">
              <w:rPr>
                <w:rFonts w:eastAsia="Calibri"/>
                <w:bCs/>
                <w:sz w:val="22"/>
                <w:szCs w:val="22"/>
                <w:lang w:eastAsia="en-US"/>
              </w:rPr>
              <w:t>Основной вид разрешённого использования земельного участка</w:t>
            </w:r>
          </w:p>
        </w:tc>
        <w:tc>
          <w:tcPr>
            <w:tcW w:w="735" w:type="dxa"/>
            <w:shd w:val="clear" w:color="auto" w:fill="FFFFFF"/>
            <w:vAlign w:val="center"/>
          </w:tcPr>
          <w:p w:rsidR="007C750D" w:rsidRPr="007C750D" w:rsidRDefault="007C750D" w:rsidP="007C750D">
            <w:pPr>
              <w:jc w:val="center"/>
              <w:rPr>
                <w:rFonts w:eastAsia="Calibri"/>
                <w:bCs/>
                <w:sz w:val="22"/>
                <w:szCs w:val="22"/>
                <w:lang w:eastAsia="en-US"/>
              </w:rPr>
            </w:pPr>
            <w:r w:rsidRPr="007C750D">
              <w:rPr>
                <w:rFonts w:eastAsia="Calibri"/>
                <w:bCs/>
                <w:sz w:val="22"/>
                <w:szCs w:val="22"/>
                <w:lang w:eastAsia="en-US"/>
              </w:rPr>
              <w:t>Код</w:t>
            </w:r>
            <w:r w:rsidRPr="007C750D">
              <w:rPr>
                <w:rFonts w:eastAsia="Calibri"/>
                <w:bCs/>
                <w:sz w:val="22"/>
                <w:szCs w:val="22"/>
                <w:vertAlign w:val="superscript"/>
                <w:lang w:eastAsia="en-US"/>
              </w:rPr>
              <w:footnoteReference w:id="1"/>
            </w:r>
          </w:p>
        </w:tc>
        <w:tc>
          <w:tcPr>
            <w:tcW w:w="2245" w:type="dxa"/>
            <w:shd w:val="clear" w:color="auto" w:fill="FFFFFF"/>
            <w:noWrap/>
            <w:vAlign w:val="center"/>
          </w:tcPr>
          <w:p w:rsidR="007C750D" w:rsidRPr="007C750D" w:rsidRDefault="007C750D" w:rsidP="007C750D">
            <w:pPr>
              <w:jc w:val="center"/>
              <w:rPr>
                <w:rFonts w:eastAsia="Calibri"/>
                <w:sz w:val="22"/>
                <w:szCs w:val="22"/>
                <w:lang w:eastAsia="en-US"/>
              </w:rPr>
            </w:pPr>
            <w:r w:rsidRPr="007C750D">
              <w:rPr>
                <w:rFonts w:eastAsia="Calibri"/>
                <w:bCs/>
                <w:sz w:val="22"/>
                <w:szCs w:val="22"/>
                <w:lang w:eastAsia="en-US"/>
              </w:rPr>
              <w:t>Основные виды разрешённого использования объектов капитального строительства</w:t>
            </w:r>
          </w:p>
        </w:tc>
        <w:tc>
          <w:tcPr>
            <w:tcW w:w="2165" w:type="dxa"/>
            <w:shd w:val="clear" w:color="auto" w:fill="FFFFFF"/>
            <w:vAlign w:val="center"/>
          </w:tcPr>
          <w:p w:rsidR="007C750D" w:rsidRPr="007C750D" w:rsidRDefault="007C750D" w:rsidP="007C750D">
            <w:pPr>
              <w:jc w:val="center"/>
              <w:rPr>
                <w:rFonts w:eastAsia="Calibri"/>
                <w:bCs/>
                <w:sz w:val="22"/>
                <w:szCs w:val="22"/>
                <w:lang w:eastAsia="en-US"/>
              </w:rPr>
            </w:pPr>
            <w:r w:rsidRPr="007C750D">
              <w:rPr>
                <w:rFonts w:eastAsia="Calibri"/>
                <w:bCs/>
                <w:sz w:val="22"/>
                <w:szCs w:val="22"/>
                <w:lang w:eastAsia="en-US"/>
              </w:rPr>
              <w:t>Вспомогательные виды разрешенного использования</w:t>
            </w:r>
          </w:p>
        </w:tc>
        <w:tc>
          <w:tcPr>
            <w:tcW w:w="1980" w:type="dxa"/>
            <w:shd w:val="clear" w:color="auto" w:fill="FFFFFF"/>
            <w:vAlign w:val="center"/>
          </w:tcPr>
          <w:p w:rsidR="007C750D" w:rsidRPr="007C750D" w:rsidRDefault="007C750D" w:rsidP="007C750D">
            <w:pPr>
              <w:jc w:val="center"/>
              <w:rPr>
                <w:rFonts w:eastAsia="Calibri"/>
                <w:sz w:val="22"/>
                <w:szCs w:val="22"/>
                <w:lang w:eastAsia="en-US"/>
              </w:rPr>
            </w:pPr>
            <w:r w:rsidRPr="007C750D">
              <w:rPr>
                <w:rFonts w:eastAsia="Calibri"/>
                <w:bCs/>
                <w:sz w:val="22"/>
                <w:szCs w:val="22"/>
                <w:lang w:eastAsia="en-US"/>
              </w:rPr>
              <w:t>Примечания</w:t>
            </w:r>
          </w:p>
        </w:tc>
      </w:tr>
      <w:tr w:rsidR="007C750D" w:rsidRPr="007C750D" w:rsidTr="007C750D">
        <w:trPr>
          <w:trHeight w:val="228"/>
        </w:trPr>
        <w:tc>
          <w:tcPr>
            <w:tcW w:w="551" w:type="dxa"/>
            <w:shd w:val="clear" w:color="auto" w:fill="FFFFFF"/>
            <w:vAlign w:val="center"/>
          </w:tcPr>
          <w:p w:rsidR="007C750D" w:rsidRPr="007C750D" w:rsidRDefault="007C750D" w:rsidP="007C750D">
            <w:pPr>
              <w:jc w:val="center"/>
              <w:rPr>
                <w:rFonts w:eastAsia="Calibri"/>
                <w:bCs/>
                <w:lang w:eastAsia="en-US"/>
              </w:rPr>
            </w:pPr>
            <w:r w:rsidRPr="007C750D">
              <w:rPr>
                <w:rFonts w:eastAsia="Calibri"/>
                <w:bCs/>
                <w:lang w:eastAsia="en-US"/>
              </w:rPr>
              <w:t>1</w:t>
            </w:r>
          </w:p>
        </w:tc>
        <w:tc>
          <w:tcPr>
            <w:tcW w:w="2389" w:type="dxa"/>
            <w:shd w:val="clear" w:color="auto" w:fill="FFFFFF"/>
            <w:noWrap/>
            <w:vAlign w:val="center"/>
          </w:tcPr>
          <w:p w:rsidR="007C750D" w:rsidRPr="007C750D" w:rsidRDefault="007C750D" w:rsidP="007C750D">
            <w:pPr>
              <w:jc w:val="center"/>
              <w:rPr>
                <w:rFonts w:eastAsia="Calibri"/>
                <w:bCs/>
                <w:lang w:eastAsia="en-US"/>
              </w:rPr>
            </w:pPr>
            <w:r w:rsidRPr="007C750D">
              <w:rPr>
                <w:rFonts w:eastAsia="Calibri"/>
                <w:bCs/>
                <w:lang w:eastAsia="en-US"/>
              </w:rPr>
              <w:t>2</w:t>
            </w:r>
          </w:p>
        </w:tc>
        <w:tc>
          <w:tcPr>
            <w:tcW w:w="735" w:type="dxa"/>
            <w:shd w:val="clear" w:color="auto" w:fill="FFFFFF"/>
            <w:vAlign w:val="center"/>
          </w:tcPr>
          <w:p w:rsidR="007C750D" w:rsidRPr="007C750D" w:rsidRDefault="007C750D" w:rsidP="007C750D">
            <w:pPr>
              <w:jc w:val="center"/>
              <w:rPr>
                <w:rFonts w:eastAsia="Calibri"/>
                <w:bCs/>
                <w:lang w:eastAsia="en-US"/>
              </w:rPr>
            </w:pPr>
            <w:r w:rsidRPr="007C750D">
              <w:rPr>
                <w:rFonts w:eastAsia="Calibri"/>
                <w:bCs/>
                <w:lang w:eastAsia="en-US"/>
              </w:rPr>
              <w:t>3</w:t>
            </w:r>
          </w:p>
        </w:tc>
        <w:tc>
          <w:tcPr>
            <w:tcW w:w="2245" w:type="dxa"/>
            <w:shd w:val="clear" w:color="auto" w:fill="FFFFFF"/>
            <w:noWrap/>
            <w:vAlign w:val="center"/>
          </w:tcPr>
          <w:p w:rsidR="007C750D" w:rsidRPr="007C750D" w:rsidRDefault="007C750D" w:rsidP="007C750D">
            <w:pPr>
              <w:jc w:val="center"/>
              <w:rPr>
                <w:rFonts w:eastAsia="Calibri"/>
                <w:bCs/>
                <w:lang w:eastAsia="en-US"/>
              </w:rPr>
            </w:pPr>
            <w:r w:rsidRPr="007C750D">
              <w:rPr>
                <w:rFonts w:eastAsia="Calibri"/>
                <w:bCs/>
                <w:lang w:eastAsia="en-US"/>
              </w:rPr>
              <w:t>4</w:t>
            </w:r>
          </w:p>
        </w:tc>
        <w:tc>
          <w:tcPr>
            <w:tcW w:w="2165" w:type="dxa"/>
            <w:shd w:val="clear" w:color="auto" w:fill="FFFFFF"/>
            <w:vAlign w:val="center"/>
          </w:tcPr>
          <w:p w:rsidR="007C750D" w:rsidRPr="007C750D" w:rsidRDefault="007C750D" w:rsidP="007C750D">
            <w:pPr>
              <w:jc w:val="center"/>
              <w:rPr>
                <w:rFonts w:eastAsia="Calibri"/>
                <w:bCs/>
                <w:lang w:eastAsia="en-US"/>
              </w:rPr>
            </w:pPr>
            <w:r w:rsidRPr="007C750D">
              <w:rPr>
                <w:rFonts w:eastAsia="Calibri"/>
                <w:bCs/>
                <w:lang w:eastAsia="en-US"/>
              </w:rPr>
              <w:t>5</w:t>
            </w:r>
          </w:p>
        </w:tc>
        <w:tc>
          <w:tcPr>
            <w:tcW w:w="1980" w:type="dxa"/>
            <w:shd w:val="clear" w:color="auto" w:fill="FFFFFF"/>
            <w:vAlign w:val="center"/>
          </w:tcPr>
          <w:p w:rsidR="007C750D" w:rsidRPr="007C750D" w:rsidRDefault="007C750D" w:rsidP="007C750D">
            <w:pPr>
              <w:jc w:val="center"/>
              <w:rPr>
                <w:rFonts w:eastAsia="Calibri"/>
                <w:bCs/>
                <w:lang w:eastAsia="en-US"/>
              </w:rPr>
            </w:pPr>
            <w:r w:rsidRPr="007C750D">
              <w:rPr>
                <w:rFonts w:eastAsia="Calibri"/>
                <w:bCs/>
                <w:lang w:eastAsia="en-US"/>
              </w:rPr>
              <w:t>6</w:t>
            </w:r>
          </w:p>
        </w:tc>
      </w:tr>
      <w:tr w:rsidR="007C750D" w:rsidRPr="007C750D" w:rsidTr="007C750D">
        <w:trPr>
          <w:trHeight w:val="360"/>
        </w:trPr>
        <w:tc>
          <w:tcPr>
            <w:tcW w:w="551" w:type="dxa"/>
            <w:vAlign w:val="center"/>
          </w:tcPr>
          <w:p w:rsidR="007C750D" w:rsidRPr="007C750D" w:rsidRDefault="007C750D" w:rsidP="007C750D">
            <w:pPr>
              <w:rPr>
                <w:rFonts w:eastAsia="Calibri"/>
                <w:lang w:eastAsia="en-US"/>
              </w:rPr>
            </w:pPr>
            <w:r w:rsidRPr="007C750D">
              <w:rPr>
                <w:rFonts w:eastAsia="Calibri"/>
                <w:lang w:eastAsia="en-US"/>
              </w:rPr>
              <w:t>1</w:t>
            </w:r>
          </w:p>
        </w:tc>
        <w:tc>
          <w:tcPr>
            <w:tcW w:w="2389" w:type="dxa"/>
            <w:noWrap/>
            <w:vAlign w:val="center"/>
          </w:tcPr>
          <w:p w:rsidR="007C750D" w:rsidRPr="007C750D" w:rsidRDefault="007C750D" w:rsidP="007C750D">
            <w:pPr>
              <w:rPr>
                <w:rFonts w:eastAsia="Calibri"/>
                <w:lang w:eastAsia="en-US"/>
              </w:rPr>
            </w:pPr>
            <w:r w:rsidRPr="007C750D">
              <w:rPr>
                <w:rFonts w:eastAsia="Calibri"/>
                <w:lang w:eastAsia="en-US"/>
              </w:rPr>
              <w:t>Коммунальное обслуживание</w:t>
            </w:r>
          </w:p>
          <w:p w:rsidR="007C750D" w:rsidRPr="007C750D" w:rsidRDefault="007C750D" w:rsidP="007C750D">
            <w:pPr>
              <w:rPr>
                <w:rFonts w:eastAsia="Calibri"/>
                <w:i/>
                <w:lang w:eastAsia="en-US"/>
              </w:rPr>
            </w:pPr>
          </w:p>
        </w:tc>
        <w:tc>
          <w:tcPr>
            <w:tcW w:w="735" w:type="dxa"/>
            <w:vAlign w:val="center"/>
          </w:tcPr>
          <w:p w:rsidR="007C750D" w:rsidRPr="007C750D" w:rsidRDefault="007C750D" w:rsidP="007C750D">
            <w:pPr>
              <w:rPr>
                <w:rFonts w:eastAsia="Calibri"/>
                <w:lang w:eastAsia="en-US"/>
              </w:rPr>
            </w:pPr>
            <w:r w:rsidRPr="007C750D">
              <w:rPr>
                <w:rFonts w:eastAsia="Calibri"/>
                <w:lang w:eastAsia="en-US"/>
              </w:rPr>
              <w:t>3.1</w:t>
            </w:r>
          </w:p>
        </w:tc>
        <w:tc>
          <w:tcPr>
            <w:tcW w:w="2245" w:type="dxa"/>
            <w:noWrap/>
            <w:vAlign w:val="center"/>
          </w:tcPr>
          <w:p w:rsidR="007C750D" w:rsidRPr="007C750D" w:rsidRDefault="007C750D" w:rsidP="007C750D">
            <w:pPr>
              <w:rPr>
                <w:rFonts w:eastAsia="Calibri"/>
                <w:lang w:eastAsia="en-US"/>
              </w:rPr>
            </w:pPr>
            <w:r w:rsidRPr="007C750D">
              <w:rPr>
                <w:rFonts w:eastAsia="Calibri"/>
                <w:lang w:eastAsia="en-US"/>
              </w:rPr>
              <w:t xml:space="preserve">Размещение объектов капитального строительства в целях обеспечения физических и юридических лиц коммунальными услугами, в частности </w:t>
            </w:r>
          </w:p>
          <w:p w:rsidR="007C750D" w:rsidRPr="007C750D" w:rsidRDefault="007C750D" w:rsidP="007C750D">
            <w:pPr>
              <w:rPr>
                <w:rFonts w:eastAsia="Calibri"/>
                <w:lang w:eastAsia="en-US"/>
              </w:rPr>
            </w:pPr>
            <w:r w:rsidRPr="007C750D">
              <w:rPr>
                <w:rFonts w:eastAsia="Calibri"/>
                <w:lang w:eastAsia="en-US"/>
              </w:rPr>
              <w:t>поставка воды, тепла, электричества, газа, предоставление услуг связи, отвод канализационных стоков:</w:t>
            </w:r>
          </w:p>
          <w:p w:rsidR="007C750D" w:rsidRPr="007C750D" w:rsidRDefault="007C750D" w:rsidP="007C750D">
            <w:pPr>
              <w:rPr>
                <w:rFonts w:eastAsia="Calibri"/>
                <w:lang w:eastAsia="en-US"/>
              </w:rPr>
            </w:pPr>
            <w:r w:rsidRPr="007C750D">
              <w:rPr>
                <w:rFonts w:eastAsia="Calibri"/>
                <w:lang w:eastAsia="en-US"/>
              </w:rPr>
              <w:t>котельные;</w:t>
            </w:r>
          </w:p>
          <w:p w:rsidR="007C750D" w:rsidRPr="007C750D" w:rsidRDefault="007C750D" w:rsidP="007C750D">
            <w:pPr>
              <w:rPr>
                <w:rFonts w:eastAsia="Calibri"/>
                <w:lang w:eastAsia="en-US"/>
              </w:rPr>
            </w:pPr>
            <w:r w:rsidRPr="007C750D">
              <w:rPr>
                <w:rFonts w:eastAsia="Calibri"/>
                <w:lang w:eastAsia="en-US"/>
              </w:rPr>
              <w:t>водозаборы;</w:t>
            </w:r>
          </w:p>
          <w:p w:rsidR="007C750D" w:rsidRPr="007C750D" w:rsidRDefault="007C750D" w:rsidP="007C750D">
            <w:pPr>
              <w:rPr>
                <w:rFonts w:eastAsia="Calibri"/>
                <w:lang w:eastAsia="en-US"/>
              </w:rPr>
            </w:pPr>
            <w:r w:rsidRPr="007C750D">
              <w:rPr>
                <w:rFonts w:eastAsia="Calibri"/>
                <w:lang w:eastAsia="en-US"/>
              </w:rPr>
              <w:t xml:space="preserve">очистные сооружения; </w:t>
            </w:r>
          </w:p>
          <w:p w:rsidR="007C750D" w:rsidRPr="007C750D" w:rsidRDefault="007C750D" w:rsidP="007C750D">
            <w:pPr>
              <w:rPr>
                <w:rFonts w:eastAsia="Calibri"/>
                <w:lang w:eastAsia="en-US"/>
              </w:rPr>
            </w:pPr>
            <w:r w:rsidRPr="007C750D">
              <w:rPr>
                <w:rFonts w:eastAsia="Calibri"/>
                <w:lang w:eastAsia="en-US"/>
              </w:rPr>
              <w:t xml:space="preserve">насосные станции; </w:t>
            </w:r>
          </w:p>
          <w:p w:rsidR="007C750D" w:rsidRPr="007C750D" w:rsidRDefault="007C750D" w:rsidP="007C750D">
            <w:pPr>
              <w:rPr>
                <w:rFonts w:eastAsia="Calibri"/>
                <w:lang w:eastAsia="en-US"/>
              </w:rPr>
            </w:pPr>
            <w:r w:rsidRPr="007C750D">
              <w:rPr>
                <w:rFonts w:eastAsia="Calibri"/>
                <w:lang w:eastAsia="en-US"/>
              </w:rPr>
              <w:t>водопроводы; тепловые сети;</w:t>
            </w:r>
          </w:p>
          <w:p w:rsidR="007C750D" w:rsidRPr="007C750D" w:rsidRDefault="007C750D" w:rsidP="007C750D">
            <w:pPr>
              <w:rPr>
                <w:rFonts w:eastAsia="Calibri"/>
                <w:lang w:eastAsia="en-US"/>
              </w:rPr>
            </w:pPr>
            <w:r w:rsidRPr="007C750D">
              <w:rPr>
                <w:rFonts w:eastAsia="Calibri"/>
                <w:lang w:eastAsia="en-US"/>
              </w:rPr>
              <w:t xml:space="preserve">теплотрассы, </w:t>
            </w:r>
          </w:p>
          <w:p w:rsidR="007C750D" w:rsidRPr="007C750D" w:rsidRDefault="007C750D" w:rsidP="007C750D">
            <w:pPr>
              <w:rPr>
                <w:rFonts w:eastAsia="Calibri"/>
                <w:lang w:eastAsia="en-US"/>
              </w:rPr>
            </w:pPr>
            <w:r w:rsidRPr="007C750D">
              <w:rPr>
                <w:rFonts w:eastAsia="Calibri"/>
                <w:lang w:eastAsia="en-US"/>
              </w:rPr>
              <w:lastRenderedPageBreak/>
              <w:t xml:space="preserve">линии электропередачи; трансформаторные подстанции; </w:t>
            </w:r>
          </w:p>
          <w:p w:rsidR="007C750D" w:rsidRPr="007C750D" w:rsidRDefault="007C750D" w:rsidP="007C750D">
            <w:pPr>
              <w:rPr>
                <w:rFonts w:eastAsia="Calibri"/>
                <w:lang w:eastAsia="en-US"/>
              </w:rPr>
            </w:pPr>
            <w:r w:rsidRPr="007C750D">
              <w:rPr>
                <w:rFonts w:eastAsia="Calibri"/>
                <w:lang w:eastAsia="en-US"/>
              </w:rPr>
              <w:t xml:space="preserve">газопроводы; </w:t>
            </w:r>
          </w:p>
          <w:p w:rsidR="007C750D" w:rsidRPr="007C750D" w:rsidRDefault="007C750D" w:rsidP="007C750D">
            <w:pPr>
              <w:rPr>
                <w:rFonts w:eastAsia="Calibri"/>
                <w:lang w:eastAsia="en-US"/>
              </w:rPr>
            </w:pPr>
            <w:r w:rsidRPr="007C750D">
              <w:rPr>
                <w:rFonts w:eastAsia="Calibri"/>
                <w:lang w:eastAsia="en-US"/>
              </w:rPr>
              <w:t xml:space="preserve">линии связи; </w:t>
            </w:r>
          </w:p>
          <w:p w:rsidR="007C750D" w:rsidRPr="007C750D" w:rsidRDefault="007C750D" w:rsidP="007C750D">
            <w:pPr>
              <w:rPr>
                <w:rFonts w:eastAsia="Calibri"/>
                <w:lang w:eastAsia="en-US"/>
              </w:rPr>
            </w:pPr>
            <w:r w:rsidRPr="007C750D">
              <w:rPr>
                <w:rFonts w:eastAsia="Calibri"/>
                <w:lang w:eastAsia="en-US"/>
              </w:rPr>
              <w:t xml:space="preserve">телефонные станции; </w:t>
            </w:r>
          </w:p>
          <w:p w:rsidR="007C750D" w:rsidRPr="007C750D" w:rsidRDefault="007C750D" w:rsidP="007C750D">
            <w:pPr>
              <w:rPr>
                <w:rFonts w:eastAsia="Calibri"/>
                <w:lang w:eastAsia="en-US"/>
              </w:rPr>
            </w:pPr>
            <w:r w:rsidRPr="007C750D">
              <w:rPr>
                <w:rFonts w:eastAsia="Calibri"/>
                <w:lang w:eastAsia="en-US"/>
              </w:rPr>
              <w:t>канализация</w:t>
            </w:r>
          </w:p>
        </w:tc>
        <w:tc>
          <w:tcPr>
            <w:tcW w:w="2165" w:type="dxa"/>
          </w:tcPr>
          <w:p w:rsidR="007C750D" w:rsidRPr="007C750D" w:rsidRDefault="007C750D" w:rsidP="007C750D">
            <w:pPr>
              <w:rPr>
                <w:rFonts w:eastAsia="Calibri"/>
                <w:lang w:eastAsia="en-US"/>
              </w:rPr>
            </w:pPr>
            <w:r w:rsidRPr="007C750D">
              <w:rPr>
                <w:rFonts w:eastAsia="Calibri"/>
                <w:sz w:val="22"/>
                <w:szCs w:val="22"/>
                <w:lang w:eastAsia="en-US"/>
              </w:rPr>
              <w:lastRenderedPageBreak/>
              <w:t>Объектные автостоянки для легковых автомобилей</w:t>
            </w:r>
          </w:p>
        </w:tc>
        <w:tc>
          <w:tcPr>
            <w:tcW w:w="1980" w:type="dxa"/>
            <w:vAlign w:val="center"/>
          </w:tcPr>
          <w:p w:rsidR="007C750D" w:rsidRPr="007C750D" w:rsidRDefault="007C750D" w:rsidP="007C750D">
            <w:pPr>
              <w:rPr>
                <w:rFonts w:eastAsia="Calibri"/>
                <w:lang w:eastAsia="en-US"/>
              </w:rPr>
            </w:pPr>
            <w:r w:rsidRPr="007C750D">
              <w:rPr>
                <w:rFonts w:eastAsia="Calibri"/>
                <w:lang w:eastAsia="en-US"/>
              </w:rPr>
              <w:t>Размещение связано с удовлетворением повседневных потребностей жителей, не должно причинять вред окружающей среде и санитарному благополучию, не причиняет существенного неудобства жителям, не требует установления санитарной зоны</w:t>
            </w:r>
          </w:p>
        </w:tc>
      </w:tr>
      <w:tr w:rsidR="007C750D" w:rsidRPr="007C750D" w:rsidTr="007C750D">
        <w:trPr>
          <w:trHeight w:val="360"/>
        </w:trPr>
        <w:tc>
          <w:tcPr>
            <w:tcW w:w="551" w:type="dxa"/>
            <w:vAlign w:val="center"/>
          </w:tcPr>
          <w:p w:rsidR="007C750D" w:rsidRPr="007C750D" w:rsidRDefault="007C750D" w:rsidP="007C750D">
            <w:pPr>
              <w:rPr>
                <w:rFonts w:eastAsia="Calibri"/>
                <w:lang w:eastAsia="en-US"/>
              </w:rPr>
            </w:pPr>
            <w:r w:rsidRPr="007C750D">
              <w:rPr>
                <w:rFonts w:eastAsia="Calibri"/>
                <w:lang w:eastAsia="en-US"/>
              </w:rPr>
              <w:lastRenderedPageBreak/>
              <w:t>2</w:t>
            </w:r>
          </w:p>
        </w:tc>
        <w:tc>
          <w:tcPr>
            <w:tcW w:w="2389" w:type="dxa"/>
            <w:noWrap/>
            <w:vAlign w:val="center"/>
          </w:tcPr>
          <w:p w:rsidR="007C750D" w:rsidRPr="007C750D" w:rsidRDefault="007C750D" w:rsidP="007C750D">
            <w:pPr>
              <w:rPr>
                <w:rFonts w:eastAsia="Calibri"/>
                <w:lang w:eastAsia="en-US"/>
              </w:rPr>
            </w:pPr>
            <w:r w:rsidRPr="007C750D">
              <w:rPr>
                <w:rFonts w:eastAsia="Calibri"/>
                <w:lang w:eastAsia="en-US"/>
              </w:rPr>
              <w:t>Амбулаторно-поликлиническое обслуживание</w:t>
            </w:r>
          </w:p>
        </w:tc>
        <w:tc>
          <w:tcPr>
            <w:tcW w:w="735" w:type="dxa"/>
            <w:vAlign w:val="center"/>
          </w:tcPr>
          <w:p w:rsidR="007C750D" w:rsidRPr="007C750D" w:rsidRDefault="007C750D" w:rsidP="007C750D">
            <w:pPr>
              <w:rPr>
                <w:rFonts w:eastAsia="Calibri"/>
                <w:lang w:eastAsia="en-US"/>
              </w:rPr>
            </w:pPr>
            <w:r w:rsidRPr="007C750D">
              <w:rPr>
                <w:rFonts w:eastAsia="Calibri"/>
                <w:lang w:eastAsia="en-US"/>
              </w:rPr>
              <w:t>3.4.1</w:t>
            </w:r>
          </w:p>
        </w:tc>
        <w:tc>
          <w:tcPr>
            <w:tcW w:w="2245" w:type="dxa"/>
            <w:noWrap/>
            <w:vAlign w:val="center"/>
          </w:tcPr>
          <w:p w:rsidR="007C750D" w:rsidRPr="007C750D" w:rsidRDefault="007C750D" w:rsidP="007C750D">
            <w:pPr>
              <w:rPr>
                <w:rFonts w:eastAsia="Calibri"/>
                <w:lang w:eastAsia="en-US"/>
              </w:rPr>
            </w:pPr>
            <w:r w:rsidRPr="007C750D">
              <w:rPr>
                <w:rFonts w:eastAsia="Calibri"/>
                <w:lang w:eastAsia="en-US"/>
              </w:rPr>
              <w:t>Размещение объектов капитального строительства, предназначенных для оказания гражданам амбулаторно-поликлинической помощи:</w:t>
            </w:r>
          </w:p>
          <w:p w:rsidR="007C750D" w:rsidRPr="007C750D" w:rsidRDefault="007C750D" w:rsidP="007C750D">
            <w:pPr>
              <w:rPr>
                <w:rFonts w:eastAsia="Calibri"/>
                <w:lang w:eastAsia="en-US"/>
              </w:rPr>
            </w:pPr>
            <w:r w:rsidRPr="007C750D">
              <w:rPr>
                <w:rFonts w:eastAsia="Calibri"/>
                <w:lang w:eastAsia="en-US"/>
              </w:rPr>
              <w:t xml:space="preserve">поликлиники; </w:t>
            </w:r>
          </w:p>
          <w:p w:rsidR="007C750D" w:rsidRPr="007C750D" w:rsidRDefault="007C750D" w:rsidP="007C750D">
            <w:pPr>
              <w:rPr>
                <w:rFonts w:eastAsia="Calibri"/>
                <w:lang w:eastAsia="en-US"/>
              </w:rPr>
            </w:pPr>
            <w:r w:rsidRPr="007C750D">
              <w:rPr>
                <w:rFonts w:eastAsia="Calibri"/>
                <w:lang w:eastAsia="en-US"/>
              </w:rPr>
              <w:t>фельдшерские пункты;</w:t>
            </w:r>
          </w:p>
          <w:p w:rsidR="007C750D" w:rsidRPr="007C750D" w:rsidRDefault="007C750D" w:rsidP="007C750D">
            <w:pPr>
              <w:rPr>
                <w:rFonts w:eastAsia="Calibri"/>
                <w:lang w:eastAsia="en-US"/>
              </w:rPr>
            </w:pPr>
            <w:r w:rsidRPr="007C750D">
              <w:rPr>
                <w:rFonts w:eastAsia="Calibri"/>
                <w:lang w:eastAsia="en-US"/>
              </w:rPr>
              <w:t>пункты здравоохранения</w:t>
            </w:r>
          </w:p>
        </w:tc>
        <w:tc>
          <w:tcPr>
            <w:tcW w:w="2165" w:type="dxa"/>
          </w:tcPr>
          <w:p w:rsidR="007C750D" w:rsidRPr="007C750D" w:rsidRDefault="007C750D" w:rsidP="007C750D">
            <w:pPr>
              <w:rPr>
                <w:rFonts w:eastAsia="Calibri"/>
                <w:lang w:eastAsia="en-US"/>
              </w:rPr>
            </w:pPr>
            <w:r w:rsidRPr="007C750D">
              <w:rPr>
                <w:rFonts w:eastAsia="Calibri"/>
                <w:lang w:eastAsia="en-US"/>
              </w:rPr>
              <w:t>Объектные  автостоянки для легковых автомобилей</w:t>
            </w:r>
          </w:p>
        </w:tc>
        <w:tc>
          <w:tcPr>
            <w:tcW w:w="1980" w:type="dxa"/>
            <w:vMerge w:val="restart"/>
            <w:vAlign w:val="center"/>
          </w:tcPr>
          <w:p w:rsidR="007C750D" w:rsidRPr="007C750D" w:rsidRDefault="007C750D" w:rsidP="007C750D">
            <w:pPr>
              <w:rPr>
                <w:rFonts w:eastAsia="Calibri"/>
                <w:lang w:eastAsia="en-US"/>
              </w:rPr>
            </w:pPr>
          </w:p>
        </w:tc>
      </w:tr>
      <w:tr w:rsidR="007C750D" w:rsidRPr="007C750D" w:rsidTr="007C750D">
        <w:trPr>
          <w:trHeight w:val="360"/>
        </w:trPr>
        <w:tc>
          <w:tcPr>
            <w:tcW w:w="551" w:type="dxa"/>
            <w:vAlign w:val="center"/>
          </w:tcPr>
          <w:p w:rsidR="007C750D" w:rsidRPr="007C750D" w:rsidRDefault="007C750D" w:rsidP="007C750D">
            <w:pPr>
              <w:rPr>
                <w:rFonts w:eastAsia="Calibri"/>
                <w:lang w:eastAsia="en-US"/>
              </w:rPr>
            </w:pPr>
            <w:r w:rsidRPr="007C750D">
              <w:rPr>
                <w:rFonts w:eastAsia="Calibri"/>
                <w:lang w:eastAsia="en-US"/>
              </w:rPr>
              <w:t>3</w:t>
            </w:r>
          </w:p>
        </w:tc>
        <w:tc>
          <w:tcPr>
            <w:tcW w:w="2389" w:type="dxa"/>
            <w:noWrap/>
            <w:vAlign w:val="center"/>
          </w:tcPr>
          <w:p w:rsidR="007C750D" w:rsidRPr="007C750D" w:rsidRDefault="007C750D" w:rsidP="007C750D">
            <w:pPr>
              <w:rPr>
                <w:rFonts w:eastAsia="Calibri"/>
                <w:lang w:eastAsia="en-US"/>
              </w:rPr>
            </w:pPr>
            <w:r w:rsidRPr="007C750D">
              <w:rPr>
                <w:rFonts w:eastAsia="Calibri"/>
                <w:lang w:eastAsia="en-US"/>
              </w:rPr>
              <w:t>Культурное развитие</w:t>
            </w:r>
          </w:p>
        </w:tc>
        <w:tc>
          <w:tcPr>
            <w:tcW w:w="735" w:type="dxa"/>
            <w:vAlign w:val="center"/>
          </w:tcPr>
          <w:p w:rsidR="007C750D" w:rsidRPr="007C750D" w:rsidRDefault="007C750D" w:rsidP="007C750D">
            <w:pPr>
              <w:rPr>
                <w:rFonts w:eastAsia="Calibri"/>
                <w:lang w:eastAsia="en-US"/>
              </w:rPr>
            </w:pPr>
            <w:r w:rsidRPr="007C750D">
              <w:rPr>
                <w:rFonts w:eastAsia="Calibri"/>
                <w:lang w:eastAsia="en-US"/>
              </w:rPr>
              <w:t>3.6</w:t>
            </w:r>
          </w:p>
        </w:tc>
        <w:tc>
          <w:tcPr>
            <w:tcW w:w="2245" w:type="dxa"/>
            <w:noWrap/>
            <w:vAlign w:val="center"/>
          </w:tcPr>
          <w:p w:rsidR="007C750D" w:rsidRPr="007C750D" w:rsidRDefault="007C750D" w:rsidP="007C750D">
            <w:pPr>
              <w:rPr>
                <w:rFonts w:eastAsia="Calibri"/>
                <w:lang w:eastAsia="en-US"/>
              </w:rPr>
            </w:pPr>
            <w:r w:rsidRPr="007C750D">
              <w:rPr>
                <w:rFonts w:eastAsia="Calibri"/>
                <w:lang w:eastAsia="en-US"/>
              </w:rPr>
              <w:t>Размещение объектов капитального строительства, предназначенных для размещения:</w:t>
            </w:r>
          </w:p>
          <w:p w:rsidR="007C750D" w:rsidRPr="007C750D" w:rsidRDefault="007C750D" w:rsidP="007C750D">
            <w:pPr>
              <w:rPr>
                <w:rFonts w:eastAsia="Calibri"/>
                <w:lang w:eastAsia="en-US"/>
              </w:rPr>
            </w:pPr>
            <w:r w:rsidRPr="007C750D">
              <w:rPr>
                <w:rFonts w:eastAsia="Calibri"/>
                <w:lang w:eastAsia="en-US"/>
              </w:rPr>
              <w:t>музеев;</w:t>
            </w:r>
          </w:p>
          <w:p w:rsidR="007C750D" w:rsidRPr="007C750D" w:rsidRDefault="007C750D" w:rsidP="007C750D">
            <w:pPr>
              <w:rPr>
                <w:rFonts w:eastAsia="Calibri"/>
                <w:lang w:eastAsia="en-US"/>
              </w:rPr>
            </w:pPr>
            <w:r w:rsidRPr="007C750D">
              <w:rPr>
                <w:rFonts w:eastAsia="Calibri"/>
                <w:lang w:eastAsia="en-US"/>
              </w:rPr>
              <w:t xml:space="preserve">выставочных залов; </w:t>
            </w:r>
          </w:p>
          <w:p w:rsidR="007C750D" w:rsidRPr="007C750D" w:rsidRDefault="007C750D" w:rsidP="007C750D">
            <w:pPr>
              <w:rPr>
                <w:rFonts w:eastAsia="Calibri"/>
                <w:lang w:eastAsia="en-US"/>
              </w:rPr>
            </w:pPr>
            <w:r w:rsidRPr="007C750D">
              <w:rPr>
                <w:rFonts w:eastAsia="Calibri"/>
                <w:lang w:eastAsia="en-US"/>
              </w:rPr>
              <w:t>домов культуры;</w:t>
            </w:r>
          </w:p>
          <w:p w:rsidR="007C750D" w:rsidRPr="007C750D" w:rsidRDefault="007C750D" w:rsidP="007C750D">
            <w:pPr>
              <w:rPr>
                <w:rFonts w:eastAsia="Calibri"/>
                <w:lang w:eastAsia="en-US"/>
              </w:rPr>
            </w:pPr>
            <w:r w:rsidRPr="007C750D">
              <w:rPr>
                <w:rFonts w:eastAsia="Calibri"/>
                <w:lang w:eastAsia="en-US"/>
              </w:rPr>
              <w:t>библиотек.</w:t>
            </w:r>
          </w:p>
        </w:tc>
        <w:tc>
          <w:tcPr>
            <w:tcW w:w="2165" w:type="dxa"/>
          </w:tcPr>
          <w:p w:rsidR="007C750D" w:rsidRPr="007C750D" w:rsidRDefault="007C750D" w:rsidP="007C750D">
            <w:pPr>
              <w:rPr>
                <w:rFonts w:eastAsia="Calibri"/>
                <w:lang w:eastAsia="en-US"/>
              </w:rPr>
            </w:pPr>
            <w:r w:rsidRPr="007C750D">
              <w:rPr>
                <w:rFonts w:eastAsia="Calibri"/>
                <w:lang w:eastAsia="en-US"/>
              </w:rPr>
              <w:t>Устройство площадок для празднеств и гуляний</w:t>
            </w:r>
          </w:p>
          <w:p w:rsidR="007C750D" w:rsidRPr="007C750D" w:rsidRDefault="007C750D" w:rsidP="007C750D">
            <w:pPr>
              <w:rPr>
                <w:rFonts w:eastAsia="Calibri"/>
                <w:lang w:eastAsia="en-US"/>
              </w:rPr>
            </w:pPr>
            <w:r w:rsidRPr="007C750D">
              <w:rPr>
                <w:rFonts w:eastAsia="Calibri"/>
                <w:lang w:eastAsia="en-US"/>
              </w:rPr>
              <w:t>Объектные автостоянки для легковых автомобилей</w:t>
            </w:r>
          </w:p>
          <w:p w:rsidR="007C750D" w:rsidRPr="007C750D" w:rsidRDefault="007C750D" w:rsidP="007C750D">
            <w:pPr>
              <w:rPr>
                <w:rFonts w:eastAsia="Calibri"/>
                <w:lang w:eastAsia="en-US"/>
              </w:rPr>
            </w:pPr>
          </w:p>
        </w:tc>
        <w:tc>
          <w:tcPr>
            <w:tcW w:w="1980" w:type="dxa"/>
            <w:vMerge/>
            <w:vAlign w:val="center"/>
          </w:tcPr>
          <w:p w:rsidR="007C750D" w:rsidRPr="007C750D" w:rsidRDefault="007C750D" w:rsidP="007C750D">
            <w:pPr>
              <w:rPr>
                <w:rFonts w:eastAsia="Calibri"/>
                <w:lang w:eastAsia="en-US"/>
              </w:rPr>
            </w:pPr>
          </w:p>
        </w:tc>
      </w:tr>
      <w:tr w:rsidR="007C750D" w:rsidRPr="007C750D" w:rsidTr="007C750D">
        <w:trPr>
          <w:trHeight w:val="360"/>
        </w:trPr>
        <w:tc>
          <w:tcPr>
            <w:tcW w:w="551" w:type="dxa"/>
            <w:vAlign w:val="center"/>
          </w:tcPr>
          <w:p w:rsidR="007C750D" w:rsidRPr="007C750D" w:rsidRDefault="007C750D" w:rsidP="007C750D">
            <w:pPr>
              <w:rPr>
                <w:rFonts w:eastAsia="Calibri"/>
                <w:lang w:eastAsia="en-US"/>
              </w:rPr>
            </w:pPr>
            <w:r w:rsidRPr="007C750D">
              <w:rPr>
                <w:rFonts w:eastAsia="Calibri"/>
                <w:lang w:eastAsia="en-US"/>
              </w:rPr>
              <w:t>4</w:t>
            </w:r>
          </w:p>
        </w:tc>
        <w:tc>
          <w:tcPr>
            <w:tcW w:w="2389" w:type="dxa"/>
            <w:noWrap/>
            <w:vAlign w:val="center"/>
          </w:tcPr>
          <w:p w:rsidR="007C750D" w:rsidRPr="007C750D" w:rsidRDefault="007C750D" w:rsidP="007C750D">
            <w:pPr>
              <w:rPr>
                <w:rFonts w:eastAsia="Calibri"/>
                <w:lang w:eastAsia="en-US"/>
              </w:rPr>
            </w:pPr>
            <w:r w:rsidRPr="007C750D">
              <w:rPr>
                <w:rFonts w:eastAsia="Calibri"/>
                <w:lang w:eastAsia="en-US"/>
              </w:rPr>
              <w:t>Деловое управление</w:t>
            </w:r>
          </w:p>
        </w:tc>
        <w:tc>
          <w:tcPr>
            <w:tcW w:w="735" w:type="dxa"/>
            <w:vAlign w:val="center"/>
          </w:tcPr>
          <w:p w:rsidR="007C750D" w:rsidRPr="007C750D" w:rsidRDefault="007C750D" w:rsidP="007C750D">
            <w:pPr>
              <w:rPr>
                <w:rFonts w:eastAsia="Calibri"/>
                <w:lang w:eastAsia="en-US"/>
              </w:rPr>
            </w:pPr>
            <w:r w:rsidRPr="007C750D">
              <w:rPr>
                <w:rFonts w:eastAsia="Calibri"/>
                <w:lang w:eastAsia="en-US"/>
              </w:rPr>
              <w:t>4.1</w:t>
            </w:r>
          </w:p>
        </w:tc>
        <w:tc>
          <w:tcPr>
            <w:tcW w:w="2245" w:type="dxa"/>
            <w:noWrap/>
            <w:vAlign w:val="center"/>
          </w:tcPr>
          <w:p w:rsidR="007C750D" w:rsidRPr="007C750D" w:rsidRDefault="007C750D" w:rsidP="007C750D">
            <w:pPr>
              <w:rPr>
                <w:rFonts w:eastAsia="Calibri"/>
                <w:lang w:eastAsia="en-US"/>
              </w:rPr>
            </w:pPr>
            <w:r w:rsidRPr="007C750D">
              <w:rPr>
                <w:rFonts w:eastAsia="Calibri"/>
                <w:lang w:eastAsia="en-US"/>
              </w:rPr>
              <w:t xml:space="preserve">Размещение объектов капитального строительства с целью: </w:t>
            </w:r>
          </w:p>
          <w:p w:rsidR="007C750D" w:rsidRPr="007C750D" w:rsidRDefault="007C750D" w:rsidP="007C750D">
            <w:pPr>
              <w:rPr>
                <w:rFonts w:eastAsia="Calibri"/>
                <w:lang w:eastAsia="en-US"/>
              </w:rPr>
            </w:pPr>
            <w:r w:rsidRPr="007C750D">
              <w:rPr>
                <w:rFonts w:eastAsia="Calibri"/>
                <w:lang w:eastAsia="en-US"/>
              </w:rPr>
              <w:t xml:space="preserve">размещения органов управленческой деятельности, не связанной с государственным или муниципальным управлением и оказанием услуг, а также с целью </w:t>
            </w:r>
            <w:r w:rsidRPr="007C750D">
              <w:rPr>
                <w:rFonts w:eastAsia="Calibri"/>
                <w:lang w:eastAsia="en-US"/>
              </w:rPr>
              <w:lastRenderedPageBreak/>
              <w:t>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2165" w:type="dxa"/>
          </w:tcPr>
          <w:p w:rsidR="007C750D" w:rsidRPr="007C750D" w:rsidRDefault="007C750D" w:rsidP="007C750D">
            <w:pPr>
              <w:rPr>
                <w:rFonts w:eastAsia="Calibri"/>
                <w:lang w:eastAsia="en-US"/>
              </w:rPr>
            </w:pPr>
            <w:r w:rsidRPr="007C750D">
              <w:rPr>
                <w:rFonts w:eastAsia="Calibri"/>
                <w:lang w:eastAsia="en-US"/>
              </w:rPr>
              <w:lastRenderedPageBreak/>
              <w:t>Объектные автостоянки для легковых автомобилей</w:t>
            </w:r>
          </w:p>
          <w:p w:rsidR="007C750D" w:rsidRPr="007C750D" w:rsidRDefault="007C750D" w:rsidP="007C750D">
            <w:pPr>
              <w:rPr>
                <w:rFonts w:eastAsia="Calibri"/>
                <w:lang w:eastAsia="en-US"/>
              </w:rPr>
            </w:pPr>
          </w:p>
        </w:tc>
        <w:tc>
          <w:tcPr>
            <w:tcW w:w="1980" w:type="dxa"/>
            <w:vMerge/>
            <w:vAlign w:val="center"/>
          </w:tcPr>
          <w:p w:rsidR="007C750D" w:rsidRPr="007C750D" w:rsidRDefault="007C750D" w:rsidP="007C750D">
            <w:pPr>
              <w:rPr>
                <w:rFonts w:eastAsia="Calibri"/>
                <w:lang w:eastAsia="en-US"/>
              </w:rPr>
            </w:pPr>
          </w:p>
        </w:tc>
      </w:tr>
      <w:tr w:rsidR="007C750D" w:rsidRPr="007C750D" w:rsidTr="007C750D">
        <w:trPr>
          <w:trHeight w:val="360"/>
        </w:trPr>
        <w:tc>
          <w:tcPr>
            <w:tcW w:w="551" w:type="dxa"/>
            <w:vAlign w:val="center"/>
          </w:tcPr>
          <w:p w:rsidR="007C750D" w:rsidRPr="007C750D" w:rsidRDefault="007C750D" w:rsidP="007C750D">
            <w:pPr>
              <w:rPr>
                <w:rFonts w:eastAsia="Calibri"/>
                <w:lang w:eastAsia="en-US"/>
              </w:rPr>
            </w:pPr>
            <w:r w:rsidRPr="007C750D">
              <w:rPr>
                <w:rFonts w:eastAsia="Calibri"/>
                <w:lang w:eastAsia="en-US"/>
              </w:rPr>
              <w:lastRenderedPageBreak/>
              <w:t>5</w:t>
            </w:r>
          </w:p>
        </w:tc>
        <w:tc>
          <w:tcPr>
            <w:tcW w:w="2389" w:type="dxa"/>
            <w:noWrap/>
            <w:vAlign w:val="center"/>
          </w:tcPr>
          <w:p w:rsidR="007C750D" w:rsidRPr="007C750D" w:rsidRDefault="007C750D" w:rsidP="007C750D">
            <w:pPr>
              <w:rPr>
                <w:rFonts w:eastAsia="Calibri"/>
                <w:lang w:eastAsia="en-US"/>
              </w:rPr>
            </w:pPr>
            <w:r w:rsidRPr="007C750D">
              <w:rPr>
                <w:rFonts w:eastAsia="Calibri"/>
                <w:lang w:eastAsia="en-US"/>
              </w:rPr>
              <w:t>Общественное управление</w:t>
            </w:r>
          </w:p>
        </w:tc>
        <w:tc>
          <w:tcPr>
            <w:tcW w:w="735" w:type="dxa"/>
            <w:vAlign w:val="center"/>
          </w:tcPr>
          <w:p w:rsidR="007C750D" w:rsidRPr="007C750D" w:rsidRDefault="007C750D" w:rsidP="007C750D">
            <w:pPr>
              <w:rPr>
                <w:rFonts w:eastAsia="Calibri"/>
                <w:lang w:eastAsia="en-US"/>
              </w:rPr>
            </w:pPr>
            <w:r w:rsidRPr="007C750D">
              <w:rPr>
                <w:rFonts w:eastAsia="Calibri"/>
                <w:lang w:eastAsia="en-US"/>
              </w:rPr>
              <w:t>3.8</w:t>
            </w:r>
          </w:p>
        </w:tc>
        <w:tc>
          <w:tcPr>
            <w:tcW w:w="2245" w:type="dxa"/>
            <w:noWrap/>
            <w:vAlign w:val="center"/>
          </w:tcPr>
          <w:p w:rsidR="007C750D" w:rsidRPr="007C750D" w:rsidRDefault="007C750D" w:rsidP="007C750D">
            <w:pPr>
              <w:rPr>
                <w:rFonts w:eastAsia="Calibri"/>
                <w:lang w:eastAsia="en-US"/>
              </w:rPr>
            </w:pPr>
            <w:r w:rsidRPr="007C750D">
              <w:rPr>
                <w:rFonts w:eastAsia="Calibri"/>
                <w:lang w:eastAsia="en-US"/>
              </w:rPr>
              <w:t xml:space="preserve">Размещение объектов капитального строительства, предназначенных для размещения: </w:t>
            </w:r>
          </w:p>
          <w:p w:rsidR="007C750D" w:rsidRPr="007C750D" w:rsidRDefault="007C750D" w:rsidP="007C750D">
            <w:pPr>
              <w:rPr>
                <w:rFonts w:eastAsia="Calibri"/>
                <w:lang w:eastAsia="en-US"/>
              </w:rPr>
            </w:pPr>
            <w:r w:rsidRPr="007C750D">
              <w:rPr>
                <w:rFonts w:eastAsia="Calibri"/>
                <w:lang w:eastAsia="en-US"/>
              </w:rPr>
              <w:t xml:space="preserve">органов государственной власти; </w:t>
            </w:r>
          </w:p>
          <w:p w:rsidR="007C750D" w:rsidRPr="007C750D" w:rsidRDefault="007C750D" w:rsidP="007C750D">
            <w:pPr>
              <w:rPr>
                <w:rFonts w:eastAsia="Calibri"/>
                <w:lang w:eastAsia="en-US"/>
              </w:rPr>
            </w:pPr>
            <w:r w:rsidRPr="007C750D">
              <w:rPr>
                <w:rFonts w:eastAsia="Calibri"/>
                <w:lang w:eastAsia="en-US"/>
              </w:rPr>
              <w:t>органов местного самоуправления.</w:t>
            </w:r>
          </w:p>
          <w:p w:rsidR="007C750D" w:rsidRPr="007C750D" w:rsidRDefault="007C750D" w:rsidP="007C750D">
            <w:pPr>
              <w:rPr>
                <w:rFonts w:eastAsia="Calibri"/>
                <w:lang w:eastAsia="en-US"/>
              </w:rPr>
            </w:pPr>
            <w:r w:rsidRPr="007C750D">
              <w:rPr>
                <w:rFonts w:eastAsia="Calibri"/>
                <w:lang w:eastAsia="en-US"/>
              </w:rPr>
              <w:t>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tc>
        <w:tc>
          <w:tcPr>
            <w:tcW w:w="2165" w:type="dxa"/>
          </w:tcPr>
          <w:p w:rsidR="007C750D" w:rsidRPr="007C750D" w:rsidRDefault="007C750D" w:rsidP="007C750D">
            <w:pPr>
              <w:rPr>
                <w:rFonts w:eastAsia="Calibri"/>
                <w:lang w:eastAsia="en-US"/>
              </w:rPr>
            </w:pPr>
            <w:r w:rsidRPr="007C750D">
              <w:rPr>
                <w:rFonts w:eastAsia="Calibri"/>
                <w:lang w:eastAsia="en-US"/>
              </w:rPr>
              <w:t>Объектные автостоянки для легковых автомобилей</w:t>
            </w:r>
          </w:p>
          <w:p w:rsidR="007C750D" w:rsidRPr="007C750D" w:rsidRDefault="007C750D" w:rsidP="007C750D">
            <w:pPr>
              <w:rPr>
                <w:rFonts w:eastAsia="Calibri"/>
                <w:lang w:eastAsia="en-US"/>
              </w:rPr>
            </w:pPr>
          </w:p>
        </w:tc>
        <w:tc>
          <w:tcPr>
            <w:tcW w:w="1980" w:type="dxa"/>
            <w:vMerge/>
            <w:vAlign w:val="center"/>
          </w:tcPr>
          <w:p w:rsidR="007C750D" w:rsidRPr="007C750D" w:rsidRDefault="007C750D" w:rsidP="007C750D">
            <w:pPr>
              <w:rPr>
                <w:rFonts w:eastAsia="Calibri"/>
                <w:lang w:eastAsia="en-US"/>
              </w:rPr>
            </w:pPr>
          </w:p>
        </w:tc>
      </w:tr>
      <w:tr w:rsidR="007C750D" w:rsidRPr="007C750D" w:rsidTr="007C750D">
        <w:trPr>
          <w:trHeight w:val="360"/>
        </w:trPr>
        <w:tc>
          <w:tcPr>
            <w:tcW w:w="551" w:type="dxa"/>
            <w:vAlign w:val="center"/>
          </w:tcPr>
          <w:p w:rsidR="007C750D" w:rsidRPr="007C750D" w:rsidRDefault="007C750D" w:rsidP="007C750D">
            <w:pPr>
              <w:rPr>
                <w:rFonts w:eastAsia="Calibri"/>
                <w:lang w:eastAsia="en-US"/>
              </w:rPr>
            </w:pPr>
            <w:r w:rsidRPr="007C750D">
              <w:rPr>
                <w:rFonts w:eastAsia="Calibri"/>
                <w:lang w:eastAsia="en-US"/>
              </w:rPr>
              <w:t>6</w:t>
            </w:r>
          </w:p>
        </w:tc>
        <w:tc>
          <w:tcPr>
            <w:tcW w:w="2389" w:type="dxa"/>
            <w:noWrap/>
            <w:vAlign w:val="center"/>
          </w:tcPr>
          <w:p w:rsidR="007C750D" w:rsidRPr="007C750D" w:rsidRDefault="007C750D" w:rsidP="007C750D">
            <w:pPr>
              <w:rPr>
                <w:rFonts w:eastAsia="Calibri"/>
                <w:lang w:eastAsia="en-US"/>
              </w:rPr>
            </w:pPr>
            <w:r w:rsidRPr="007C750D">
              <w:rPr>
                <w:rFonts w:eastAsia="Calibri"/>
                <w:lang w:eastAsia="en-US"/>
              </w:rPr>
              <w:t>Обеспечение внутреннего правопорядка</w:t>
            </w:r>
          </w:p>
        </w:tc>
        <w:tc>
          <w:tcPr>
            <w:tcW w:w="735" w:type="dxa"/>
            <w:vAlign w:val="center"/>
          </w:tcPr>
          <w:p w:rsidR="007C750D" w:rsidRPr="007C750D" w:rsidRDefault="007C750D" w:rsidP="007C750D">
            <w:pPr>
              <w:rPr>
                <w:rFonts w:eastAsia="Calibri"/>
                <w:lang w:val="en-US" w:eastAsia="en-US"/>
              </w:rPr>
            </w:pPr>
            <w:r w:rsidRPr="007C750D">
              <w:rPr>
                <w:rFonts w:eastAsia="Calibri"/>
                <w:lang w:val="en-US" w:eastAsia="en-US"/>
              </w:rPr>
              <w:t>8.3</w:t>
            </w:r>
          </w:p>
        </w:tc>
        <w:tc>
          <w:tcPr>
            <w:tcW w:w="2245" w:type="dxa"/>
            <w:noWrap/>
            <w:vAlign w:val="center"/>
          </w:tcPr>
          <w:p w:rsidR="007C750D" w:rsidRPr="007C750D" w:rsidRDefault="007C750D" w:rsidP="007C750D">
            <w:pPr>
              <w:rPr>
                <w:rFonts w:eastAsia="Calibri"/>
                <w:lang w:eastAsia="en-US"/>
              </w:rPr>
            </w:pPr>
            <w:r w:rsidRPr="007C750D">
              <w:rPr>
                <w:rFonts w:eastAsia="Calibri"/>
                <w:lang w:eastAsia="en-US"/>
              </w:rPr>
              <w:t xml:space="preserve">Размещение объектов капитального строительства, необходимых для </w:t>
            </w:r>
            <w:r w:rsidRPr="007C750D">
              <w:rPr>
                <w:rFonts w:eastAsia="Calibri"/>
                <w:lang w:eastAsia="en-US"/>
              </w:rPr>
              <w:lastRenderedPageBreak/>
              <w:t>подготовки и поддержания в готовности органов внутренних дел и спасательных служб</w:t>
            </w:r>
          </w:p>
        </w:tc>
        <w:tc>
          <w:tcPr>
            <w:tcW w:w="2165" w:type="dxa"/>
          </w:tcPr>
          <w:p w:rsidR="007C750D" w:rsidRPr="007C750D" w:rsidRDefault="007C750D" w:rsidP="007C750D">
            <w:pPr>
              <w:rPr>
                <w:rFonts w:eastAsia="Calibri"/>
                <w:lang w:eastAsia="en-US"/>
              </w:rPr>
            </w:pPr>
            <w:r w:rsidRPr="007C750D">
              <w:rPr>
                <w:rFonts w:eastAsia="Calibri"/>
                <w:lang w:eastAsia="en-US"/>
              </w:rPr>
              <w:lastRenderedPageBreak/>
              <w:t xml:space="preserve">Размещение объектов гражданской обороны, за исключением </w:t>
            </w:r>
            <w:r w:rsidRPr="007C750D">
              <w:rPr>
                <w:rFonts w:eastAsia="Calibri"/>
                <w:lang w:eastAsia="en-US"/>
              </w:rPr>
              <w:lastRenderedPageBreak/>
              <w:t>объектов гражданской обороны, являющихся частями производственных зданий</w:t>
            </w:r>
          </w:p>
          <w:p w:rsidR="007C750D" w:rsidRPr="007C750D" w:rsidRDefault="007C750D" w:rsidP="007C750D">
            <w:pPr>
              <w:rPr>
                <w:rFonts w:eastAsia="Calibri"/>
                <w:lang w:eastAsia="en-US"/>
              </w:rPr>
            </w:pPr>
          </w:p>
          <w:p w:rsidR="007C750D" w:rsidRPr="007C750D" w:rsidRDefault="007C750D" w:rsidP="007C750D">
            <w:pPr>
              <w:rPr>
                <w:rFonts w:eastAsia="Calibri"/>
                <w:lang w:eastAsia="en-US"/>
              </w:rPr>
            </w:pPr>
            <w:r w:rsidRPr="007C750D">
              <w:rPr>
                <w:rFonts w:eastAsia="Calibri"/>
                <w:lang w:eastAsia="en-US"/>
              </w:rPr>
              <w:t>Объектные автостоянки для легковых автомобилей</w:t>
            </w:r>
          </w:p>
        </w:tc>
        <w:tc>
          <w:tcPr>
            <w:tcW w:w="1980" w:type="dxa"/>
            <w:vMerge/>
            <w:vAlign w:val="center"/>
          </w:tcPr>
          <w:p w:rsidR="007C750D" w:rsidRPr="007C750D" w:rsidRDefault="007C750D" w:rsidP="007C750D">
            <w:pPr>
              <w:rPr>
                <w:rFonts w:eastAsia="Calibri"/>
                <w:lang w:eastAsia="en-US"/>
              </w:rPr>
            </w:pPr>
          </w:p>
        </w:tc>
      </w:tr>
      <w:tr w:rsidR="007C750D" w:rsidRPr="007C750D" w:rsidTr="007C750D">
        <w:trPr>
          <w:trHeight w:val="360"/>
        </w:trPr>
        <w:tc>
          <w:tcPr>
            <w:tcW w:w="551" w:type="dxa"/>
            <w:vAlign w:val="center"/>
          </w:tcPr>
          <w:p w:rsidR="007C750D" w:rsidRPr="007C750D" w:rsidRDefault="007C750D" w:rsidP="007C750D">
            <w:pPr>
              <w:rPr>
                <w:rFonts w:eastAsia="Calibri"/>
                <w:lang w:eastAsia="en-US"/>
              </w:rPr>
            </w:pPr>
            <w:r w:rsidRPr="007C750D">
              <w:rPr>
                <w:rFonts w:eastAsia="Calibri"/>
                <w:lang w:eastAsia="en-US"/>
              </w:rPr>
              <w:lastRenderedPageBreak/>
              <w:t>7</w:t>
            </w:r>
          </w:p>
        </w:tc>
        <w:tc>
          <w:tcPr>
            <w:tcW w:w="2389" w:type="dxa"/>
            <w:noWrap/>
            <w:vAlign w:val="center"/>
          </w:tcPr>
          <w:p w:rsidR="007C750D" w:rsidRPr="007C750D" w:rsidRDefault="007C750D" w:rsidP="007C750D">
            <w:pPr>
              <w:rPr>
                <w:rFonts w:eastAsia="Calibri"/>
                <w:lang w:eastAsia="en-US"/>
              </w:rPr>
            </w:pPr>
            <w:r w:rsidRPr="007C750D">
              <w:rPr>
                <w:rFonts w:eastAsia="Calibri"/>
                <w:lang w:eastAsia="en-US"/>
              </w:rPr>
              <w:t>Земельные участки (территории) общего пользования</w:t>
            </w:r>
          </w:p>
        </w:tc>
        <w:tc>
          <w:tcPr>
            <w:tcW w:w="735" w:type="dxa"/>
            <w:vAlign w:val="center"/>
          </w:tcPr>
          <w:p w:rsidR="007C750D" w:rsidRPr="007C750D" w:rsidRDefault="007C750D" w:rsidP="007C750D">
            <w:pPr>
              <w:rPr>
                <w:rFonts w:eastAsia="Calibri"/>
                <w:lang w:eastAsia="en-US"/>
              </w:rPr>
            </w:pPr>
            <w:r w:rsidRPr="007C750D">
              <w:rPr>
                <w:rFonts w:eastAsia="Calibri"/>
                <w:lang w:eastAsia="en-US"/>
              </w:rPr>
              <w:t>12.0</w:t>
            </w:r>
          </w:p>
        </w:tc>
        <w:tc>
          <w:tcPr>
            <w:tcW w:w="2245" w:type="dxa"/>
            <w:noWrap/>
            <w:vAlign w:val="center"/>
          </w:tcPr>
          <w:p w:rsidR="007C750D" w:rsidRPr="007C750D" w:rsidRDefault="007C750D" w:rsidP="007C750D">
            <w:pPr>
              <w:rPr>
                <w:rFonts w:eastAsia="Calibri"/>
                <w:lang w:eastAsia="en-US"/>
              </w:rPr>
            </w:pPr>
            <w:r w:rsidRPr="007C750D">
              <w:rPr>
                <w:rFonts w:eastAsia="Calibri"/>
                <w:lang w:eastAsia="en-US"/>
              </w:rPr>
              <w:t>Размещение объектов улично-дорожной сети, автомобильных дорог и пешеходных тротуаров в границах населенных пунктов, пешеходных переходов, скверов, бульваров, площадей, проездов, малых архитектурных форм благоустройства</w:t>
            </w:r>
          </w:p>
        </w:tc>
        <w:tc>
          <w:tcPr>
            <w:tcW w:w="2165" w:type="dxa"/>
          </w:tcPr>
          <w:p w:rsidR="007C750D" w:rsidRPr="007C750D" w:rsidRDefault="007C750D" w:rsidP="007C750D">
            <w:pPr>
              <w:rPr>
                <w:rFonts w:eastAsia="Calibri"/>
                <w:lang w:eastAsia="en-US"/>
              </w:rPr>
            </w:pPr>
            <w:r w:rsidRPr="007C750D">
              <w:rPr>
                <w:rFonts w:eastAsia="Calibri"/>
                <w:sz w:val="22"/>
                <w:szCs w:val="22"/>
                <w:lang w:eastAsia="en-US"/>
              </w:rPr>
              <w:t>Объектные автостоянки для легковых автомобилей</w:t>
            </w:r>
            <w:r w:rsidRPr="007C750D">
              <w:rPr>
                <w:rFonts w:eastAsia="Calibri"/>
                <w:lang w:eastAsia="en-US"/>
              </w:rPr>
              <w:t xml:space="preserve"> остановочные павильоны, площадки для отдыха и спорта, элементы благоустройства территории</w:t>
            </w:r>
          </w:p>
        </w:tc>
        <w:tc>
          <w:tcPr>
            <w:tcW w:w="1980" w:type="dxa"/>
            <w:vMerge/>
            <w:vAlign w:val="center"/>
          </w:tcPr>
          <w:p w:rsidR="007C750D" w:rsidRPr="007C750D" w:rsidRDefault="007C750D" w:rsidP="007C750D">
            <w:pPr>
              <w:rPr>
                <w:rFonts w:eastAsia="Calibri"/>
                <w:lang w:eastAsia="en-US"/>
              </w:rPr>
            </w:pPr>
          </w:p>
        </w:tc>
      </w:tr>
      <w:tr w:rsidR="007C750D" w:rsidRPr="007C750D" w:rsidTr="007C750D">
        <w:trPr>
          <w:trHeight w:val="360"/>
        </w:trPr>
        <w:tc>
          <w:tcPr>
            <w:tcW w:w="551" w:type="dxa"/>
            <w:vAlign w:val="center"/>
          </w:tcPr>
          <w:p w:rsidR="007C750D" w:rsidRPr="007C750D" w:rsidRDefault="007C750D" w:rsidP="007C750D">
            <w:pPr>
              <w:rPr>
                <w:rFonts w:eastAsia="Calibri"/>
                <w:lang w:eastAsia="en-US"/>
              </w:rPr>
            </w:pPr>
            <w:r w:rsidRPr="007C750D">
              <w:rPr>
                <w:rFonts w:eastAsia="Calibri"/>
                <w:lang w:eastAsia="en-US"/>
              </w:rPr>
              <w:t>8</w:t>
            </w:r>
          </w:p>
        </w:tc>
        <w:tc>
          <w:tcPr>
            <w:tcW w:w="2389" w:type="dxa"/>
            <w:noWrap/>
            <w:vAlign w:val="center"/>
          </w:tcPr>
          <w:p w:rsidR="007C750D" w:rsidRPr="007C750D" w:rsidRDefault="007C750D" w:rsidP="007C750D">
            <w:pPr>
              <w:rPr>
                <w:rFonts w:eastAsia="Calibri"/>
                <w:lang w:eastAsia="en-US"/>
              </w:rPr>
            </w:pPr>
            <w:r w:rsidRPr="007C750D">
              <w:rPr>
                <w:rFonts w:eastAsia="Calibri"/>
                <w:lang w:eastAsia="en-US"/>
              </w:rPr>
              <w:t>Бытовое обслуживание</w:t>
            </w:r>
          </w:p>
        </w:tc>
        <w:tc>
          <w:tcPr>
            <w:tcW w:w="735" w:type="dxa"/>
            <w:vAlign w:val="center"/>
          </w:tcPr>
          <w:p w:rsidR="007C750D" w:rsidRPr="007C750D" w:rsidRDefault="007C750D" w:rsidP="007C750D">
            <w:pPr>
              <w:rPr>
                <w:rFonts w:eastAsia="Calibri"/>
                <w:lang w:eastAsia="en-US"/>
              </w:rPr>
            </w:pPr>
            <w:r w:rsidRPr="007C750D">
              <w:rPr>
                <w:rFonts w:eastAsia="Calibri"/>
                <w:lang w:eastAsia="en-US"/>
              </w:rPr>
              <w:t>3.3</w:t>
            </w:r>
          </w:p>
        </w:tc>
        <w:tc>
          <w:tcPr>
            <w:tcW w:w="2245" w:type="dxa"/>
            <w:noWrap/>
            <w:vAlign w:val="center"/>
          </w:tcPr>
          <w:p w:rsidR="007C750D" w:rsidRPr="007C750D" w:rsidRDefault="007C750D" w:rsidP="007C750D">
            <w:pPr>
              <w:rPr>
                <w:rFonts w:eastAsia="Calibri"/>
                <w:lang w:eastAsia="en-US"/>
              </w:rPr>
            </w:pPr>
            <w:r w:rsidRPr="007C750D">
              <w:rPr>
                <w:rFonts w:eastAsia="Calibri"/>
                <w:lang w:eastAsia="en-US"/>
              </w:rPr>
              <w:t>Размещение объектов капитального строительства, предназначенных для оказания населению или организациям бытовых услуг:</w:t>
            </w:r>
          </w:p>
          <w:p w:rsidR="007C750D" w:rsidRPr="007C750D" w:rsidRDefault="007C750D" w:rsidP="007C750D">
            <w:pPr>
              <w:rPr>
                <w:rFonts w:eastAsia="Calibri"/>
                <w:lang w:eastAsia="en-US"/>
              </w:rPr>
            </w:pPr>
            <w:r w:rsidRPr="007C750D">
              <w:rPr>
                <w:rFonts w:eastAsia="Calibri"/>
                <w:lang w:eastAsia="en-US"/>
              </w:rPr>
              <w:t>мастерские мелкого ремонта;</w:t>
            </w:r>
          </w:p>
          <w:p w:rsidR="007C750D" w:rsidRPr="007C750D" w:rsidRDefault="007C750D" w:rsidP="007C750D">
            <w:pPr>
              <w:rPr>
                <w:rFonts w:eastAsia="Calibri"/>
                <w:lang w:eastAsia="en-US"/>
              </w:rPr>
            </w:pPr>
            <w:r w:rsidRPr="007C750D">
              <w:rPr>
                <w:rFonts w:eastAsia="Calibri"/>
                <w:lang w:eastAsia="en-US"/>
              </w:rPr>
              <w:t xml:space="preserve">ателье; </w:t>
            </w:r>
          </w:p>
          <w:p w:rsidR="007C750D" w:rsidRPr="007C750D" w:rsidRDefault="007C750D" w:rsidP="007C750D">
            <w:pPr>
              <w:rPr>
                <w:rFonts w:eastAsia="Calibri"/>
                <w:lang w:eastAsia="en-US"/>
              </w:rPr>
            </w:pPr>
            <w:r w:rsidRPr="007C750D">
              <w:rPr>
                <w:rFonts w:eastAsia="Calibri"/>
                <w:lang w:eastAsia="en-US"/>
              </w:rPr>
              <w:t>парикмахерские</w:t>
            </w:r>
          </w:p>
        </w:tc>
        <w:tc>
          <w:tcPr>
            <w:tcW w:w="2165" w:type="dxa"/>
          </w:tcPr>
          <w:p w:rsidR="007C750D" w:rsidRPr="007C750D" w:rsidRDefault="007C750D" w:rsidP="007C750D">
            <w:pPr>
              <w:rPr>
                <w:rFonts w:eastAsia="Calibri"/>
                <w:lang w:eastAsia="en-US"/>
              </w:rPr>
            </w:pPr>
            <w:r w:rsidRPr="007C750D">
              <w:rPr>
                <w:rFonts w:eastAsia="Calibri"/>
                <w:sz w:val="22"/>
                <w:szCs w:val="22"/>
                <w:lang w:eastAsia="en-US"/>
              </w:rPr>
              <w:t>Объектные автостоянки для легковых автомобилей</w:t>
            </w:r>
          </w:p>
        </w:tc>
        <w:tc>
          <w:tcPr>
            <w:tcW w:w="1980" w:type="dxa"/>
            <w:vMerge/>
            <w:vAlign w:val="center"/>
          </w:tcPr>
          <w:p w:rsidR="007C750D" w:rsidRPr="007C750D" w:rsidRDefault="007C750D" w:rsidP="007C750D">
            <w:pPr>
              <w:rPr>
                <w:rFonts w:eastAsia="Calibri"/>
                <w:lang w:eastAsia="en-US"/>
              </w:rPr>
            </w:pPr>
          </w:p>
        </w:tc>
      </w:tr>
      <w:tr w:rsidR="007C750D" w:rsidRPr="007C750D" w:rsidTr="007C750D">
        <w:trPr>
          <w:trHeight w:val="360"/>
        </w:trPr>
        <w:tc>
          <w:tcPr>
            <w:tcW w:w="551" w:type="dxa"/>
            <w:vAlign w:val="center"/>
          </w:tcPr>
          <w:p w:rsidR="007C750D" w:rsidRPr="007C750D" w:rsidRDefault="007C750D" w:rsidP="007C750D">
            <w:pPr>
              <w:rPr>
                <w:rFonts w:eastAsia="Calibri"/>
                <w:lang w:eastAsia="en-US"/>
              </w:rPr>
            </w:pPr>
            <w:r w:rsidRPr="007C750D">
              <w:rPr>
                <w:rFonts w:eastAsia="Calibri"/>
                <w:lang w:eastAsia="en-US"/>
              </w:rPr>
              <w:t>9</w:t>
            </w:r>
          </w:p>
        </w:tc>
        <w:tc>
          <w:tcPr>
            <w:tcW w:w="2389" w:type="dxa"/>
            <w:noWrap/>
            <w:vAlign w:val="center"/>
          </w:tcPr>
          <w:p w:rsidR="007C750D" w:rsidRPr="007C750D" w:rsidRDefault="007C750D" w:rsidP="007C750D">
            <w:pPr>
              <w:rPr>
                <w:rFonts w:eastAsia="Calibri"/>
                <w:lang w:eastAsia="en-US"/>
              </w:rPr>
            </w:pPr>
            <w:r w:rsidRPr="007C750D">
              <w:rPr>
                <w:rFonts w:eastAsia="Calibri"/>
                <w:lang w:eastAsia="en-US"/>
              </w:rPr>
              <w:t>Магазины</w:t>
            </w:r>
          </w:p>
        </w:tc>
        <w:tc>
          <w:tcPr>
            <w:tcW w:w="735" w:type="dxa"/>
            <w:vAlign w:val="center"/>
          </w:tcPr>
          <w:p w:rsidR="007C750D" w:rsidRPr="007C750D" w:rsidRDefault="007C750D" w:rsidP="007C750D">
            <w:pPr>
              <w:rPr>
                <w:rFonts w:eastAsia="Calibri"/>
                <w:lang w:eastAsia="en-US"/>
              </w:rPr>
            </w:pPr>
            <w:r w:rsidRPr="007C750D">
              <w:rPr>
                <w:rFonts w:eastAsia="Calibri"/>
                <w:lang w:eastAsia="en-US"/>
              </w:rPr>
              <w:t>4.4</w:t>
            </w:r>
          </w:p>
        </w:tc>
        <w:tc>
          <w:tcPr>
            <w:tcW w:w="2245" w:type="dxa"/>
            <w:noWrap/>
            <w:vAlign w:val="center"/>
          </w:tcPr>
          <w:p w:rsidR="007C750D" w:rsidRPr="007C750D" w:rsidRDefault="007C750D" w:rsidP="007C750D">
            <w:pPr>
              <w:rPr>
                <w:rFonts w:eastAsia="Calibri"/>
                <w:lang w:eastAsia="en-US"/>
              </w:rPr>
            </w:pPr>
            <w:r w:rsidRPr="007C750D">
              <w:rPr>
                <w:rFonts w:eastAsia="Calibri"/>
                <w:lang w:eastAsia="en-US"/>
              </w:rPr>
              <w:t>Размещение</w:t>
            </w:r>
          </w:p>
          <w:p w:rsidR="007C750D" w:rsidRPr="007C750D" w:rsidRDefault="007C750D" w:rsidP="007C750D">
            <w:pPr>
              <w:rPr>
                <w:rFonts w:eastAsia="Calibri"/>
                <w:lang w:eastAsia="en-US"/>
              </w:rPr>
            </w:pPr>
            <w:r w:rsidRPr="007C750D">
              <w:rPr>
                <w:rFonts w:eastAsia="Calibri"/>
                <w:lang w:eastAsia="en-US"/>
              </w:rPr>
              <w:t xml:space="preserve">объекта капитального строительства, предназначенного для продажи товаров. Торговая площадь </w:t>
            </w:r>
            <w:r w:rsidRPr="007C750D">
              <w:rPr>
                <w:rFonts w:eastAsia="Calibri"/>
                <w:lang w:eastAsia="en-US"/>
              </w:rPr>
              <w:lastRenderedPageBreak/>
              <w:t>составляет до 150 кв. м</w:t>
            </w:r>
          </w:p>
        </w:tc>
        <w:tc>
          <w:tcPr>
            <w:tcW w:w="2165" w:type="dxa"/>
            <w:vAlign w:val="center"/>
          </w:tcPr>
          <w:p w:rsidR="007C750D" w:rsidRPr="007C750D" w:rsidRDefault="007C750D" w:rsidP="007C750D">
            <w:pPr>
              <w:rPr>
                <w:rFonts w:eastAsia="Calibri"/>
                <w:lang w:eastAsia="en-US"/>
              </w:rPr>
            </w:pPr>
            <w:r w:rsidRPr="007C750D">
              <w:rPr>
                <w:rFonts w:eastAsia="Calibri"/>
                <w:sz w:val="22"/>
                <w:szCs w:val="22"/>
                <w:lang w:eastAsia="en-US"/>
              </w:rPr>
              <w:lastRenderedPageBreak/>
              <w:t>Объектные автостоянки для легковых автомобилей</w:t>
            </w:r>
          </w:p>
        </w:tc>
        <w:tc>
          <w:tcPr>
            <w:tcW w:w="1980" w:type="dxa"/>
            <w:vMerge/>
            <w:vAlign w:val="center"/>
          </w:tcPr>
          <w:p w:rsidR="007C750D" w:rsidRPr="007C750D" w:rsidRDefault="007C750D" w:rsidP="007C750D">
            <w:pPr>
              <w:rPr>
                <w:rFonts w:eastAsia="Calibri"/>
                <w:lang w:eastAsia="en-US"/>
              </w:rPr>
            </w:pPr>
          </w:p>
        </w:tc>
      </w:tr>
      <w:tr w:rsidR="007C750D" w:rsidRPr="007C750D" w:rsidTr="007C750D">
        <w:trPr>
          <w:trHeight w:val="360"/>
        </w:trPr>
        <w:tc>
          <w:tcPr>
            <w:tcW w:w="551" w:type="dxa"/>
            <w:vAlign w:val="center"/>
          </w:tcPr>
          <w:p w:rsidR="007C750D" w:rsidRPr="007C750D" w:rsidRDefault="007C750D" w:rsidP="007C750D">
            <w:pPr>
              <w:rPr>
                <w:rFonts w:eastAsia="Calibri"/>
                <w:lang w:eastAsia="en-US"/>
              </w:rPr>
            </w:pPr>
            <w:r w:rsidRPr="007C750D">
              <w:rPr>
                <w:rFonts w:eastAsia="Calibri"/>
                <w:lang w:eastAsia="en-US"/>
              </w:rPr>
              <w:lastRenderedPageBreak/>
              <w:t>10</w:t>
            </w:r>
          </w:p>
        </w:tc>
        <w:tc>
          <w:tcPr>
            <w:tcW w:w="2389" w:type="dxa"/>
            <w:noWrap/>
            <w:vAlign w:val="center"/>
          </w:tcPr>
          <w:p w:rsidR="007C750D" w:rsidRPr="007C750D" w:rsidRDefault="007C750D" w:rsidP="007C750D">
            <w:pPr>
              <w:rPr>
                <w:rFonts w:eastAsia="Calibri"/>
                <w:lang w:eastAsia="en-US"/>
              </w:rPr>
            </w:pPr>
            <w:r w:rsidRPr="007C750D">
              <w:rPr>
                <w:rFonts w:eastAsia="Calibri"/>
                <w:lang w:eastAsia="en-US"/>
              </w:rPr>
              <w:t>Гостиничное обслуживание</w:t>
            </w:r>
          </w:p>
        </w:tc>
        <w:tc>
          <w:tcPr>
            <w:tcW w:w="735" w:type="dxa"/>
            <w:vAlign w:val="center"/>
          </w:tcPr>
          <w:p w:rsidR="007C750D" w:rsidRPr="007C750D" w:rsidRDefault="007C750D" w:rsidP="007C750D">
            <w:pPr>
              <w:rPr>
                <w:rFonts w:eastAsia="Calibri"/>
                <w:lang w:eastAsia="en-US"/>
              </w:rPr>
            </w:pPr>
            <w:r w:rsidRPr="007C750D">
              <w:rPr>
                <w:rFonts w:eastAsia="Calibri"/>
                <w:lang w:eastAsia="en-US"/>
              </w:rPr>
              <w:t>4.7</w:t>
            </w:r>
          </w:p>
        </w:tc>
        <w:tc>
          <w:tcPr>
            <w:tcW w:w="2245" w:type="dxa"/>
            <w:noWrap/>
            <w:vAlign w:val="center"/>
          </w:tcPr>
          <w:p w:rsidR="007C750D" w:rsidRPr="007C750D" w:rsidRDefault="007C750D" w:rsidP="007C750D">
            <w:pPr>
              <w:rPr>
                <w:rFonts w:eastAsia="Calibri"/>
                <w:lang w:eastAsia="en-US"/>
              </w:rPr>
            </w:pPr>
            <w:r w:rsidRPr="007C750D">
              <w:rPr>
                <w:rFonts w:eastAsia="Calibri"/>
                <w:lang w:eastAsia="en-US"/>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2165" w:type="dxa"/>
          </w:tcPr>
          <w:p w:rsidR="007C750D" w:rsidRPr="007C750D" w:rsidRDefault="007C750D" w:rsidP="007C750D">
            <w:pPr>
              <w:rPr>
                <w:rFonts w:eastAsia="Calibri"/>
                <w:lang w:eastAsia="en-US"/>
              </w:rPr>
            </w:pPr>
            <w:r w:rsidRPr="007C750D">
              <w:rPr>
                <w:rFonts w:eastAsia="Calibri"/>
                <w:sz w:val="22"/>
                <w:szCs w:val="22"/>
                <w:lang w:eastAsia="en-US"/>
              </w:rPr>
              <w:t>Объектные автостоянки для легковых автомобилей</w:t>
            </w:r>
          </w:p>
        </w:tc>
        <w:tc>
          <w:tcPr>
            <w:tcW w:w="1980" w:type="dxa"/>
            <w:vMerge/>
            <w:vAlign w:val="center"/>
          </w:tcPr>
          <w:p w:rsidR="007C750D" w:rsidRPr="007C750D" w:rsidRDefault="007C750D" w:rsidP="007C750D">
            <w:pPr>
              <w:rPr>
                <w:rFonts w:eastAsia="Calibri"/>
                <w:lang w:eastAsia="en-US"/>
              </w:rPr>
            </w:pPr>
          </w:p>
        </w:tc>
      </w:tr>
      <w:tr w:rsidR="007C750D" w:rsidRPr="007C750D" w:rsidTr="007C750D">
        <w:trPr>
          <w:trHeight w:val="360"/>
        </w:trPr>
        <w:tc>
          <w:tcPr>
            <w:tcW w:w="551" w:type="dxa"/>
            <w:vAlign w:val="center"/>
          </w:tcPr>
          <w:p w:rsidR="007C750D" w:rsidRPr="007C750D" w:rsidRDefault="007C750D" w:rsidP="007C750D">
            <w:pPr>
              <w:rPr>
                <w:rFonts w:eastAsia="Calibri"/>
                <w:lang w:eastAsia="en-US"/>
              </w:rPr>
            </w:pPr>
            <w:r w:rsidRPr="007C750D">
              <w:rPr>
                <w:rFonts w:eastAsia="Calibri"/>
                <w:lang w:eastAsia="en-US"/>
              </w:rPr>
              <w:t>11</w:t>
            </w:r>
          </w:p>
        </w:tc>
        <w:tc>
          <w:tcPr>
            <w:tcW w:w="2389" w:type="dxa"/>
            <w:noWrap/>
            <w:vAlign w:val="center"/>
          </w:tcPr>
          <w:p w:rsidR="007C750D" w:rsidRPr="007C750D" w:rsidRDefault="007C750D" w:rsidP="007C750D">
            <w:pPr>
              <w:rPr>
                <w:rFonts w:eastAsia="Calibri"/>
                <w:lang w:eastAsia="en-US"/>
              </w:rPr>
            </w:pPr>
            <w:r w:rsidRPr="007C750D">
              <w:rPr>
                <w:rFonts w:eastAsia="Calibri"/>
                <w:lang w:eastAsia="en-US"/>
              </w:rPr>
              <w:t>Общественное питание</w:t>
            </w:r>
          </w:p>
        </w:tc>
        <w:tc>
          <w:tcPr>
            <w:tcW w:w="735" w:type="dxa"/>
            <w:vAlign w:val="center"/>
          </w:tcPr>
          <w:p w:rsidR="007C750D" w:rsidRPr="007C750D" w:rsidRDefault="007C750D" w:rsidP="007C750D">
            <w:pPr>
              <w:rPr>
                <w:rFonts w:eastAsia="Calibri"/>
                <w:lang w:eastAsia="en-US"/>
              </w:rPr>
            </w:pPr>
            <w:r w:rsidRPr="007C750D">
              <w:rPr>
                <w:rFonts w:eastAsia="Calibri"/>
                <w:lang w:eastAsia="en-US"/>
              </w:rPr>
              <w:t>4.6</w:t>
            </w:r>
          </w:p>
        </w:tc>
        <w:tc>
          <w:tcPr>
            <w:tcW w:w="2245" w:type="dxa"/>
            <w:noWrap/>
            <w:vAlign w:val="center"/>
          </w:tcPr>
          <w:p w:rsidR="007C750D" w:rsidRPr="007C750D" w:rsidRDefault="007C750D" w:rsidP="007C750D">
            <w:pPr>
              <w:rPr>
                <w:rFonts w:eastAsia="Calibri"/>
                <w:lang w:eastAsia="en-US"/>
              </w:rPr>
            </w:pPr>
            <w:r w:rsidRPr="007C750D">
              <w:rPr>
                <w:rFonts w:eastAsia="Calibri"/>
                <w:lang w:eastAsia="en-US"/>
              </w:rPr>
              <w:t>Размещение объектов капитального строительства в целях устройства мест общественного питания (кафе, столовые, закусочные, бары)</w:t>
            </w:r>
          </w:p>
        </w:tc>
        <w:tc>
          <w:tcPr>
            <w:tcW w:w="2165" w:type="dxa"/>
          </w:tcPr>
          <w:p w:rsidR="007C750D" w:rsidRPr="007C750D" w:rsidRDefault="007C750D" w:rsidP="007C750D">
            <w:pPr>
              <w:rPr>
                <w:rFonts w:eastAsia="Calibri"/>
                <w:lang w:eastAsia="en-US"/>
              </w:rPr>
            </w:pPr>
            <w:r w:rsidRPr="007C750D">
              <w:rPr>
                <w:rFonts w:eastAsia="Calibri"/>
                <w:sz w:val="22"/>
                <w:szCs w:val="22"/>
                <w:lang w:eastAsia="en-US"/>
              </w:rPr>
              <w:t>Объектные автостоянки для легковых автомобилей</w:t>
            </w:r>
          </w:p>
        </w:tc>
        <w:tc>
          <w:tcPr>
            <w:tcW w:w="1980" w:type="dxa"/>
            <w:vMerge/>
            <w:vAlign w:val="center"/>
          </w:tcPr>
          <w:p w:rsidR="007C750D" w:rsidRPr="007C750D" w:rsidRDefault="007C750D" w:rsidP="007C750D">
            <w:pPr>
              <w:rPr>
                <w:rFonts w:eastAsia="Calibri"/>
                <w:lang w:eastAsia="en-US"/>
              </w:rPr>
            </w:pPr>
          </w:p>
        </w:tc>
      </w:tr>
      <w:tr w:rsidR="007C750D" w:rsidRPr="007C750D" w:rsidTr="007C750D">
        <w:trPr>
          <w:trHeight w:val="360"/>
        </w:trPr>
        <w:tc>
          <w:tcPr>
            <w:tcW w:w="551" w:type="dxa"/>
            <w:vAlign w:val="center"/>
          </w:tcPr>
          <w:p w:rsidR="007C750D" w:rsidRPr="007C750D" w:rsidRDefault="007C750D" w:rsidP="007C750D">
            <w:pPr>
              <w:rPr>
                <w:rFonts w:eastAsia="Calibri"/>
                <w:lang w:eastAsia="en-US"/>
              </w:rPr>
            </w:pPr>
            <w:r w:rsidRPr="007C750D">
              <w:rPr>
                <w:rFonts w:eastAsia="Calibri"/>
                <w:lang w:eastAsia="en-US"/>
              </w:rPr>
              <w:t>12</w:t>
            </w:r>
          </w:p>
        </w:tc>
        <w:tc>
          <w:tcPr>
            <w:tcW w:w="2389" w:type="dxa"/>
            <w:noWrap/>
            <w:vAlign w:val="center"/>
          </w:tcPr>
          <w:p w:rsidR="007C750D" w:rsidRPr="007C750D" w:rsidRDefault="007C750D" w:rsidP="007C750D">
            <w:pPr>
              <w:rPr>
                <w:rFonts w:eastAsia="Calibri"/>
                <w:lang w:eastAsia="en-US"/>
              </w:rPr>
            </w:pPr>
            <w:r w:rsidRPr="007C750D">
              <w:rPr>
                <w:rFonts w:eastAsia="Calibri"/>
                <w:lang w:eastAsia="en-US"/>
              </w:rPr>
              <w:t>Банковская и страховая деятельность</w:t>
            </w:r>
          </w:p>
        </w:tc>
        <w:tc>
          <w:tcPr>
            <w:tcW w:w="735" w:type="dxa"/>
            <w:vAlign w:val="center"/>
          </w:tcPr>
          <w:p w:rsidR="007C750D" w:rsidRPr="007C750D" w:rsidRDefault="007C750D" w:rsidP="007C750D">
            <w:pPr>
              <w:rPr>
                <w:rFonts w:eastAsia="Calibri"/>
                <w:lang w:eastAsia="en-US"/>
              </w:rPr>
            </w:pPr>
            <w:r w:rsidRPr="007C750D">
              <w:rPr>
                <w:rFonts w:eastAsia="Calibri"/>
                <w:lang w:eastAsia="en-US"/>
              </w:rPr>
              <w:t>4.5</w:t>
            </w:r>
          </w:p>
        </w:tc>
        <w:tc>
          <w:tcPr>
            <w:tcW w:w="2245" w:type="dxa"/>
            <w:noWrap/>
            <w:vAlign w:val="center"/>
          </w:tcPr>
          <w:p w:rsidR="007C750D" w:rsidRPr="007C750D" w:rsidRDefault="007C750D" w:rsidP="007C750D">
            <w:pPr>
              <w:rPr>
                <w:rFonts w:eastAsia="Calibri"/>
                <w:lang w:eastAsia="en-US"/>
              </w:rPr>
            </w:pPr>
            <w:r w:rsidRPr="007C750D">
              <w:rPr>
                <w:rFonts w:eastAsia="Calibri"/>
                <w:lang w:eastAsia="en-US"/>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2165" w:type="dxa"/>
          </w:tcPr>
          <w:p w:rsidR="007C750D" w:rsidRPr="007C750D" w:rsidRDefault="007C750D" w:rsidP="007C750D">
            <w:pPr>
              <w:rPr>
                <w:rFonts w:eastAsia="Calibri"/>
                <w:lang w:eastAsia="en-US"/>
              </w:rPr>
            </w:pPr>
            <w:r w:rsidRPr="007C750D">
              <w:rPr>
                <w:rFonts w:eastAsia="Calibri"/>
                <w:sz w:val="22"/>
                <w:szCs w:val="22"/>
                <w:lang w:eastAsia="en-US"/>
              </w:rPr>
              <w:t>Объектные автостоянки для легковых автомобилей</w:t>
            </w:r>
          </w:p>
        </w:tc>
        <w:tc>
          <w:tcPr>
            <w:tcW w:w="1980" w:type="dxa"/>
            <w:vMerge/>
            <w:vAlign w:val="center"/>
          </w:tcPr>
          <w:p w:rsidR="007C750D" w:rsidRPr="007C750D" w:rsidRDefault="007C750D" w:rsidP="007C750D">
            <w:pPr>
              <w:rPr>
                <w:rFonts w:eastAsia="Calibri"/>
                <w:lang w:eastAsia="en-US"/>
              </w:rPr>
            </w:pPr>
          </w:p>
        </w:tc>
      </w:tr>
      <w:tr w:rsidR="007C750D" w:rsidRPr="007C750D" w:rsidTr="007C750D">
        <w:trPr>
          <w:trHeight w:val="360"/>
        </w:trPr>
        <w:tc>
          <w:tcPr>
            <w:tcW w:w="551" w:type="dxa"/>
            <w:vAlign w:val="center"/>
          </w:tcPr>
          <w:p w:rsidR="007C750D" w:rsidRPr="007C750D" w:rsidRDefault="007C750D" w:rsidP="007C750D">
            <w:pPr>
              <w:rPr>
                <w:rFonts w:eastAsia="Calibri"/>
                <w:lang w:eastAsia="en-US"/>
              </w:rPr>
            </w:pPr>
            <w:r w:rsidRPr="007C750D">
              <w:rPr>
                <w:rFonts w:eastAsia="Calibri"/>
                <w:lang w:eastAsia="en-US"/>
              </w:rPr>
              <w:t>13</w:t>
            </w:r>
          </w:p>
        </w:tc>
        <w:tc>
          <w:tcPr>
            <w:tcW w:w="2389" w:type="dxa"/>
            <w:noWrap/>
            <w:vAlign w:val="center"/>
          </w:tcPr>
          <w:p w:rsidR="007C750D" w:rsidRPr="007C750D" w:rsidRDefault="007C750D" w:rsidP="007C750D">
            <w:pPr>
              <w:rPr>
                <w:rFonts w:eastAsia="Calibri"/>
                <w:b/>
                <w:bCs/>
                <w:lang w:eastAsia="en-US"/>
              </w:rPr>
            </w:pPr>
            <w:r w:rsidRPr="007C750D">
              <w:rPr>
                <w:rFonts w:eastAsia="Calibri"/>
                <w:lang w:eastAsia="en-US"/>
              </w:rPr>
              <w:t>Рынки</w:t>
            </w:r>
          </w:p>
        </w:tc>
        <w:tc>
          <w:tcPr>
            <w:tcW w:w="735" w:type="dxa"/>
            <w:vAlign w:val="center"/>
          </w:tcPr>
          <w:p w:rsidR="007C750D" w:rsidRPr="007C750D" w:rsidRDefault="007C750D" w:rsidP="007C750D">
            <w:pPr>
              <w:rPr>
                <w:rFonts w:eastAsia="Calibri"/>
                <w:bCs/>
                <w:lang w:eastAsia="en-US"/>
              </w:rPr>
            </w:pPr>
            <w:r w:rsidRPr="007C750D">
              <w:rPr>
                <w:rFonts w:eastAsia="Calibri"/>
                <w:bCs/>
                <w:lang w:eastAsia="en-US"/>
              </w:rPr>
              <w:t xml:space="preserve">4.3 </w:t>
            </w:r>
          </w:p>
        </w:tc>
        <w:tc>
          <w:tcPr>
            <w:tcW w:w="2245" w:type="dxa"/>
            <w:noWrap/>
            <w:vAlign w:val="center"/>
          </w:tcPr>
          <w:p w:rsidR="007C750D" w:rsidRPr="007C750D" w:rsidRDefault="007C750D" w:rsidP="007C750D">
            <w:pPr>
              <w:rPr>
                <w:rFonts w:eastAsia="Calibri"/>
                <w:lang w:eastAsia="en-US"/>
              </w:rPr>
            </w:pPr>
            <w:r w:rsidRPr="007C750D">
              <w:rPr>
                <w:rFonts w:eastAsia="Calibri"/>
                <w:lang w:eastAsia="en-US"/>
              </w:rPr>
              <w:t xml:space="preserve">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w:t>
            </w:r>
            <w:r w:rsidRPr="007C750D">
              <w:rPr>
                <w:rFonts w:eastAsia="Calibri"/>
                <w:lang w:eastAsia="en-US"/>
              </w:rPr>
              <w:br/>
              <w:t>200 кв. м</w:t>
            </w:r>
          </w:p>
        </w:tc>
        <w:tc>
          <w:tcPr>
            <w:tcW w:w="2165" w:type="dxa"/>
            <w:vAlign w:val="center"/>
          </w:tcPr>
          <w:p w:rsidR="007C750D" w:rsidRPr="007C750D" w:rsidRDefault="007C750D" w:rsidP="007C750D">
            <w:pPr>
              <w:rPr>
                <w:rFonts w:eastAsia="Calibri"/>
                <w:b/>
                <w:bCs/>
                <w:lang w:eastAsia="en-US"/>
              </w:rPr>
            </w:pPr>
            <w:r w:rsidRPr="007C750D">
              <w:rPr>
                <w:rFonts w:eastAsia="Calibri"/>
                <w:sz w:val="22"/>
                <w:szCs w:val="22"/>
                <w:lang w:eastAsia="en-US"/>
              </w:rPr>
              <w:t>Объектные автостоянки для легковых автомобилей</w:t>
            </w:r>
          </w:p>
        </w:tc>
        <w:tc>
          <w:tcPr>
            <w:tcW w:w="1980" w:type="dxa"/>
            <w:vMerge/>
            <w:vAlign w:val="center"/>
          </w:tcPr>
          <w:p w:rsidR="007C750D" w:rsidRPr="007C750D" w:rsidRDefault="007C750D" w:rsidP="007C750D">
            <w:pPr>
              <w:rPr>
                <w:rFonts w:eastAsia="Calibri"/>
                <w:lang w:eastAsia="en-US"/>
              </w:rPr>
            </w:pPr>
          </w:p>
        </w:tc>
      </w:tr>
      <w:tr w:rsidR="007C750D" w:rsidRPr="007C750D" w:rsidTr="007C750D">
        <w:trPr>
          <w:trHeight w:val="360"/>
        </w:trPr>
        <w:tc>
          <w:tcPr>
            <w:tcW w:w="551" w:type="dxa"/>
            <w:vAlign w:val="center"/>
          </w:tcPr>
          <w:p w:rsidR="007C750D" w:rsidRPr="007C750D" w:rsidRDefault="007C750D" w:rsidP="007C750D">
            <w:pPr>
              <w:rPr>
                <w:rFonts w:eastAsia="Calibri"/>
                <w:lang w:eastAsia="en-US"/>
              </w:rPr>
            </w:pPr>
            <w:r w:rsidRPr="007C750D">
              <w:rPr>
                <w:rFonts w:eastAsia="Calibri"/>
                <w:lang w:eastAsia="en-US"/>
              </w:rPr>
              <w:lastRenderedPageBreak/>
              <w:t>14</w:t>
            </w:r>
          </w:p>
        </w:tc>
        <w:tc>
          <w:tcPr>
            <w:tcW w:w="2389" w:type="dxa"/>
            <w:noWrap/>
            <w:vAlign w:val="center"/>
          </w:tcPr>
          <w:p w:rsidR="007C750D" w:rsidRPr="007C750D" w:rsidRDefault="007C750D" w:rsidP="007C750D">
            <w:pPr>
              <w:rPr>
                <w:rFonts w:eastAsia="Calibri"/>
                <w:lang w:eastAsia="en-US"/>
              </w:rPr>
            </w:pPr>
            <w:r w:rsidRPr="007C750D">
              <w:rPr>
                <w:rFonts w:eastAsia="Calibri"/>
                <w:lang w:eastAsia="en-US"/>
              </w:rPr>
              <w:t>Религиозное использование</w:t>
            </w:r>
          </w:p>
        </w:tc>
        <w:tc>
          <w:tcPr>
            <w:tcW w:w="735" w:type="dxa"/>
            <w:vAlign w:val="center"/>
          </w:tcPr>
          <w:p w:rsidR="007C750D" w:rsidRPr="007C750D" w:rsidRDefault="007C750D" w:rsidP="007C750D">
            <w:pPr>
              <w:rPr>
                <w:rFonts w:eastAsia="Calibri"/>
                <w:lang w:eastAsia="en-US"/>
              </w:rPr>
            </w:pPr>
            <w:r w:rsidRPr="007C750D">
              <w:rPr>
                <w:rFonts w:eastAsia="Calibri"/>
                <w:lang w:eastAsia="en-US"/>
              </w:rPr>
              <w:t>3.7</w:t>
            </w:r>
          </w:p>
        </w:tc>
        <w:tc>
          <w:tcPr>
            <w:tcW w:w="2245" w:type="dxa"/>
            <w:noWrap/>
            <w:vAlign w:val="center"/>
          </w:tcPr>
          <w:p w:rsidR="007C750D" w:rsidRPr="007C750D" w:rsidRDefault="007C750D" w:rsidP="007C750D">
            <w:pPr>
              <w:rPr>
                <w:rFonts w:eastAsia="Calibri"/>
                <w:lang w:eastAsia="en-US"/>
              </w:rPr>
            </w:pPr>
            <w:r w:rsidRPr="007C750D">
              <w:rPr>
                <w:rFonts w:eastAsia="Calibri"/>
                <w:lang w:eastAsia="en-US"/>
              </w:rPr>
              <w:t>Размещение объектов капитального строительства, предназначенных для отправления религиозных обрядов (церкви,  часовни, соборы, мечети)</w:t>
            </w:r>
          </w:p>
        </w:tc>
        <w:tc>
          <w:tcPr>
            <w:tcW w:w="2165" w:type="dxa"/>
          </w:tcPr>
          <w:p w:rsidR="007C750D" w:rsidRPr="007C750D" w:rsidRDefault="007C750D" w:rsidP="007C750D">
            <w:pPr>
              <w:rPr>
                <w:rFonts w:eastAsia="Calibri"/>
                <w:lang w:eastAsia="en-US"/>
              </w:rPr>
            </w:pPr>
            <w:r w:rsidRPr="007C750D">
              <w:rPr>
                <w:rFonts w:eastAsia="Calibri"/>
                <w:sz w:val="22"/>
                <w:szCs w:val="22"/>
                <w:lang w:eastAsia="en-US"/>
              </w:rPr>
              <w:t>Объектные автостоянки для легковых автомобилей</w:t>
            </w:r>
          </w:p>
        </w:tc>
        <w:tc>
          <w:tcPr>
            <w:tcW w:w="1980" w:type="dxa"/>
            <w:vMerge/>
            <w:vAlign w:val="center"/>
          </w:tcPr>
          <w:p w:rsidR="007C750D" w:rsidRPr="007C750D" w:rsidRDefault="007C750D" w:rsidP="007C750D">
            <w:pPr>
              <w:rPr>
                <w:rFonts w:eastAsia="Calibri"/>
                <w:lang w:eastAsia="en-US"/>
              </w:rPr>
            </w:pPr>
          </w:p>
        </w:tc>
      </w:tr>
      <w:tr w:rsidR="007C750D" w:rsidRPr="007C750D" w:rsidTr="007C750D">
        <w:trPr>
          <w:trHeight w:val="360"/>
        </w:trPr>
        <w:tc>
          <w:tcPr>
            <w:tcW w:w="551" w:type="dxa"/>
            <w:vAlign w:val="center"/>
          </w:tcPr>
          <w:p w:rsidR="007C750D" w:rsidRPr="007C750D" w:rsidRDefault="007C750D" w:rsidP="007C750D">
            <w:pPr>
              <w:rPr>
                <w:rFonts w:eastAsia="Calibri"/>
                <w:lang w:eastAsia="en-US"/>
              </w:rPr>
            </w:pPr>
            <w:r w:rsidRPr="007C750D">
              <w:rPr>
                <w:rFonts w:eastAsia="Calibri"/>
                <w:lang w:eastAsia="en-US"/>
              </w:rPr>
              <w:t>15</w:t>
            </w:r>
          </w:p>
        </w:tc>
        <w:tc>
          <w:tcPr>
            <w:tcW w:w="2389" w:type="dxa"/>
            <w:noWrap/>
            <w:vAlign w:val="center"/>
          </w:tcPr>
          <w:p w:rsidR="007C750D" w:rsidRPr="007C750D" w:rsidRDefault="007C750D" w:rsidP="007C750D">
            <w:pPr>
              <w:rPr>
                <w:rFonts w:eastAsia="Calibri"/>
                <w:lang w:eastAsia="en-US"/>
              </w:rPr>
            </w:pPr>
            <w:r w:rsidRPr="007C750D">
              <w:rPr>
                <w:rFonts w:eastAsia="Calibri"/>
                <w:lang w:eastAsia="en-US"/>
              </w:rPr>
              <w:t>Связь</w:t>
            </w:r>
          </w:p>
        </w:tc>
        <w:tc>
          <w:tcPr>
            <w:tcW w:w="735" w:type="dxa"/>
            <w:vAlign w:val="center"/>
          </w:tcPr>
          <w:p w:rsidR="007C750D" w:rsidRPr="007C750D" w:rsidRDefault="007C750D" w:rsidP="007C750D">
            <w:pPr>
              <w:rPr>
                <w:rFonts w:eastAsia="Calibri"/>
                <w:lang w:eastAsia="en-US"/>
              </w:rPr>
            </w:pPr>
            <w:r w:rsidRPr="007C750D">
              <w:rPr>
                <w:rFonts w:eastAsia="Calibri"/>
                <w:lang w:val="en-US" w:eastAsia="en-US"/>
              </w:rPr>
              <w:t>6.8</w:t>
            </w:r>
          </w:p>
        </w:tc>
        <w:tc>
          <w:tcPr>
            <w:tcW w:w="2245" w:type="dxa"/>
            <w:noWrap/>
            <w:vAlign w:val="center"/>
          </w:tcPr>
          <w:p w:rsidR="007C750D" w:rsidRPr="007C750D" w:rsidRDefault="007C750D" w:rsidP="007C750D">
            <w:pPr>
              <w:rPr>
                <w:rFonts w:eastAsia="Calibri"/>
                <w:lang w:eastAsia="en-US"/>
              </w:rPr>
            </w:pPr>
            <w:r w:rsidRPr="007C750D">
              <w:rPr>
                <w:rFonts w:eastAsia="Calibri"/>
                <w:lang w:eastAsia="en-US"/>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усилительные пункты на кабельных линиях связи, инфраструктуру спутниковой связи и телерадиовещания</w:t>
            </w:r>
          </w:p>
        </w:tc>
        <w:tc>
          <w:tcPr>
            <w:tcW w:w="2165" w:type="dxa"/>
          </w:tcPr>
          <w:p w:rsidR="007C750D" w:rsidRPr="007C750D" w:rsidRDefault="007C750D" w:rsidP="007C750D">
            <w:pPr>
              <w:rPr>
                <w:rFonts w:eastAsia="Calibri"/>
                <w:lang w:eastAsia="en-US"/>
              </w:rPr>
            </w:pPr>
          </w:p>
        </w:tc>
        <w:tc>
          <w:tcPr>
            <w:tcW w:w="1980" w:type="dxa"/>
            <w:vAlign w:val="center"/>
          </w:tcPr>
          <w:p w:rsidR="007C750D" w:rsidRPr="007C750D" w:rsidRDefault="007C750D" w:rsidP="007C750D">
            <w:pPr>
              <w:rPr>
                <w:rFonts w:eastAsia="Calibri"/>
                <w:lang w:eastAsia="en-US"/>
              </w:rPr>
            </w:pPr>
          </w:p>
        </w:tc>
      </w:tr>
      <w:tr w:rsidR="007C750D" w:rsidRPr="007C750D" w:rsidTr="007C750D">
        <w:trPr>
          <w:trHeight w:val="360"/>
        </w:trPr>
        <w:tc>
          <w:tcPr>
            <w:tcW w:w="551" w:type="dxa"/>
            <w:vAlign w:val="center"/>
          </w:tcPr>
          <w:p w:rsidR="007C750D" w:rsidRPr="007C750D" w:rsidRDefault="007C750D" w:rsidP="007C750D">
            <w:pPr>
              <w:rPr>
                <w:rFonts w:eastAsia="Calibri"/>
                <w:bCs/>
                <w:sz w:val="22"/>
                <w:szCs w:val="22"/>
                <w:lang w:eastAsia="en-US"/>
              </w:rPr>
            </w:pPr>
            <w:r w:rsidRPr="007C750D">
              <w:rPr>
                <w:rFonts w:eastAsia="Calibri"/>
                <w:bCs/>
                <w:sz w:val="22"/>
                <w:szCs w:val="22"/>
                <w:lang w:eastAsia="en-US"/>
              </w:rPr>
              <w:t xml:space="preserve">№ </w:t>
            </w:r>
            <w:proofErr w:type="gramStart"/>
            <w:r w:rsidRPr="007C750D">
              <w:rPr>
                <w:rFonts w:eastAsia="Calibri"/>
                <w:bCs/>
                <w:sz w:val="22"/>
                <w:szCs w:val="22"/>
                <w:lang w:eastAsia="en-US"/>
              </w:rPr>
              <w:t>п</w:t>
            </w:r>
            <w:proofErr w:type="gramEnd"/>
            <w:r w:rsidRPr="007C750D">
              <w:rPr>
                <w:rFonts w:eastAsia="Calibri"/>
                <w:bCs/>
                <w:sz w:val="22"/>
                <w:szCs w:val="22"/>
                <w:lang w:eastAsia="en-US"/>
              </w:rPr>
              <w:t>/п</w:t>
            </w:r>
          </w:p>
        </w:tc>
        <w:tc>
          <w:tcPr>
            <w:tcW w:w="2389" w:type="dxa"/>
            <w:noWrap/>
            <w:vAlign w:val="center"/>
          </w:tcPr>
          <w:p w:rsidR="007C750D" w:rsidRPr="007C750D" w:rsidRDefault="007C750D" w:rsidP="007C750D">
            <w:pPr>
              <w:rPr>
                <w:rFonts w:eastAsia="Calibri"/>
                <w:sz w:val="22"/>
                <w:szCs w:val="22"/>
                <w:lang w:eastAsia="en-US"/>
              </w:rPr>
            </w:pPr>
            <w:r w:rsidRPr="007C750D">
              <w:rPr>
                <w:rFonts w:eastAsia="Calibri"/>
                <w:bCs/>
                <w:sz w:val="22"/>
                <w:szCs w:val="22"/>
                <w:lang w:eastAsia="en-US"/>
              </w:rPr>
              <w:t>Условно-разрешённый вид использования земельного участка</w:t>
            </w:r>
          </w:p>
        </w:tc>
        <w:tc>
          <w:tcPr>
            <w:tcW w:w="735" w:type="dxa"/>
            <w:vAlign w:val="center"/>
          </w:tcPr>
          <w:p w:rsidR="007C750D" w:rsidRPr="007C750D" w:rsidRDefault="007C750D" w:rsidP="007C750D">
            <w:pPr>
              <w:rPr>
                <w:rFonts w:eastAsia="Calibri"/>
                <w:bCs/>
                <w:sz w:val="22"/>
                <w:szCs w:val="22"/>
                <w:lang w:eastAsia="en-US"/>
              </w:rPr>
            </w:pPr>
            <w:r w:rsidRPr="007C750D">
              <w:rPr>
                <w:rFonts w:eastAsia="Calibri"/>
                <w:bCs/>
                <w:sz w:val="22"/>
                <w:szCs w:val="22"/>
                <w:lang w:eastAsia="en-US"/>
              </w:rPr>
              <w:t>Код</w:t>
            </w:r>
            <w:r w:rsidRPr="007C750D">
              <w:rPr>
                <w:rFonts w:eastAsia="Calibri"/>
                <w:bCs/>
                <w:sz w:val="22"/>
                <w:szCs w:val="22"/>
                <w:vertAlign w:val="superscript"/>
                <w:lang w:eastAsia="en-US"/>
              </w:rPr>
              <w:footnoteReference w:id="2"/>
            </w:r>
          </w:p>
        </w:tc>
        <w:tc>
          <w:tcPr>
            <w:tcW w:w="2245" w:type="dxa"/>
            <w:noWrap/>
            <w:vAlign w:val="center"/>
          </w:tcPr>
          <w:p w:rsidR="007C750D" w:rsidRPr="007C750D" w:rsidRDefault="007C750D" w:rsidP="007C750D">
            <w:pPr>
              <w:rPr>
                <w:rFonts w:eastAsia="Calibri"/>
                <w:sz w:val="22"/>
                <w:szCs w:val="22"/>
                <w:lang w:eastAsia="en-US"/>
              </w:rPr>
            </w:pPr>
            <w:r w:rsidRPr="007C750D">
              <w:rPr>
                <w:rFonts w:eastAsia="Calibri"/>
                <w:bCs/>
                <w:sz w:val="22"/>
                <w:szCs w:val="22"/>
                <w:lang w:eastAsia="en-US"/>
              </w:rPr>
              <w:t>Условно-разрешённый вид использования объектов капитального строительства</w:t>
            </w:r>
          </w:p>
        </w:tc>
        <w:tc>
          <w:tcPr>
            <w:tcW w:w="2165" w:type="dxa"/>
            <w:vAlign w:val="center"/>
          </w:tcPr>
          <w:p w:rsidR="007C750D" w:rsidRPr="007C750D" w:rsidRDefault="007C750D" w:rsidP="007C750D">
            <w:pPr>
              <w:rPr>
                <w:rFonts w:eastAsia="Calibri"/>
                <w:bCs/>
                <w:sz w:val="22"/>
                <w:szCs w:val="22"/>
                <w:lang w:eastAsia="en-US"/>
              </w:rPr>
            </w:pPr>
            <w:r w:rsidRPr="007C750D">
              <w:rPr>
                <w:rFonts w:eastAsia="Calibri"/>
                <w:bCs/>
                <w:sz w:val="22"/>
                <w:szCs w:val="22"/>
                <w:lang w:eastAsia="en-US"/>
              </w:rPr>
              <w:t>Вспомогательные виды разрешенного использования</w:t>
            </w:r>
          </w:p>
        </w:tc>
        <w:tc>
          <w:tcPr>
            <w:tcW w:w="1980" w:type="dxa"/>
            <w:vAlign w:val="center"/>
          </w:tcPr>
          <w:p w:rsidR="007C750D" w:rsidRPr="007C750D" w:rsidRDefault="007C750D" w:rsidP="007C750D">
            <w:pPr>
              <w:rPr>
                <w:rFonts w:eastAsia="Calibri"/>
                <w:sz w:val="22"/>
                <w:szCs w:val="22"/>
                <w:lang w:eastAsia="en-US"/>
              </w:rPr>
            </w:pPr>
            <w:r w:rsidRPr="007C750D">
              <w:rPr>
                <w:rFonts w:eastAsia="Calibri"/>
                <w:bCs/>
                <w:sz w:val="22"/>
                <w:szCs w:val="22"/>
                <w:lang w:eastAsia="en-US"/>
              </w:rPr>
              <w:t>Примечания</w:t>
            </w:r>
          </w:p>
        </w:tc>
      </w:tr>
      <w:tr w:rsidR="007C750D" w:rsidRPr="007C750D" w:rsidTr="007C750D">
        <w:trPr>
          <w:trHeight w:val="180"/>
        </w:trPr>
        <w:tc>
          <w:tcPr>
            <w:tcW w:w="551" w:type="dxa"/>
            <w:vAlign w:val="center"/>
          </w:tcPr>
          <w:p w:rsidR="007C750D" w:rsidRPr="007C750D" w:rsidRDefault="007C750D" w:rsidP="007C750D">
            <w:pPr>
              <w:rPr>
                <w:rFonts w:eastAsia="Calibri"/>
                <w:bCs/>
                <w:lang w:eastAsia="en-US"/>
              </w:rPr>
            </w:pPr>
            <w:r w:rsidRPr="007C750D">
              <w:rPr>
                <w:rFonts w:eastAsia="Calibri"/>
                <w:bCs/>
                <w:lang w:eastAsia="en-US"/>
              </w:rPr>
              <w:t>1</w:t>
            </w:r>
          </w:p>
        </w:tc>
        <w:tc>
          <w:tcPr>
            <w:tcW w:w="2389" w:type="dxa"/>
            <w:noWrap/>
            <w:vAlign w:val="center"/>
          </w:tcPr>
          <w:p w:rsidR="007C750D" w:rsidRPr="007C750D" w:rsidRDefault="007C750D" w:rsidP="007C750D">
            <w:pPr>
              <w:rPr>
                <w:rFonts w:eastAsia="Calibri"/>
                <w:bCs/>
                <w:lang w:eastAsia="en-US"/>
              </w:rPr>
            </w:pPr>
            <w:r w:rsidRPr="007C750D">
              <w:rPr>
                <w:rFonts w:eastAsia="Calibri"/>
                <w:bCs/>
                <w:lang w:eastAsia="en-US"/>
              </w:rPr>
              <w:t>2</w:t>
            </w:r>
          </w:p>
        </w:tc>
        <w:tc>
          <w:tcPr>
            <w:tcW w:w="735" w:type="dxa"/>
            <w:vAlign w:val="center"/>
          </w:tcPr>
          <w:p w:rsidR="007C750D" w:rsidRPr="007C750D" w:rsidRDefault="007C750D" w:rsidP="007C750D">
            <w:pPr>
              <w:rPr>
                <w:rFonts w:eastAsia="Calibri"/>
                <w:bCs/>
                <w:lang w:eastAsia="en-US"/>
              </w:rPr>
            </w:pPr>
            <w:r w:rsidRPr="007C750D">
              <w:rPr>
                <w:rFonts w:eastAsia="Calibri"/>
                <w:bCs/>
                <w:lang w:eastAsia="en-US"/>
              </w:rPr>
              <w:t>3</w:t>
            </w:r>
          </w:p>
        </w:tc>
        <w:tc>
          <w:tcPr>
            <w:tcW w:w="2245" w:type="dxa"/>
            <w:noWrap/>
            <w:vAlign w:val="center"/>
          </w:tcPr>
          <w:p w:rsidR="007C750D" w:rsidRPr="007C750D" w:rsidRDefault="007C750D" w:rsidP="007C750D">
            <w:pPr>
              <w:rPr>
                <w:rFonts w:eastAsia="Calibri"/>
                <w:bCs/>
                <w:lang w:eastAsia="en-US"/>
              </w:rPr>
            </w:pPr>
            <w:r w:rsidRPr="007C750D">
              <w:rPr>
                <w:rFonts w:eastAsia="Calibri"/>
                <w:bCs/>
                <w:lang w:eastAsia="en-US"/>
              </w:rPr>
              <w:t>4</w:t>
            </w:r>
          </w:p>
        </w:tc>
        <w:tc>
          <w:tcPr>
            <w:tcW w:w="2165" w:type="dxa"/>
            <w:vAlign w:val="center"/>
          </w:tcPr>
          <w:p w:rsidR="007C750D" w:rsidRPr="007C750D" w:rsidRDefault="007C750D" w:rsidP="007C750D">
            <w:pPr>
              <w:rPr>
                <w:rFonts w:eastAsia="Calibri"/>
                <w:bCs/>
                <w:lang w:eastAsia="en-US"/>
              </w:rPr>
            </w:pPr>
            <w:r w:rsidRPr="007C750D">
              <w:rPr>
                <w:rFonts w:eastAsia="Calibri"/>
                <w:bCs/>
                <w:lang w:eastAsia="en-US"/>
              </w:rPr>
              <w:t>5</w:t>
            </w:r>
          </w:p>
        </w:tc>
        <w:tc>
          <w:tcPr>
            <w:tcW w:w="1980" w:type="dxa"/>
            <w:vAlign w:val="center"/>
          </w:tcPr>
          <w:p w:rsidR="007C750D" w:rsidRPr="007C750D" w:rsidRDefault="007C750D" w:rsidP="007C750D">
            <w:pPr>
              <w:rPr>
                <w:rFonts w:eastAsia="Calibri"/>
                <w:bCs/>
                <w:lang w:eastAsia="en-US"/>
              </w:rPr>
            </w:pPr>
            <w:r w:rsidRPr="007C750D">
              <w:rPr>
                <w:rFonts w:eastAsia="Calibri"/>
                <w:bCs/>
                <w:lang w:eastAsia="en-US"/>
              </w:rPr>
              <w:t>6</w:t>
            </w:r>
          </w:p>
        </w:tc>
      </w:tr>
      <w:tr w:rsidR="007C750D" w:rsidRPr="007C750D" w:rsidTr="007C750D">
        <w:trPr>
          <w:trHeight w:val="360"/>
        </w:trPr>
        <w:tc>
          <w:tcPr>
            <w:tcW w:w="551" w:type="dxa"/>
            <w:vAlign w:val="center"/>
          </w:tcPr>
          <w:p w:rsidR="007C750D" w:rsidRPr="007C750D" w:rsidRDefault="007C750D" w:rsidP="007C750D">
            <w:pPr>
              <w:rPr>
                <w:rFonts w:eastAsia="Calibri"/>
                <w:lang w:eastAsia="en-US"/>
              </w:rPr>
            </w:pPr>
            <w:r w:rsidRPr="007C750D">
              <w:rPr>
                <w:rFonts w:eastAsia="Calibri"/>
                <w:lang w:eastAsia="en-US"/>
              </w:rPr>
              <w:t>1</w:t>
            </w:r>
          </w:p>
        </w:tc>
        <w:tc>
          <w:tcPr>
            <w:tcW w:w="2389" w:type="dxa"/>
            <w:noWrap/>
            <w:vAlign w:val="center"/>
          </w:tcPr>
          <w:p w:rsidR="007C750D" w:rsidRPr="007C750D" w:rsidRDefault="007C750D" w:rsidP="007C750D">
            <w:pPr>
              <w:rPr>
                <w:rFonts w:eastAsia="Calibri"/>
                <w:lang w:eastAsia="en-US"/>
              </w:rPr>
            </w:pPr>
            <w:r w:rsidRPr="007C750D">
              <w:rPr>
                <w:rFonts w:eastAsia="Calibri"/>
                <w:lang w:eastAsia="en-US"/>
              </w:rPr>
              <w:t>Социальное обслуживание</w:t>
            </w:r>
          </w:p>
        </w:tc>
        <w:tc>
          <w:tcPr>
            <w:tcW w:w="735" w:type="dxa"/>
            <w:vAlign w:val="center"/>
          </w:tcPr>
          <w:p w:rsidR="007C750D" w:rsidRPr="007C750D" w:rsidRDefault="007C750D" w:rsidP="007C750D">
            <w:pPr>
              <w:rPr>
                <w:rFonts w:eastAsia="Calibri"/>
                <w:lang w:eastAsia="en-US"/>
              </w:rPr>
            </w:pPr>
            <w:r w:rsidRPr="007C750D">
              <w:rPr>
                <w:rFonts w:eastAsia="Calibri"/>
                <w:lang w:eastAsia="en-US"/>
              </w:rPr>
              <w:t>3.2</w:t>
            </w:r>
          </w:p>
        </w:tc>
        <w:tc>
          <w:tcPr>
            <w:tcW w:w="2245" w:type="dxa"/>
            <w:noWrap/>
            <w:vAlign w:val="center"/>
          </w:tcPr>
          <w:p w:rsidR="007C750D" w:rsidRPr="007C750D" w:rsidRDefault="007C750D" w:rsidP="007C750D">
            <w:pPr>
              <w:rPr>
                <w:rFonts w:eastAsia="Calibri"/>
                <w:lang w:eastAsia="en-US"/>
              </w:rPr>
            </w:pPr>
            <w:r w:rsidRPr="007C750D">
              <w:rPr>
                <w:rFonts w:eastAsia="Calibri"/>
                <w:lang w:eastAsia="en-US"/>
              </w:rPr>
              <w:t xml:space="preserve">Размещение объектов капитального строительства, предназначенных для оказания гражданам социальной помощи: </w:t>
            </w:r>
          </w:p>
          <w:p w:rsidR="007C750D" w:rsidRPr="007C750D" w:rsidRDefault="007C750D" w:rsidP="007C750D">
            <w:pPr>
              <w:rPr>
                <w:rFonts w:eastAsia="Calibri"/>
                <w:lang w:eastAsia="en-US"/>
              </w:rPr>
            </w:pPr>
            <w:r w:rsidRPr="007C750D">
              <w:rPr>
                <w:rFonts w:eastAsia="Calibri"/>
                <w:lang w:eastAsia="en-US"/>
              </w:rPr>
              <w:t>службы занятости населения;</w:t>
            </w:r>
          </w:p>
          <w:p w:rsidR="007C750D" w:rsidRPr="007C750D" w:rsidRDefault="007C750D" w:rsidP="007C750D">
            <w:pPr>
              <w:rPr>
                <w:rFonts w:eastAsia="Calibri"/>
                <w:lang w:eastAsia="en-US"/>
              </w:rPr>
            </w:pPr>
            <w:r w:rsidRPr="007C750D">
              <w:rPr>
                <w:rFonts w:eastAsia="Calibri"/>
                <w:lang w:eastAsia="en-US"/>
              </w:rPr>
              <w:lastRenderedPageBreak/>
              <w:t>службы психологической и бесплатной юридической помощи;</w:t>
            </w:r>
          </w:p>
          <w:p w:rsidR="007C750D" w:rsidRPr="007C750D" w:rsidRDefault="007C750D" w:rsidP="007C750D">
            <w:pPr>
              <w:rPr>
                <w:rFonts w:eastAsia="Calibri"/>
                <w:lang w:eastAsia="en-US"/>
              </w:rPr>
            </w:pPr>
            <w:r w:rsidRPr="007C750D">
              <w:rPr>
                <w:rFonts w:eastAsia="Calibri"/>
                <w:lang w:eastAsia="en-US"/>
              </w:rPr>
              <w:t>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
          <w:p w:rsidR="007C750D" w:rsidRPr="007C750D" w:rsidRDefault="007C750D" w:rsidP="007C750D">
            <w:pPr>
              <w:rPr>
                <w:rFonts w:eastAsia="Calibri"/>
                <w:lang w:eastAsia="en-US"/>
              </w:rPr>
            </w:pPr>
            <w:r w:rsidRPr="007C750D">
              <w:rPr>
                <w:rFonts w:eastAsia="Calibri"/>
                <w:lang w:eastAsia="en-US"/>
              </w:rPr>
              <w:t>Размещение объектов капитального строительства для размещения отделений почты и телеграфа.</w:t>
            </w:r>
          </w:p>
          <w:p w:rsidR="007C750D" w:rsidRPr="007C750D" w:rsidRDefault="007C750D" w:rsidP="007C750D">
            <w:pPr>
              <w:rPr>
                <w:rFonts w:eastAsia="Calibri"/>
                <w:lang w:eastAsia="en-US"/>
              </w:rPr>
            </w:pPr>
            <w:r w:rsidRPr="007C750D">
              <w:rPr>
                <w:rFonts w:eastAsia="Calibri"/>
                <w:lang w:eastAsia="en-US"/>
              </w:rPr>
              <w:t>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c>
          <w:tcPr>
            <w:tcW w:w="2165" w:type="dxa"/>
            <w:vAlign w:val="center"/>
          </w:tcPr>
          <w:p w:rsidR="007C750D" w:rsidRPr="007C750D" w:rsidRDefault="007C750D" w:rsidP="007C750D">
            <w:pPr>
              <w:rPr>
                <w:rFonts w:eastAsia="Calibri"/>
                <w:lang w:eastAsia="en-US"/>
              </w:rPr>
            </w:pPr>
          </w:p>
        </w:tc>
        <w:tc>
          <w:tcPr>
            <w:tcW w:w="1980" w:type="dxa"/>
            <w:vAlign w:val="center"/>
          </w:tcPr>
          <w:p w:rsidR="007C750D" w:rsidRPr="007C750D" w:rsidRDefault="007C750D" w:rsidP="007C750D">
            <w:pPr>
              <w:rPr>
                <w:rFonts w:eastAsia="Calibri"/>
                <w:lang w:eastAsia="en-US"/>
              </w:rPr>
            </w:pPr>
          </w:p>
        </w:tc>
      </w:tr>
      <w:tr w:rsidR="007C750D" w:rsidRPr="007C750D" w:rsidTr="007C750D">
        <w:trPr>
          <w:trHeight w:val="360"/>
        </w:trPr>
        <w:tc>
          <w:tcPr>
            <w:tcW w:w="551" w:type="dxa"/>
            <w:vAlign w:val="center"/>
          </w:tcPr>
          <w:p w:rsidR="007C750D" w:rsidRPr="007C750D" w:rsidRDefault="007C750D" w:rsidP="007C750D">
            <w:pPr>
              <w:rPr>
                <w:rFonts w:eastAsia="Calibri"/>
                <w:lang w:eastAsia="en-US"/>
              </w:rPr>
            </w:pPr>
            <w:r w:rsidRPr="007C750D">
              <w:rPr>
                <w:rFonts w:eastAsia="Calibri"/>
                <w:lang w:eastAsia="en-US"/>
              </w:rPr>
              <w:lastRenderedPageBreak/>
              <w:t>2</w:t>
            </w:r>
          </w:p>
        </w:tc>
        <w:tc>
          <w:tcPr>
            <w:tcW w:w="2389" w:type="dxa"/>
            <w:noWrap/>
            <w:vAlign w:val="center"/>
          </w:tcPr>
          <w:p w:rsidR="007C750D" w:rsidRPr="007C750D" w:rsidRDefault="007C750D" w:rsidP="007C750D">
            <w:pPr>
              <w:rPr>
                <w:rFonts w:eastAsia="Calibri"/>
                <w:lang w:eastAsia="en-US"/>
              </w:rPr>
            </w:pPr>
            <w:r w:rsidRPr="007C750D">
              <w:rPr>
                <w:rFonts w:eastAsia="Calibri"/>
                <w:lang w:eastAsia="en-US"/>
              </w:rPr>
              <w:t>Спорт</w:t>
            </w:r>
          </w:p>
        </w:tc>
        <w:tc>
          <w:tcPr>
            <w:tcW w:w="735" w:type="dxa"/>
            <w:vAlign w:val="center"/>
          </w:tcPr>
          <w:p w:rsidR="007C750D" w:rsidRPr="007C750D" w:rsidRDefault="007C750D" w:rsidP="007C750D">
            <w:pPr>
              <w:rPr>
                <w:rFonts w:eastAsia="Calibri"/>
                <w:lang w:eastAsia="en-US"/>
              </w:rPr>
            </w:pPr>
            <w:r w:rsidRPr="007C750D">
              <w:rPr>
                <w:rFonts w:eastAsia="Calibri"/>
                <w:lang w:eastAsia="en-US"/>
              </w:rPr>
              <w:t>5.1</w:t>
            </w:r>
          </w:p>
        </w:tc>
        <w:tc>
          <w:tcPr>
            <w:tcW w:w="2245" w:type="dxa"/>
            <w:noWrap/>
            <w:vAlign w:val="center"/>
          </w:tcPr>
          <w:p w:rsidR="007C750D" w:rsidRPr="007C750D" w:rsidRDefault="007C750D" w:rsidP="007C750D">
            <w:pPr>
              <w:rPr>
                <w:rFonts w:eastAsia="Calibri"/>
                <w:lang w:eastAsia="en-US"/>
              </w:rPr>
            </w:pPr>
            <w:r w:rsidRPr="007C750D">
              <w:rPr>
                <w:rFonts w:eastAsia="Calibri"/>
                <w:lang w:eastAsia="en-US"/>
              </w:rPr>
              <w:t>Устройство площадок для занятия спортом и физкультурой: беговые дорожки, спортивные сооружения,  поля для спортивной игры</w:t>
            </w:r>
          </w:p>
        </w:tc>
        <w:tc>
          <w:tcPr>
            <w:tcW w:w="2165" w:type="dxa"/>
            <w:vAlign w:val="center"/>
          </w:tcPr>
          <w:p w:rsidR="007C750D" w:rsidRPr="007C750D" w:rsidRDefault="007C750D" w:rsidP="007C750D">
            <w:pPr>
              <w:rPr>
                <w:rFonts w:eastAsia="Calibri"/>
                <w:lang w:eastAsia="en-US"/>
              </w:rPr>
            </w:pPr>
          </w:p>
        </w:tc>
        <w:tc>
          <w:tcPr>
            <w:tcW w:w="1980" w:type="dxa"/>
            <w:vAlign w:val="center"/>
          </w:tcPr>
          <w:p w:rsidR="007C750D" w:rsidRPr="007C750D" w:rsidRDefault="007C750D" w:rsidP="007C750D">
            <w:pPr>
              <w:rPr>
                <w:rFonts w:eastAsia="Calibri"/>
                <w:lang w:eastAsia="en-US"/>
              </w:rPr>
            </w:pPr>
          </w:p>
        </w:tc>
      </w:tr>
    </w:tbl>
    <w:p w:rsidR="007C750D" w:rsidRPr="007C750D" w:rsidRDefault="007C750D" w:rsidP="007C750D">
      <w:pPr>
        <w:ind w:left="-426" w:firstLine="568"/>
        <w:jc w:val="both"/>
        <w:rPr>
          <w:rFonts w:eastAsia="Calibri"/>
          <w:lang w:eastAsia="en-US"/>
        </w:rPr>
      </w:pPr>
    </w:p>
    <w:p w:rsidR="007C750D" w:rsidRPr="007C750D" w:rsidRDefault="007C750D" w:rsidP="007C750D">
      <w:pPr>
        <w:ind w:firstLine="708"/>
        <w:jc w:val="both"/>
        <w:rPr>
          <w:rFonts w:eastAsia="Calibri"/>
          <w:lang w:eastAsia="en-US"/>
        </w:rPr>
      </w:pPr>
      <w:r w:rsidRPr="007C750D">
        <w:rPr>
          <w:rFonts w:eastAsia="Calibri"/>
          <w:lang w:eastAsia="en-US"/>
        </w:rPr>
        <w:t>3) Предельные размеры земельных участков, предельные параметры разрешенного строительства, реконструкции объектов капитального строительства, представлены в таблице №5.</w:t>
      </w:r>
    </w:p>
    <w:p w:rsidR="007C750D" w:rsidRPr="007C750D" w:rsidRDefault="007C750D" w:rsidP="007C750D">
      <w:pPr>
        <w:ind w:firstLine="708"/>
        <w:jc w:val="both"/>
        <w:rPr>
          <w:rFonts w:eastAsia="Calibri"/>
          <w:lang w:eastAsia="en-US"/>
        </w:rPr>
      </w:pPr>
    </w:p>
    <w:p w:rsidR="007C750D" w:rsidRPr="007C750D" w:rsidRDefault="007C750D" w:rsidP="007C750D">
      <w:pPr>
        <w:ind w:firstLine="708"/>
        <w:jc w:val="right"/>
        <w:rPr>
          <w:rFonts w:eastAsia="Calibri"/>
          <w:lang w:eastAsia="en-US"/>
        </w:rPr>
      </w:pPr>
      <w:r w:rsidRPr="007C750D">
        <w:rPr>
          <w:rFonts w:eastAsia="Calibri"/>
          <w:lang w:eastAsia="en-US"/>
        </w:rPr>
        <w:t>Таблица №5</w:t>
      </w:r>
    </w:p>
    <w:tbl>
      <w:tblPr>
        <w:tblW w:w="992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4"/>
        <w:gridCol w:w="3731"/>
        <w:gridCol w:w="5628"/>
      </w:tblGrid>
      <w:tr w:rsidR="007C750D" w:rsidRPr="007C750D" w:rsidTr="007C750D">
        <w:trPr>
          <w:trHeight w:val="273"/>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autoSpaceDE w:val="0"/>
              <w:autoSpaceDN w:val="0"/>
              <w:adjustRightInd w:val="0"/>
              <w:jc w:val="center"/>
              <w:rPr>
                <w:sz w:val="22"/>
                <w:szCs w:val="22"/>
              </w:rPr>
            </w:pPr>
            <w:r w:rsidRPr="007C750D">
              <w:rPr>
                <w:sz w:val="22"/>
                <w:szCs w:val="22"/>
              </w:rPr>
              <w:lastRenderedPageBreak/>
              <w:t xml:space="preserve">№ </w:t>
            </w:r>
            <w:proofErr w:type="gramStart"/>
            <w:r w:rsidRPr="007C750D">
              <w:rPr>
                <w:sz w:val="22"/>
                <w:szCs w:val="22"/>
              </w:rPr>
              <w:t>п</w:t>
            </w:r>
            <w:proofErr w:type="gramEnd"/>
            <w:r w:rsidRPr="007C750D">
              <w:rPr>
                <w:sz w:val="22"/>
                <w:szCs w:val="22"/>
              </w:rPr>
              <w:t>/п</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autoSpaceDE w:val="0"/>
              <w:autoSpaceDN w:val="0"/>
              <w:adjustRightInd w:val="0"/>
              <w:jc w:val="center"/>
              <w:rPr>
                <w:sz w:val="22"/>
                <w:szCs w:val="22"/>
              </w:rPr>
            </w:pPr>
            <w:r w:rsidRPr="007C750D">
              <w:rPr>
                <w:sz w:val="22"/>
                <w:szCs w:val="22"/>
              </w:rPr>
              <w:t>Предельный параметр</w:t>
            </w:r>
          </w:p>
        </w:tc>
        <w:tc>
          <w:tcPr>
            <w:tcW w:w="5628" w:type="dxa"/>
            <w:tcBorders>
              <w:top w:val="single" w:sz="4" w:space="0" w:color="000000"/>
              <w:left w:val="single" w:sz="4" w:space="0" w:color="000000"/>
              <w:bottom w:val="single" w:sz="4" w:space="0" w:color="auto"/>
              <w:right w:val="single" w:sz="4" w:space="0" w:color="000000"/>
            </w:tcBorders>
            <w:vAlign w:val="center"/>
            <w:hideMark/>
          </w:tcPr>
          <w:p w:rsidR="007C750D" w:rsidRPr="007C750D" w:rsidRDefault="007C750D" w:rsidP="007C750D">
            <w:pPr>
              <w:tabs>
                <w:tab w:val="left" w:pos="4631"/>
              </w:tabs>
              <w:jc w:val="center"/>
              <w:rPr>
                <w:sz w:val="22"/>
                <w:szCs w:val="22"/>
              </w:rPr>
            </w:pPr>
            <w:r w:rsidRPr="007C750D">
              <w:rPr>
                <w:sz w:val="22"/>
                <w:szCs w:val="22"/>
              </w:rPr>
              <w:t>Описание параметра</w:t>
            </w:r>
          </w:p>
        </w:tc>
      </w:tr>
      <w:tr w:rsidR="007C750D" w:rsidRPr="007C750D" w:rsidTr="007C750D">
        <w:trPr>
          <w:trHeight w:val="273"/>
          <w:tblHeader/>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autoSpaceDE w:val="0"/>
              <w:autoSpaceDN w:val="0"/>
              <w:adjustRightInd w:val="0"/>
              <w:jc w:val="center"/>
              <w:rPr>
                <w:sz w:val="22"/>
                <w:szCs w:val="22"/>
              </w:rPr>
            </w:pPr>
            <w:r w:rsidRPr="007C750D">
              <w:rPr>
                <w:sz w:val="22"/>
                <w:szCs w:val="22"/>
              </w:rPr>
              <w:t>1</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autoSpaceDE w:val="0"/>
              <w:autoSpaceDN w:val="0"/>
              <w:adjustRightInd w:val="0"/>
              <w:jc w:val="center"/>
              <w:rPr>
                <w:sz w:val="22"/>
                <w:szCs w:val="22"/>
              </w:rPr>
            </w:pPr>
            <w:r w:rsidRPr="007C750D">
              <w:rPr>
                <w:sz w:val="22"/>
                <w:szCs w:val="22"/>
              </w:rPr>
              <w:t>2</w:t>
            </w:r>
          </w:p>
        </w:tc>
        <w:tc>
          <w:tcPr>
            <w:tcW w:w="5628" w:type="dxa"/>
            <w:tcBorders>
              <w:top w:val="single" w:sz="4" w:space="0" w:color="000000"/>
              <w:left w:val="single" w:sz="4" w:space="0" w:color="000000"/>
              <w:bottom w:val="single" w:sz="4" w:space="0" w:color="auto"/>
              <w:right w:val="single" w:sz="4" w:space="0" w:color="000000"/>
            </w:tcBorders>
            <w:vAlign w:val="center"/>
            <w:hideMark/>
          </w:tcPr>
          <w:p w:rsidR="007C750D" w:rsidRPr="007C750D" w:rsidRDefault="007C750D" w:rsidP="007C750D">
            <w:pPr>
              <w:tabs>
                <w:tab w:val="left" w:pos="4631"/>
              </w:tabs>
              <w:jc w:val="center"/>
              <w:rPr>
                <w:sz w:val="22"/>
                <w:szCs w:val="22"/>
              </w:rPr>
            </w:pPr>
            <w:r w:rsidRPr="007C750D">
              <w:rPr>
                <w:sz w:val="22"/>
                <w:szCs w:val="22"/>
              </w:rPr>
              <w:t>3</w:t>
            </w:r>
          </w:p>
        </w:tc>
      </w:tr>
      <w:tr w:rsidR="007C750D" w:rsidRPr="007C750D" w:rsidTr="007C750D">
        <w:trPr>
          <w:trHeight w:val="468"/>
          <w:jc w:val="center"/>
        </w:trPr>
        <w:tc>
          <w:tcPr>
            <w:tcW w:w="564" w:type="dxa"/>
            <w:vMerge w:val="restart"/>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autoSpaceDE w:val="0"/>
              <w:autoSpaceDN w:val="0"/>
              <w:adjustRightInd w:val="0"/>
              <w:jc w:val="center"/>
              <w:rPr>
                <w:sz w:val="22"/>
                <w:szCs w:val="22"/>
              </w:rPr>
            </w:pPr>
            <w:r w:rsidRPr="007C750D">
              <w:rPr>
                <w:sz w:val="22"/>
                <w:szCs w:val="22"/>
              </w:rPr>
              <w:t>1</w:t>
            </w:r>
          </w:p>
        </w:tc>
        <w:tc>
          <w:tcPr>
            <w:tcW w:w="3731" w:type="dxa"/>
            <w:vMerge w:val="restart"/>
            <w:tcBorders>
              <w:top w:val="single" w:sz="4" w:space="0" w:color="000000"/>
              <w:left w:val="single" w:sz="4" w:space="0" w:color="000000"/>
              <w:bottom w:val="single" w:sz="4" w:space="0" w:color="000000"/>
              <w:right w:val="single" w:sz="4" w:space="0" w:color="000000"/>
            </w:tcBorders>
            <w:vAlign w:val="center"/>
          </w:tcPr>
          <w:p w:rsidR="007C750D" w:rsidRPr="007C750D" w:rsidRDefault="007C750D" w:rsidP="007C750D">
            <w:pPr>
              <w:autoSpaceDE w:val="0"/>
              <w:autoSpaceDN w:val="0"/>
              <w:adjustRightInd w:val="0"/>
              <w:rPr>
                <w:sz w:val="22"/>
                <w:szCs w:val="22"/>
              </w:rPr>
            </w:pPr>
            <w:r w:rsidRPr="007C750D">
              <w:rPr>
                <w:sz w:val="22"/>
                <w:szCs w:val="22"/>
              </w:rPr>
              <w:t>Минимальная площадь земельного участка (кв. м)</w:t>
            </w:r>
          </w:p>
        </w:tc>
        <w:tc>
          <w:tcPr>
            <w:tcW w:w="5628" w:type="dxa"/>
            <w:tcBorders>
              <w:top w:val="single" w:sz="4" w:space="0" w:color="000000"/>
              <w:left w:val="single" w:sz="4" w:space="0" w:color="000000"/>
              <w:bottom w:val="single" w:sz="4" w:space="0" w:color="auto"/>
              <w:right w:val="single" w:sz="4" w:space="0" w:color="000000"/>
            </w:tcBorders>
            <w:vAlign w:val="center"/>
            <w:hideMark/>
          </w:tcPr>
          <w:p w:rsidR="007C750D" w:rsidRPr="007C750D" w:rsidRDefault="007C750D" w:rsidP="007C750D">
            <w:pPr>
              <w:tabs>
                <w:tab w:val="left" w:pos="4631"/>
              </w:tabs>
              <w:rPr>
                <w:sz w:val="22"/>
                <w:szCs w:val="22"/>
              </w:rPr>
            </w:pPr>
            <w:r w:rsidRPr="007C750D">
              <w:rPr>
                <w:sz w:val="22"/>
                <w:szCs w:val="22"/>
              </w:rPr>
              <w:t>10,0 для размещения объектов коммунального обслуживания (котельные, КНС, АТС, КТП, ЗТП, ШРП, ГРП, ТП)</w:t>
            </w:r>
          </w:p>
        </w:tc>
      </w:tr>
      <w:tr w:rsidR="007C750D" w:rsidRPr="007C750D" w:rsidTr="007C750D">
        <w:trPr>
          <w:trHeight w:val="545"/>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rPr>
                <w:sz w:val="22"/>
                <w:szCs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rPr>
                <w:sz w:val="22"/>
                <w:szCs w:val="22"/>
              </w:rPr>
            </w:pPr>
          </w:p>
        </w:tc>
        <w:tc>
          <w:tcPr>
            <w:tcW w:w="5628" w:type="dxa"/>
            <w:tcBorders>
              <w:top w:val="single" w:sz="4" w:space="0" w:color="auto"/>
              <w:left w:val="single" w:sz="4" w:space="0" w:color="000000"/>
              <w:bottom w:val="single" w:sz="4" w:space="0" w:color="000000"/>
              <w:right w:val="single" w:sz="4" w:space="0" w:color="000000"/>
            </w:tcBorders>
            <w:vAlign w:val="center"/>
            <w:hideMark/>
          </w:tcPr>
          <w:p w:rsidR="007C750D" w:rsidRPr="007C750D" w:rsidRDefault="007C750D" w:rsidP="007C750D">
            <w:pPr>
              <w:rPr>
                <w:sz w:val="22"/>
                <w:szCs w:val="22"/>
              </w:rPr>
            </w:pPr>
            <w:r w:rsidRPr="007C750D">
              <w:rPr>
                <w:sz w:val="22"/>
                <w:szCs w:val="22"/>
              </w:rPr>
              <w:t>200,0 для размещения прочих объектов</w:t>
            </w:r>
          </w:p>
        </w:tc>
      </w:tr>
      <w:tr w:rsidR="007C750D" w:rsidRPr="007C750D" w:rsidTr="007C750D">
        <w:trPr>
          <w:trHeight w:val="591"/>
          <w:jc w:val="center"/>
        </w:trPr>
        <w:tc>
          <w:tcPr>
            <w:tcW w:w="564" w:type="dxa"/>
            <w:tcBorders>
              <w:top w:val="single" w:sz="4" w:space="0" w:color="000000"/>
              <w:left w:val="single" w:sz="4" w:space="0" w:color="000000"/>
              <w:bottom w:val="single" w:sz="4" w:space="0" w:color="auto"/>
              <w:right w:val="single" w:sz="4" w:space="0" w:color="000000"/>
            </w:tcBorders>
            <w:vAlign w:val="center"/>
            <w:hideMark/>
          </w:tcPr>
          <w:p w:rsidR="007C750D" w:rsidRPr="007C750D" w:rsidRDefault="007C750D" w:rsidP="007C750D">
            <w:pPr>
              <w:autoSpaceDE w:val="0"/>
              <w:autoSpaceDN w:val="0"/>
              <w:adjustRightInd w:val="0"/>
              <w:jc w:val="center"/>
              <w:rPr>
                <w:sz w:val="22"/>
                <w:szCs w:val="22"/>
              </w:rPr>
            </w:pPr>
            <w:r w:rsidRPr="007C750D">
              <w:rPr>
                <w:sz w:val="22"/>
                <w:szCs w:val="22"/>
              </w:rPr>
              <w:t>2</w:t>
            </w:r>
          </w:p>
        </w:tc>
        <w:tc>
          <w:tcPr>
            <w:tcW w:w="3731" w:type="dxa"/>
            <w:tcBorders>
              <w:top w:val="single" w:sz="4" w:space="0" w:color="000000"/>
              <w:left w:val="single" w:sz="4" w:space="0" w:color="000000"/>
              <w:bottom w:val="single" w:sz="4" w:space="0" w:color="auto"/>
              <w:right w:val="single" w:sz="4" w:space="0" w:color="000000"/>
            </w:tcBorders>
            <w:vAlign w:val="center"/>
          </w:tcPr>
          <w:p w:rsidR="007C750D" w:rsidRPr="007C750D" w:rsidRDefault="007C750D" w:rsidP="007C750D">
            <w:pPr>
              <w:autoSpaceDE w:val="0"/>
              <w:autoSpaceDN w:val="0"/>
              <w:adjustRightInd w:val="0"/>
              <w:rPr>
                <w:sz w:val="22"/>
                <w:szCs w:val="22"/>
              </w:rPr>
            </w:pPr>
            <w:r w:rsidRPr="007C750D">
              <w:rPr>
                <w:sz w:val="22"/>
                <w:szCs w:val="22"/>
              </w:rPr>
              <w:t>Максимальная площадь земельного участка (кв. м)</w:t>
            </w:r>
          </w:p>
        </w:tc>
        <w:tc>
          <w:tcPr>
            <w:tcW w:w="5628" w:type="dxa"/>
            <w:tcBorders>
              <w:top w:val="single" w:sz="4" w:space="0" w:color="000000"/>
              <w:left w:val="single" w:sz="4" w:space="0" w:color="000000"/>
              <w:right w:val="single" w:sz="4" w:space="0" w:color="000000"/>
            </w:tcBorders>
            <w:vAlign w:val="center"/>
            <w:hideMark/>
          </w:tcPr>
          <w:p w:rsidR="007C750D" w:rsidRPr="007C750D" w:rsidRDefault="007C750D" w:rsidP="007C750D">
            <w:pPr>
              <w:rPr>
                <w:sz w:val="22"/>
                <w:szCs w:val="22"/>
              </w:rPr>
            </w:pPr>
            <w:r w:rsidRPr="007C750D">
              <w:rPr>
                <w:sz w:val="22"/>
                <w:szCs w:val="22"/>
              </w:rPr>
              <w:t>5000,0</w:t>
            </w:r>
          </w:p>
        </w:tc>
      </w:tr>
      <w:tr w:rsidR="007C750D" w:rsidRPr="007C750D" w:rsidTr="007C750D">
        <w:trPr>
          <w:trHeight w:val="216"/>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jc w:val="center"/>
              <w:rPr>
                <w:sz w:val="22"/>
                <w:szCs w:val="22"/>
              </w:rPr>
            </w:pPr>
            <w:r w:rsidRPr="007C750D">
              <w:rPr>
                <w:sz w:val="22"/>
                <w:szCs w:val="22"/>
              </w:rPr>
              <w:t>3</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rPr>
                <w:sz w:val="22"/>
                <w:szCs w:val="22"/>
              </w:rPr>
            </w:pPr>
            <w:r w:rsidRPr="007C750D">
              <w:rPr>
                <w:sz w:val="22"/>
                <w:szCs w:val="22"/>
              </w:rPr>
              <w:t>Максимальная площадь застройки, занимаемая объектами вспомогательных видов разрешенного использования (процент)</w:t>
            </w:r>
          </w:p>
        </w:tc>
        <w:tc>
          <w:tcPr>
            <w:tcW w:w="5628" w:type="dxa"/>
            <w:tcBorders>
              <w:top w:val="single" w:sz="4" w:space="0" w:color="auto"/>
              <w:left w:val="single" w:sz="4" w:space="0" w:color="000000"/>
              <w:bottom w:val="single" w:sz="4" w:space="0" w:color="auto"/>
              <w:right w:val="single" w:sz="4" w:space="0" w:color="000000"/>
            </w:tcBorders>
            <w:vAlign w:val="center"/>
            <w:hideMark/>
          </w:tcPr>
          <w:p w:rsidR="007C750D" w:rsidRPr="007C750D" w:rsidRDefault="007C750D" w:rsidP="007C750D">
            <w:pPr>
              <w:rPr>
                <w:sz w:val="22"/>
                <w:szCs w:val="22"/>
              </w:rPr>
            </w:pPr>
            <w:r w:rsidRPr="007C750D">
              <w:rPr>
                <w:sz w:val="22"/>
                <w:szCs w:val="22"/>
              </w:rPr>
              <w:t>30,0 от общей площади объекта, имеющего основной или условно разрешенный вид использования, расположенного  на территории соответствующего земельного участка</w:t>
            </w:r>
          </w:p>
        </w:tc>
      </w:tr>
      <w:tr w:rsidR="007C750D" w:rsidRPr="007C750D" w:rsidTr="007C750D">
        <w:trPr>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widowControl w:val="0"/>
              <w:suppressAutoHyphens/>
              <w:autoSpaceDE w:val="0"/>
              <w:jc w:val="center"/>
              <w:rPr>
                <w:sz w:val="22"/>
                <w:szCs w:val="22"/>
                <w:lang w:eastAsia="ar-SA"/>
              </w:rPr>
            </w:pPr>
            <w:r w:rsidRPr="007C750D">
              <w:rPr>
                <w:sz w:val="22"/>
                <w:szCs w:val="22"/>
                <w:lang w:eastAsia="ar-SA"/>
              </w:rPr>
              <w:t>4</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widowControl w:val="0"/>
              <w:suppressAutoHyphens/>
              <w:autoSpaceDE w:val="0"/>
              <w:rPr>
                <w:sz w:val="22"/>
                <w:szCs w:val="22"/>
                <w:lang w:eastAsia="ar-SA"/>
              </w:rPr>
            </w:pPr>
            <w:r w:rsidRPr="007C750D">
              <w:rPr>
                <w:sz w:val="22"/>
                <w:szCs w:val="22"/>
                <w:lang w:eastAsia="ar-SA"/>
              </w:rPr>
              <w:t>Минимальные отступы, установленные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5628"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rPr>
                <w:sz w:val="22"/>
                <w:szCs w:val="22"/>
              </w:rPr>
            </w:pPr>
            <w:r w:rsidRPr="007C750D">
              <w:rPr>
                <w:sz w:val="22"/>
                <w:szCs w:val="22"/>
              </w:rPr>
              <w:t>- от границ земельного участка по фронту улиц и проездов - 5;</w:t>
            </w:r>
          </w:p>
          <w:p w:rsidR="007C750D" w:rsidRPr="007C750D" w:rsidRDefault="007C750D" w:rsidP="007C750D">
            <w:pPr>
              <w:rPr>
                <w:sz w:val="22"/>
                <w:szCs w:val="22"/>
              </w:rPr>
            </w:pPr>
            <w:r w:rsidRPr="007C750D">
              <w:rPr>
                <w:sz w:val="22"/>
                <w:szCs w:val="22"/>
              </w:rPr>
              <w:t>- от утвержденной красной линии</w:t>
            </w:r>
            <w:r w:rsidRPr="007C750D">
              <w:rPr>
                <w:sz w:val="22"/>
                <w:szCs w:val="22"/>
                <w:lang w:val="x-none" w:eastAsia="x-none"/>
              </w:rPr>
              <w:t xml:space="preserve"> </w:t>
            </w:r>
            <w:r w:rsidRPr="007C750D">
              <w:rPr>
                <w:sz w:val="22"/>
                <w:szCs w:val="22"/>
                <w:lang w:eastAsia="x-none"/>
              </w:rPr>
              <w:t>(</w:t>
            </w:r>
            <w:r w:rsidRPr="007C750D">
              <w:rPr>
                <w:sz w:val="22"/>
                <w:szCs w:val="22"/>
                <w:lang w:val="x-none" w:eastAsia="x-none"/>
              </w:rPr>
              <w:t>улиц и проездов</w:t>
            </w:r>
            <w:r w:rsidRPr="007C750D">
              <w:rPr>
                <w:sz w:val="22"/>
                <w:szCs w:val="22"/>
                <w:lang w:eastAsia="x-none"/>
              </w:rPr>
              <w:t>)</w:t>
            </w:r>
            <w:r w:rsidRPr="007C750D">
              <w:rPr>
                <w:sz w:val="22"/>
                <w:szCs w:val="22"/>
              </w:rPr>
              <w:t xml:space="preserve"> – 5;</w:t>
            </w:r>
          </w:p>
          <w:p w:rsidR="007C750D" w:rsidRPr="007C750D" w:rsidRDefault="007C750D" w:rsidP="007C750D">
            <w:pPr>
              <w:rPr>
                <w:sz w:val="22"/>
                <w:szCs w:val="22"/>
              </w:rPr>
            </w:pPr>
            <w:r w:rsidRPr="007C750D">
              <w:rPr>
                <w:sz w:val="22"/>
                <w:szCs w:val="22"/>
              </w:rPr>
              <w:t xml:space="preserve">- от границ земельных участков для размещения </w:t>
            </w:r>
            <w:r w:rsidRPr="007C750D">
              <w:rPr>
                <w:sz w:val="22"/>
                <w:szCs w:val="22"/>
                <w:lang w:val="x-none" w:eastAsia="x-none"/>
              </w:rPr>
              <w:t>объектов коммунального обслуживания (котельные, КНС, АТС, КТП, ЗТП, ШРП, ГРП, ТП)</w:t>
            </w:r>
            <w:r w:rsidRPr="007C750D">
              <w:rPr>
                <w:sz w:val="22"/>
                <w:szCs w:val="22"/>
                <w:lang w:eastAsia="x-none"/>
              </w:rPr>
              <w:t xml:space="preserve"> - 1;</w:t>
            </w:r>
          </w:p>
          <w:p w:rsidR="007C750D" w:rsidRPr="007C750D" w:rsidRDefault="007C750D" w:rsidP="007C750D">
            <w:pPr>
              <w:rPr>
                <w:sz w:val="22"/>
                <w:szCs w:val="22"/>
              </w:rPr>
            </w:pPr>
            <w:r w:rsidRPr="007C750D">
              <w:rPr>
                <w:sz w:val="22"/>
                <w:szCs w:val="22"/>
              </w:rPr>
              <w:t>-от границ прочих земельных участков - 3</w:t>
            </w:r>
          </w:p>
        </w:tc>
      </w:tr>
      <w:tr w:rsidR="007C750D" w:rsidRPr="007C750D" w:rsidTr="007C750D">
        <w:trPr>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widowControl w:val="0"/>
              <w:suppressAutoHyphens/>
              <w:autoSpaceDE w:val="0"/>
              <w:jc w:val="center"/>
              <w:rPr>
                <w:sz w:val="22"/>
                <w:szCs w:val="22"/>
                <w:lang w:eastAsia="ar-SA"/>
              </w:rPr>
            </w:pPr>
            <w:r w:rsidRPr="007C750D">
              <w:rPr>
                <w:sz w:val="22"/>
                <w:szCs w:val="22"/>
                <w:lang w:eastAsia="ar-SA"/>
              </w:rPr>
              <w:t>5</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widowControl w:val="0"/>
              <w:suppressAutoHyphens/>
              <w:autoSpaceDE w:val="0"/>
              <w:rPr>
                <w:sz w:val="22"/>
                <w:szCs w:val="22"/>
                <w:lang w:eastAsia="ar-SA"/>
              </w:rPr>
            </w:pPr>
            <w:r w:rsidRPr="007C750D">
              <w:rPr>
                <w:sz w:val="22"/>
                <w:szCs w:val="22"/>
                <w:lang w:eastAsia="ar-SA"/>
              </w:rPr>
              <w:t>Предельное количество этажей</w:t>
            </w:r>
          </w:p>
        </w:tc>
        <w:tc>
          <w:tcPr>
            <w:tcW w:w="5628"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widowControl w:val="0"/>
              <w:suppressAutoHyphens/>
              <w:autoSpaceDE w:val="0"/>
              <w:jc w:val="center"/>
              <w:rPr>
                <w:sz w:val="22"/>
                <w:szCs w:val="22"/>
                <w:lang w:eastAsia="ar-SA"/>
              </w:rPr>
            </w:pPr>
            <w:r w:rsidRPr="007C750D">
              <w:rPr>
                <w:sz w:val="22"/>
                <w:szCs w:val="22"/>
                <w:lang w:eastAsia="ar-SA"/>
              </w:rPr>
              <w:t>2</w:t>
            </w:r>
          </w:p>
        </w:tc>
      </w:tr>
      <w:tr w:rsidR="007C750D" w:rsidRPr="007C750D" w:rsidTr="007C750D">
        <w:trPr>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widowControl w:val="0"/>
              <w:suppressAutoHyphens/>
              <w:autoSpaceDE w:val="0"/>
              <w:jc w:val="center"/>
              <w:rPr>
                <w:sz w:val="22"/>
                <w:szCs w:val="22"/>
                <w:lang w:eastAsia="ar-SA"/>
              </w:rPr>
            </w:pPr>
            <w:r w:rsidRPr="007C750D">
              <w:rPr>
                <w:sz w:val="22"/>
                <w:szCs w:val="22"/>
                <w:lang w:eastAsia="ar-SA"/>
              </w:rPr>
              <w:t>6</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widowControl w:val="0"/>
              <w:suppressAutoHyphens/>
              <w:autoSpaceDE w:val="0"/>
              <w:rPr>
                <w:sz w:val="22"/>
                <w:szCs w:val="22"/>
                <w:lang w:eastAsia="ar-SA"/>
              </w:rPr>
            </w:pPr>
            <w:r w:rsidRPr="007C750D">
              <w:rPr>
                <w:sz w:val="22"/>
                <w:szCs w:val="22"/>
                <w:lang w:eastAsia="ar-SA"/>
              </w:rPr>
              <w:t>Предельная высота зданий, строений, сооружений (м)</w:t>
            </w:r>
          </w:p>
        </w:tc>
        <w:tc>
          <w:tcPr>
            <w:tcW w:w="5628" w:type="dxa"/>
            <w:tcBorders>
              <w:top w:val="single" w:sz="4" w:space="0" w:color="000000"/>
              <w:left w:val="single" w:sz="4" w:space="0" w:color="000000"/>
              <w:bottom w:val="single" w:sz="4" w:space="0" w:color="000000"/>
              <w:right w:val="single" w:sz="4" w:space="0" w:color="000000"/>
            </w:tcBorders>
            <w:vAlign w:val="center"/>
          </w:tcPr>
          <w:p w:rsidR="007C750D" w:rsidRPr="007C750D" w:rsidRDefault="007C750D" w:rsidP="007C750D">
            <w:pPr>
              <w:widowControl w:val="0"/>
              <w:suppressAutoHyphens/>
              <w:autoSpaceDE w:val="0"/>
              <w:rPr>
                <w:sz w:val="22"/>
                <w:szCs w:val="22"/>
                <w:lang w:eastAsia="ar-SA"/>
              </w:rPr>
            </w:pPr>
            <w:r w:rsidRPr="007C750D">
              <w:rPr>
                <w:sz w:val="22"/>
                <w:szCs w:val="22"/>
                <w:lang w:eastAsia="ar-SA"/>
              </w:rPr>
              <w:t>25 – для размещения объектов коммунального обслуживания (котельные, КНС, АТС, КТП, ЗТП, ШРП, ГРП, ТП)</w:t>
            </w:r>
          </w:p>
          <w:p w:rsidR="007C750D" w:rsidRPr="007C750D" w:rsidRDefault="007C750D" w:rsidP="007C750D">
            <w:pPr>
              <w:widowControl w:val="0"/>
              <w:suppressAutoHyphens/>
              <w:autoSpaceDE w:val="0"/>
              <w:rPr>
                <w:sz w:val="22"/>
                <w:szCs w:val="22"/>
                <w:lang w:eastAsia="ar-SA"/>
              </w:rPr>
            </w:pPr>
            <w:r w:rsidRPr="007C750D">
              <w:rPr>
                <w:sz w:val="22"/>
                <w:szCs w:val="22"/>
                <w:lang w:eastAsia="ar-SA"/>
              </w:rPr>
              <w:t>10 – для прочих объектов</w:t>
            </w:r>
          </w:p>
        </w:tc>
      </w:tr>
      <w:tr w:rsidR="007C750D" w:rsidRPr="007C750D" w:rsidTr="007C750D">
        <w:trPr>
          <w:trHeight w:val="1078"/>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widowControl w:val="0"/>
              <w:suppressAutoHyphens/>
              <w:autoSpaceDE w:val="0"/>
              <w:jc w:val="center"/>
              <w:rPr>
                <w:sz w:val="22"/>
                <w:szCs w:val="22"/>
                <w:lang w:eastAsia="ar-SA"/>
              </w:rPr>
            </w:pPr>
            <w:r w:rsidRPr="007C750D">
              <w:rPr>
                <w:sz w:val="22"/>
                <w:szCs w:val="22"/>
                <w:lang w:eastAsia="ar-SA"/>
              </w:rPr>
              <w:t>7</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widowControl w:val="0"/>
              <w:suppressAutoHyphens/>
              <w:autoSpaceDE w:val="0"/>
              <w:rPr>
                <w:sz w:val="22"/>
                <w:szCs w:val="22"/>
                <w:lang w:eastAsia="ar-SA"/>
              </w:rPr>
            </w:pPr>
            <w:r w:rsidRPr="007C750D">
              <w:rPr>
                <w:sz w:val="22"/>
                <w:szCs w:val="22"/>
                <w:lang w:eastAsia="ar-SA"/>
              </w:rPr>
              <w:t>Минимальный процент озеленения земельного участка (процент)</w:t>
            </w:r>
          </w:p>
        </w:tc>
        <w:tc>
          <w:tcPr>
            <w:tcW w:w="5628" w:type="dxa"/>
            <w:tcBorders>
              <w:top w:val="single" w:sz="4" w:space="0" w:color="000000"/>
              <w:left w:val="single" w:sz="4" w:space="0" w:color="000000"/>
              <w:right w:val="single" w:sz="4" w:space="0" w:color="000000"/>
            </w:tcBorders>
            <w:vAlign w:val="center"/>
            <w:hideMark/>
          </w:tcPr>
          <w:p w:rsidR="007C750D" w:rsidRPr="007C750D" w:rsidRDefault="007C750D" w:rsidP="007C750D">
            <w:pPr>
              <w:rPr>
                <w:sz w:val="22"/>
                <w:szCs w:val="22"/>
              </w:rPr>
            </w:pPr>
            <w:r w:rsidRPr="007C750D">
              <w:rPr>
                <w:sz w:val="22"/>
                <w:szCs w:val="22"/>
              </w:rPr>
              <w:t xml:space="preserve">10,0 </w:t>
            </w:r>
          </w:p>
        </w:tc>
      </w:tr>
      <w:tr w:rsidR="007C750D" w:rsidRPr="007C750D" w:rsidTr="007C750D">
        <w:trPr>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widowControl w:val="0"/>
              <w:suppressAutoHyphens/>
              <w:autoSpaceDE w:val="0"/>
              <w:jc w:val="center"/>
              <w:rPr>
                <w:sz w:val="22"/>
                <w:szCs w:val="22"/>
                <w:lang w:eastAsia="ar-SA"/>
              </w:rPr>
            </w:pPr>
            <w:r w:rsidRPr="007C750D">
              <w:rPr>
                <w:sz w:val="22"/>
                <w:szCs w:val="22"/>
                <w:lang w:eastAsia="ar-SA"/>
              </w:rPr>
              <w:t>8</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widowControl w:val="0"/>
              <w:suppressAutoHyphens/>
              <w:autoSpaceDE w:val="0"/>
              <w:rPr>
                <w:sz w:val="22"/>
                <w:szCs w:val="22"/>
                <w:lang w:eastAsia="ar-SA"/>
              </w:rPr>
            </w:pPr>
            <w:r w:rsidRPr="007C750D">
              <w:rPr>
                <w:sz w:val="22"/>
                <w:szCs w:val="22"/>
                <w:lang w:eastAsia="ar-SA"/>
              </w:rPr>
              <w:t>Максимальная  высота ограждений земельных участков (м)</w:t>
            </w:r>
          </w:p>
        </w:tc>
        <w:tc>
          <w:tcPr>
            <w:tcW w:w="5628"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widowControl w:val="0"/>
              <w:suppressAutoHyphens/>
              <w:autoSpaceDE w:val="0"/>
              <w:rPr>
                <w:sz w:val="22"/>
                <w:szCs w:val="22"/>
                <w:lang w:eastAsia="ar-SA"/>
              </w:rPr>
            </w:pPr>
            <w:r w:rsidRPr="007C750D">
              <w:rPr>
                <w:sz w:val="22"/>
                <w:szCs w:val="22"/>
                <w:lang w:eastAsia="ar-SA"/>
              </w:rPr>
              <w:t>Максимальная высота ограждений земельных участков равна:</w:t>
            </w:r>
          </w:p>
          <w:p w:rsidR="007C750D" w:rsidRPr="007C750D" w:rsidRDefault="007C750D" w:rsidP="007C750D">
            <w:pPr>
              <w:widowControl w:val="0"/>
              <w:suppressAutoHyphens/>
              <w:autoSpaceDE w:val="0"/>
              <w:rPr>
                <w:sz w:val="22"/>
                <w:szCs w:val="22"/>
                <w:lang w:eastAsia="ar-SA"/>
              </w:rPr>
            </w:pPr>
            <w:r w:rsidRPr="007C750D">
              <w:rPr>
                <w:sz w:val="22"/>
                <w:szCs w:val="22"/>
                <w:lang w:eastAsia="ar-SA"/>
              </w:rPr>
              <w:t>- вдоль улиц и проездов – 1,8;</w:t>
            </w:r>
          </w:p>
          <w:p w:rsidR="007C750D" w:rsidRPr="007C750D" w:rsidRDefault="007C750D" w:rsidP="007C750D">
            <w:pPr>
              <w:widowControl w:val="0"/>
              <w:suppressAutoHyphens/>
              <w:autoSpaceDE w:val="0"/>
              <w:rPr>
                <w:sz w:val="22"/>
                <w:szCs w:val="22"/>
                <w:lang w:eastAsia="ar-SA"/>
              </w:rPr>
            </w:pPr>
            <w:r w:rsidRPr="007C750D">
              <w:rPr>
                <w:sz w:val="22"/>
                <w:szCs w:val="22"/>
                <w:lang w:eastAsia="ar-SA"/>
              </w:rPr>
              <w:t>- между соседними участками – 1,8;</w:t>
            </w:r>
          </w:p>
        </w:tc>
      </w:tr>
      <w:tr w:rsidR="007C750D" w:rsidRPr="007C750D" w:rsidTr="007C750D">
        <w:trPr>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widowControl w:val="0"/>
              <w:suppressAutoHyphens/>
              <w:autoSpaceDE w:val="0"/>
              <w:jc w:val="center"/>
              <w:rPr>
                <w:sz w:val="22"/>
                <w:szCs w:val="22"/>
                <w:lang w:eastAsia="ar-SA"/>
              </w:rPr>
            </w:pPr>
            <w:r w:rsidRPr="007C750D">
              <w:rPr>
                <w:sz w:val="22"/>
                <w:szCs w:val="22"/>
                <w:lang w:eastAsia="ar-SA"/>
              </w:rPr>
              <w:t>9</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widowControl w:val="0"/>
              <w:suppressAutoHyphens/>
              <w:autoSpaceDE w:val="0"/>
              <w:rPr>
                <w:sz w:val="22"/>
                <w:szCs w:val="22"/>
                <w:lang w:eastAsia="ar-SA"/>
              </w:rPr>
            </w:pPr>
            <w:r w:rsidRPr="007C750D">
              <w:rPr>
                <w:sz w:val="22"/>
                <w:szCs w:val="22"/>
                <w:lang w:eastAsia="ar-SA"/>
              </w:rPr>
              <w:t>Требования к ограждениям земельных участков</w:t>
            </w:r>
          </w:p>
        </w:tc>
        <w:tc>
          <w:tcPr>
            <w:tcW w:w="5628"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widowControl w:val="0"/>
              <w:autoSpaceDE w:val="0"/>
              <w:autoSpaceDN w:val="0"/>
              <w:adjustRightInd w:val="0"/>
              <w:spacing w:line="216" w:lineRule="auto"/>
              <w:jc w:val="both"/>
              <w:rPr>
                <w:rFonts w:eastAsia="Arial"/>
                <w:sz w:val="22"/>
                <w:szCs w:val="22"/>
              </w:rPr>
            </w:pPr>
            <w:r w:rsidRPr="007C750D">
              <w:rPr>
                <w:rFonts w:eastAsia="Arial"/>
                <w:sz w:val="22"/>
                <w:szCs w:val="22"/>
              </w:rPr>
              <w:t>Ограждение земельного участка должно быть выполнено в «сквозном»  или «глухом» исполнении</w:t>
            </w:r>
          </w:p>
        </w:tc>
      </w:tr>
    </w:tbl>
    <w:p w:rsidR="007C750D" w:rsidRPr="007C750D" w:rsidRDefault="007C750D" w:rsidP="007C750D">
      <w:pPr>
        <w:jc w:val="both"/>
        <w:rPr>
          <w:rFonts w:eastAsia="Calibri"/>
          <w:u w:val="single"/>
          <w:lang w:eastAsia="en-US"/>
        </w:rPr>
      </w:pPr>
    </w:p>
    <w:p w:rsidR="007C750D" w:rsidRPr="007C750D" w:rsidRDefault="007C750D" w:rsidP="007C750D">
      <w:pPr>
        <w:ind w:left="-709" w:firstLine="568"/>
        <w:jc w:val="both"/>
        <w:rPr>
          <w:rFonts w:eastAsia="Calibri"/>
          <w:lang w:eastAsia="en-US"/>
        </w:rPr>
      </w:pPr>
      <w:r w:rsidRPr="007C750D">
        <w:rPr>
          <w:rFonts w:eastAsia="Calibri"/>
          <w:lang w:eastAsia="en-US"/>
        </w:rPr>
        <w:t xml:space="preserve">3. Зона образовательных учреждений дошкольного и среднего образования  О-2  предназначена для размещения объектов образовательных учреждений дошкольного и среднего образования в комплексе с сопутствующими объектами, обеспечивающими их функционирование: </w:t>
      </w:r>
    </w:p>
    <w:p w:rsidR="007C750D" w:rsidRPr="007C750D" w:rsidRDefault="007C750D" w:rsidP="007C750D">
      <w:pPr>
        <w:widowControl w:val="0"/>
        <w:autoSpaceDE w:val="0"/>
        <w:autoSpaceDN w:val="0"/>
        <w:adjustRightInd w:val="0"/>
        <w:ind w:left="-709" w:firstLine="568"/>
        <w:jc w:val="both"/>
        <w:rPr>
          <w:rFonts w:eastAsia="Arial"/>
        </w:rPr>
      </w:pPr>
      <w:r w:rsidRPr="007C750D">
        <w:rPr>
          <w:rFonts w:eastAsia="Calibri"/>
          <w:lang w:eastAsia="en-US"/>
        </w:rPr>
        <w:t xml:space="preserve">1) </w:t>
      </w:r>
      <w:r w:rsidRPr="007C750D">
        <w:rPr>
          <w:rFonts w:eastAsia="Arial"/>
        </w:rPr>
        <w:t>при проектировании и размещении зданий, строений, сооружений должны соблюдаться нормативные противопожарные, санитарные расстояния между объектами, расположенными на соседних земельных участках;</w:t>
      </w:r>
    </w:p>
    <w:p w:rsidR="007C750D" w:rsidRPr="007C750D" w:rsidRDefault="007C750D" w:rsidP="007C750D">
      <w:pPr>
        <w:ind w:left="-709" w:firstLine="568"/>
        <w:jc w:val="both"/>
        <w:rPr>
          <w:rFonts w:eastAsia="Calibri"/>
          <w:lang w:eastAsia="ar-SA"/>
        </w:rPr>
      </w:pPr>
      <w:r w:rsidRPr="007C750D">
        <w:rPr>
          <w:rFonts w:eastAsia="Calibri"/>
          <w:lang w:eastAsia="ar-SA"/>
        </w:rPr>
        <w:t xml:space="preserve">2) перечень основных и условно разрешенных видов использования объектов капитального строительства и земельных участков зоны </w:t>
      </w:r>
      <w:r w:rsidRPr="007C750D">
        <w:rPr>
          <w:rFonts w:eastAsia="Calibri"/>
          <w:lang w:eastAsia="en-US"/>
        </w:rPr>
        <w:t>О-2</w:t>
      </w:r>
      <w:r w:rsidRPr="007C750D">
        <w:rPr>
          <w:rFonts w:eastAsia="Calibri"/>
          <w:lang w:eastAsia="ar-SA"/>
        </w:rPr>
        <w:t>, а также вспомогательные виды разрешенного использования представлены в таблице № 6.</w:t>
      </w:r>
    </w:p>
    <w:p w:rsidR="007C750D" w:rsidRPr="007C750D" w:rsidRDefault="007C750D" w:rsidP="007C750D">
      <w:pPr>
        <w:autoSpaceDE w:val="0"/>
        <w:autoSpaceDN w:val="0"/>
        <w:adjustRightInd w:val="0"/>
        <w:ind w:left="-709" w:firstLine="568"/>
        <w:jc w:val="right"/>
      </w:pPr>
      <w:r w:rsidRPr="007C750D">
        <w:t xml:space="preserve">Таблица № </w:t>
      </w:r>
      <w:hyperlink w:anchor="Par491" w:history="1">
        <w:r w:rsidRPr="007C750D">
          <w:t>6</w:t>
        </w:r>
      </w:hyperlink>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1"/>
        <w:gridCol w:w="2389"/>
        <w:gridCol w:w="735"/>
        <w:gridCol w:w="2245"/>
        <w:gridCol w:w="2165"/>
        <w:gridCol w:w="1980"/>
      </w:tblGrid>
      <w:tr w:rsidR="007C750D" w:rsidRPr="007C750D" w:rsidTr="007C750D">
        <w:trPr>
          <w:trHeight w:val="567"/>
        </w:trPr>
        <w:tc>
          <w:tcPr>
            <w:tcW w:w="551" w:type="dxa"/>
            <w:shd w:val="clear" w:color="auto" w:fill="FFFFFF"/>
            <w:vAlign w:val="center"/>
          </w:tcPr>
          <w:p w:rsidR="007C750D" w:rsidRPr="007C750D" w:rsidRDefault="007C750D" w:rsidP="007C750D">
            <w:pPr>
              <w:spacing w:after="200"/>
              <w:jc w:val="center"/>
              <w:rPr>
                <w:rFonts w:eastAsia="Calibri"/>
                <w:lang w:eastAsia="en-US"/>
              </w:rPr>
            </w:pPr>
            <w:r w:rsidRPr="007C750D">
              <w:rPr>
                <w:rFonts w:eastAsia="Calibri"/>
                <w:lang w:eastAsia="en-US"/>
              </w:rPr>
              <w:lastRenderedPageBreak/>
              <w:t xml:space="preserve">№ </w:t>
            </w:r>
            <w:proofErr w:type="gramStart"/>
            <w:r w:rsidRPr="007C750D">
              <w:rPr>
                <w:rFonts w:eastAsia="Calibri"/>
                <w:lang w:eastAsia="en-US"/>
              </w:rPr>
              <w:t>п</w:t>
            </w:r>
            <w:proofErr w:type="gramEnd"/>
            <w:r w:rsidRPr="007C750D">
              <w:rPr>
                <w:rFonts w:eastAsia="Calibri"/>
                <w:lang w:eastAsia="en-US"/>
              </w:rPr>
              <w:t>/п</w:t>
            </w:r>
          </w:p>
        </w:tc>
        <w:tc>
          <w:tcPr>
            <w:tcW w:w="2389" w:type="dxa"/>
            <w:shd w:val="clear" w:color="auto" w:fill="FFFFFF"/>
            <w:noWrap/>
            <w:vAlign w:val="center"/>
          </w:tcPr>
          <w:p w:rsidR="007C750D" w:rsidRPr="007C750D" w:rsidRDefault="007C750D" w:rsidP="007C750D">
            <w:pPr>
              <w:spacing w:after="200"/>
              <w:jc w:val="center"/>
              <w:rPr>
                <w:rFonts w:eastAsia="Calibri"/>
                <w:lang w:eastAsia="en-US"/>
              </w:rPr>
            </w:pPr>
            <w:r w:rsidRPr="007C750D">
              <w:rPr>
                <w:rFonts w:eastAsia="Calibri"/>
                <w:lang w:eastAsia="en-US"/>
              </w:rPr>
              <w:t>Основной вид разрешённого использования земельного участка</w:t>
            </w:r>
          </w:p>
        </w:tc>
        <w:tc>
          <w:tcPr>
            <w:tcW w:w="735" w:type="dxa"/>
            <w:shd w:val="clear" w:color="auto" w:fill="FFFFFF"/>
            <w:vAlign w:val="center"/>
          </w:tcPr>
          <w:p w:rsidR="007C750D" w:rsidRPr="007C750D" w:rsidRDefault="007C750D" w:rsidP="007C750D">
            <w:pPr>
              <w:spacing w:after="200"/>
              <w:jc w:val="center"/>
              <w:rPr>
                <w:rFonts w:eastAsia="Calibri"/>
                <w:lang w:eastAsia="en-US"/>
              </w:rPr>
            </w:pPr>
            <w:r w:rsidRPr="007C750D">
              <w:rPr>
                <w:rFonts w:eastAsia="Calibri"/>
                <w:lang w:eastAsia="en-US"/>
              </w:rPr>
              <w:t>Код</w:t>
            </w:r>
            <w:r w:rsidRPr="007C750D">
              <w:rPr>
                <w:rFonts w:eastAsia="Calibri"/>
                <w:bCs/>
                <w:vertAlign w:val="superscript"/>
                <w:lang w:eastAsia="en-US"/>
              </w:rPr>
              <w:footnoteReference w:id="3"/>
            </w:r>
          </w:p>
        </w:tc>
        <w:tc>
          <w:tcPr>
            <w:tcW w:w="2245" w:type="dxa"/>
            <w:shd w:val="clear" w:color="auto" w:fill="FFFFFF"/>
            <w:noWrap/>
            <w:vAlign w:val="center"/>
          </w:tcPr>
          <w:p w:rsidR="007C750D" w:rsidRPr="007C750D" w:rsidRDefault="007C750D" w:rsidP="007C750D">
            <w:pPr>
              <w:spacing w:after="200"/>
              <w:jc w:val="center"/>
              <w:rPr>
                <w:rFonts w:eastAsia="Calibri"/>
                <w:lang w:eastAsia="en-US"/>
              </w:rPr>
            </w:pPr>
            <w:r w:rsidRPr="007C750D">
              <w:rPr>
                <w:rFonts w:eastAsia="Calibri"/>
                <w:lang w:eastAsia="en-US"/>
              </w:rPr>
              <w:t>Основные виды разрешённого использования объектов капитального строительства</w:t>
            </w:r>
          </w:p>
        </w:tc>
        <w:tc>
          <w:tcPr>
            <w:tcW w:w="2165" w:type="dxa"/>
            <w:shd w:val="clear" w:color="auto" w:fill="FFFFFF"/>
            <w:vAlign w:val="center"/>
          </w:tcPr>
          <w:p w:rsidR="007C750D" w:rsidRPr="007C750D" w:rsidRDefault="007C750D" w:rsidP="007C750D">
            <w:pPr>
              <w:spacing w:after="200"/>
              <w:jc w:val="center"/>
              <w:rPr>
                <w:rFonts w:eastAsia="Calibri"/>
                <w:lang w:eastAsia="en-US"/>
              </w:rPr>
            </w:pPr>
            <w:r w:rsidRPr="007C750D">
              <w:rPr>
                <w:rFonts w:eastAsia="Calibri"/>
                <w:lang w:eastAsia="en-US"/>
              </w:rPr>
              <w:t>Вспомогательные виды разрешенного использования</w:t>
            </w:r>
          </w:p>
        </w:tc>
        <w:tc>
          <w:tcPr>
            <w:tcW w:w="1980" w:type="dxa"/>
            <w:shd w:val="clear" w:color="auto" w:fill="FFFFFF"/>
            <w:vAlign w:val="center"/>
          </w:tcPr>
          <w:p w:rsidR="007C750D" w:rsidRPr="007C750D" w:rsidRDefault="007C750D" w:rsidP="007C750D">
            <w:pPr>
              <w:spacing w:after="200"/>
              <w:jc w:val="center"/>
              <w:rPr>
                <w:rFonts w:eastAsia="Calibri"/>
                <w:lang w:eastAsia="en-US"/>
              </w:rPr>
            </w:pPr>
            <w:r w:rsidRPr="007C750D">
              <w:rPr>
                <w:rFonts w:eastAsia="Calibri"/>
                <w:lang w:eastAsia="en-US"/>
              </w:rPr>
              <w:t>Примечания</w:t>
            </w:r>
          </w:p>
        </w:tc>
      </w:tr>
      <w:tr w:rsidR="007C750D" w:rsidRPr="007C750D" w:rsidTr="007C750D">
        <w:trPr>
          <w:trHeight w:val="228"/>
        </w:trPr>
        <w:tc>
          <w:tcPr>
            <w:tcW w:w="551" w:type="dxa"/>
            <w:shd w:val="clear" w:color="auto" w:fill="FFFFFF"/>
            <w:vAlign w:val="center"/>
          </w:tcPr>
          <w:p w:rsidR="007C750D" w:rsidRPr="007C750D" w:rsidRDefault="007C750D" w:rsidP="007C750D">
            <w:pPr>
              <w:spacing w:after="200"/>
              <w:jc w:val="center"/>
              <w:rPr>
                <w:rFonts w:eastAsia="Calibri"/>
                <w:lang w:eastAsia="en-US"/>
              </w:rPr>
            </w:pPr>
            <w:r w:rsidRPr="007C750D">
              <w:rPr>
                <w:rFonts w:eastAsia="Calibri"/>
                <w:lang w:eastAsia="en-US"/>
              </w:rPr>
              <w:t>1</w:t>
            </w:r>
          </w:p>
        </w:tc>
        <w:tc>
          <w:tcPr>
            <w:tcW w:w="2389" w:type="dxa"/>
            <w:shd w:val="clear" w:color="auto" w:fill="FFFFFF"/>
            <w:noWrap/>
            <w:vAlign w:val="center"/>
          </w:tcPr>
          <w:p w:rsidR="007C750D" w:rsidRPr="007C750D" w:rsidRDefault="007C750D" w:rsidP="007C750D">
            <w:pPr>
              <w:spacing w:after="200"/>
              <w:jc w:val="center"/>
              <w:rPr>
                <w:rFonts w:eastAsia="Calibri"/>
                <w:lang w:eastAsia="en-US"/>
              </w:rPr>
            </w:pPr>
            <w:r w:rsidRPr="007C750D">
              <w:rPr>
                <w:rFonts w:eastAsia="Calibri"/>
                <w:lang w:eastAsia="en-US"/>
              </w:rPr>
              <w:t>2</w:t>
            </w:r>
          </w:p>
        </w:tc>
        <w:tc>
          <w:tcPr>
            <w:tcW w:w="735" w:type="dxa"/>
            <w:shd w:val="clear" w:color="auto" w:fill="FFFFFF"/>
            <w:vAlign w:val="center"/>
          </w:tcPr>
          <w:p w:rsidR="007C750D" w:rsidRPr="007C750D" w:rsidRDefault="007C750D" w:rsidP="007C750D">
            <w:pPr>
              <w:spacing w:after="200"/>
              <w:jc w:val="center"/>
              <w:rPr>
                <w:rFonts w:eastAsia="Calibri"/>
                <w:lang w:eastAsia="en-US"/>
              </w:rPr>
            </w:pPr>
            <w:r w:rsidRPr="007C750D">
              <w:rPr>
                <w:rFonts w:eastAsia="Calibri"/>
                <w:lang w:eastAsia="en-US"/>
              </w:rPr>
              <w:t>3</w:t>
            </w:r>
          </w:p>
        </w:tc>
        <w:tc>
          <w:tcPr>
            <w:tcW w:w="2245" w:type="dxa"/>
            <w:shd w:val="clear" w:color="auto" w:fill="FFFFFF"/>
            <w:noWrap/>
            <w:vAlign w:val="center"/>
          </w:tcPr>
          <w:p w:rsidR="007C750D" w:rsidRPr="007C750D" w:rsidRDefault="007C750D" w:rsidP="007C750D">
            <w:pPr>
              <w:spacing w:after="200"/>
              <w:jc w:val="center"/>
              <w:rPr>
                <w:rFonts w:eastAsia="Calibri"/>
                <w:lang w:eastAsia="en-US"/>
              </w:rPr>
            </w:pPr>
            <w:r w:rsidRPr="007C750D">
              <w:rPr>
                <w:rFonts w:eastAsia="Calibri"/>
                <w:lang w:eastAsia="en-US"/>
              </w:rPr>
              <w:t>4</w:t>
            </w:r>
          </w:p>
        </w:tc>
        <w:tc>
          <w:tcPr>
            <w:tcW w:w="2165" w:type="dxa"/>
            <w:shd w:val="clear" w:color="auto" w:fill="FFFFFF"/>
            <w:vAlign w:val="center"/>
          </w:tcPr>
          <w:p w:rsidR="007C750D" w:rsidRPr="007C750D" w:rsidRDefault="007C750D" w:rsidP="007C750D">
            <w:pPr>
              <w:spacing w:after="200"/>
              <w:jc w:val="center"/>
              <w:rPr>
                <w:rFonts w:eastAsia="Calibri"/>
                <w:lang w:eastAsia="en-US"/>
              </w:rPr>
            </w:pPr>
            <w:r w:rsidRPr="007C750D">
              <w:rPr>
                <w:rFonts w:eastAsia="Calibri"/>
                <w:lang w:eastAsia="en-US"/>
              </w:rPr>
              <w:t>5</w:t>
            </w:r>
          </w:p>
        </w:tc>
        <w:tc>
          <w:tcPr>
            <w:tcW w:w="1980" w:type="dxa"/>
            <w:shd w:val="clear" w:color="auto" w:fill="FFFFFF"/>
            <w:vAlign w:val="center"/>
          </w:tcPr>
          <w:p w:rsidR="007C750D" w:rsidRPr="007C750D" w:rsidRDefault="007C750D" w:rsidP="007C750D">
            <w:pPr>
              <w:spacing w:after="200"/>
              <w:jc w:val="center"/>
              <w:rPr>
                <w:rFonts w:eastAsia="Calibri"/>
                <w:lang w:eastAsia="en-US"/>
              </w:rPr>
            </w:pPr>
            <w:r w:rsidRPr="007C750D">
              <w:rPr>
                <w:rFonts w:eastAsia="Calibri"/>
                <w:lang w:eastAsia="en-US"/>
              </w:rPr>
              <w:t>6</w:t>
            </w:r>
          </w:p>
        </w:tc>
      </w:tr>
      <w:tr w:rsidR="007C750D" w:rsidRPr="007C750D" w:rsidTr="007C750D">
        <w:trPr>
          <w:trHeight w:val="360"/>
        </w:trPr>
        <w:tc>
          <w:tcPr>
            <w:tcW w:w="551" w:type="dxa"/>
            <w:vAlign w:val="center"/>
          </w:tcPr>
          <w:p w:rsidR="007C750D" w:rsidRPr="007C750D" w:rsidRDefault="007C750D" w:rsidP="007C750D">
            <w:pPr>
              <w:spacing w:after="200"/>
              <w:rPr>
                <w:rFonts w:eastAsia="Calibri"/>
                <w:lang w:eastAsia="en-US"/>
              </w:rPr>
            </w:pPr>
            <w:r w:rsidRPr="007C750D">
              <w:rPr>
                <w:rFonts w:eastAsia="Calibri"/>
                <w:lang w:eastAsia="en-US"/>
              </w:rPr>
              <w:t>1</w:t>
            </w:r>
          </w:p>
        </w:tc>
        <w:tc>
          <w:tcPr>
            <w:tcW w:w="2389" w:type="dxa"/>
            <w:noWrap/>
            <w:vAlign w:val="center"/>
          </w:tcPr>
          <w:p w:rsidR="007C750D" w:rsidRPr="007C750D" w:rsidRDefault="007C750D" w:rsidP="007C750D">
            <w:pPr>
              <w:spacing w:after="200"/>
              <w:rPr>
                <w:rFonts w:eastAsia="Calibri"/>
                <w:lang w:eastAsia="en-US"/>
              </w:rPr>
            </w:pPr>
            <w:r w:rsidRPr="007C750D">
              <w:rPr>
                <w:rFonts w:eastAsia="Calibri"/>
                <w:lang w:eastAsia="en-US"/>
              </w:rPr>
              <w:t>Дошкольное, начальное и среднее общее образование</w:t>
            </w:r>
          </w:p>
        </w:tc>
        <w:tc>
          <w:tcPr>
            <w:tcW w:w="735" w:type="dxa"/>
            <w:vAlign w:val="center"/>
          </w:tcPr>
          <w:p w:rsidR="007C750D" w:rsidRPr="007C750D" w:rsidRDefault="007C750D" w:rsidP="007C750D">
            <w:pPr>
              <w:spacing w:after="200"/>
              <w:rPr>
                <w:rFonts w:eastAsia="Calibri"/>
                <w:lang w:eastAsia="en-US"/>
              </w:rPr>
            </w:pPr>
            <w:r w:rsidRPr="007C750D">
              <w:rPr>
                <w:rFonts w:eastAsia="Calibri"/>
                <w:lang w:eastAsia="en-US"/>
              </w:rPr>
              <w:t>3.5.1</w:t>
            </w:r>
          </w:p>
        </w:tc>
        <w:tc>
          <w:tcPr>
            <w:tcW w:w="2245" w:type="dxa"/>
            <w:noWrap/>
            <w:vAlign w:val="center"/>
          </w:tcPr>
          <w:p w:rsidR="007C750D" w:rsidRPr="007C750D" w:rsidRDefault="007C750D" w:rsidP="007C750D">
            <w:pPr>
              <w:spacing w:after="200"/>
              <w:rPr>
                <w:rFonts w:eastAsia="Calibri"/>
                <w:lang w:eastAsia="en-US"/>
              </w:rPr>
            </w:pPr>
            <w:r w:rsidRPr="007C750D">
              <w:rPr>
                <w:rFonts w:eastAsia="Calibri"/>
                <w:lang w:eastAsia="en-US"/>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образовательные кружки,  и иные организации, осуществляющие деятельность по воспитанию, образованию и просвещению)</w:t>
            </w:r>
          </w:p>
        </w:tc>
        <w:tc>
          <w:tcPr>
            <w:tcW w:w="2165" w:type="dxa"/>
          </w:tcPr>
          <w:p w:rsidR="007C750D" w:rsidRPr="007C750D" w:rsidRDefault="007C750D" w:rsidP="007C750D">
            <w:pPr>
              <w:spacing w:after="200"/>
              <w:rPr>
                <w:rFonts w:eastAsia="Calibri"/>
                <w:lang w:eastAsia="en-US"/>
              </w:rPr>
            </w:pPr>
            <w:r w:rsidRPr="007C750D">
              <w:rPr>
                <w:rFonts w:eastAsia="Calibri"/>
                <w:lang w:eastAsia="en-US"/>
              </w:rPr>
              <w:t>Объектные автостоянки для легковых автомобилей, открытые площадки для занятий спортом и физкультурой; хозяйственные постройки</w:t>
            </w:r>
          </w:p>
        </w:tc>
        <w:tc>
          <w:tcPr>
            <w:tcW w:w="1980" w:type="dxa"/>
            <w:vMerge w:val="restart"/>
            <w:vAlign w:val="center"/>
          </w:tcPr>
          <w:p w:rsidR="007C750D" w:rsidRPr="007C750D" w:rsidRDefault="007C750D" w:rsidP="007C750D">
            <w:pPr>
              <w:spacing w:after="200"/>
              <w:rPr>
                <w:rFonts w:eastAsia="Calibri"/>
                <w:lang w:eastAsia="en-US"/>
              </w:rPr>
            </w:pPr>
            <w:r w:rsidRPr="007C750D">
              <w:rPr>
                <w:rFonts w:eastAsia="Calibri"/>
                <w:lang w:eastAsia="en-US"/>
              </w:rPr>
              <w:t>Размещение связано с удовлетворением повседневных потребностей жителей, не должно причинять вред окружающей среде и санитарному благополучию, не причиняет существенного неудобства жителям, не требует установления санитарной зоны</w:t>
            </w:r>
          </w:p>
          <w:p w:rsidR="007C750D" w:rsidRPr="007C750D" w:rsidRDefault="007C750D" w:rsidP="007C750D">
            <w:pPr>
              <w:spacing w:after="200"/>
              <w:rPr>
                <w:rFonts w:eastAsia="Calibri"/>
                <w:lang w:eastAsia="en-US"/>
              </w:rPr>
            </w:pPr>
          </w:p>
        </w:tc>
      </w:tr>
      <w:tr w:rsidR="007C750D" w:rsidRPr="007C750D" w:rsidTr="007C750D">
        <w:trPr>
          <w:trHeight w:val="360"/>
        </w:trPr>
        <w:tc>
          <w:tcPr>
            <w:tcW w:w="551" w:type="dxa"/>
            <w:vAlign w:val="center"/>
          </w:tcPr>
          <w:p w:rsidR="007C750D" w:rsidRPr="007C750D" w:rsidRDefault="007C750D" w:rsidP="007C750D">
            <w:pPr>
              <w:spacing w:after="200"/>
              <w:rPr>
                <w:rFonts w:eastAsia="Calibri"/>
                <w:lang w:eastAsia="en-US"/>
              </w:rPr>
            </w:pPr>
            <w:r w:rsidRPr="007C750D">
              <w:rPr>
                <w:rFonts w:eastAsia="Calibri"/>
                <w:lang w:eastAsia="en-US"/>
              </w:rPr>
              <w:t>2</w:t>
            </w:r>
          </w:p>
        </w:tc>
        <w:tc>
          <w:tcPr>
            <w:tcW w:w="2389" w:type="dxa"/>
            <w:noWrap/>
            <w:vAlign w:val="center"/>
          </w:tcPr>
          <w:p w:rsidR="007C750D" w:rsidRPr="007C750D" w:rsidRDefault="007C750D" w:rsidP="007C750D">
            <w:pPr>
              <w:spacing w:after="200"/>
              <w:rPr>
                <w:rFonts w:eastAsia="Calibri"/>
                <w:lang w:eastAsia="en-US"/>
              </w:rPr>
            </w:pPr>
            <w:r w:rsidRPr="007C750D">
              <w:rPr>
                <w:rFonts w:eastAsia="Calibri"/>
                <w:lang w:eastAsia="en-US"/>
              </w:rPr>
              <w:t>Культурное развитие</w:t>
            </w:r>
          </w:p>
        </w:tc>
        <w:tc>
          <w:tcPr>
            <w:tcW w:w="735" w:type="dxa"/>
            <w:vAlign w:val="center"/>
          </w:tcPr>
          <w:p w:rsidR="007C750D" w:rsidRPr="007C750D" w:rsidRDefault="007C750D" w:rsidP="007C750D">
            <w:pPr>
              <w:spacing w:after="200"/>
              <w:rPr>
                <w:rFonts w:eastAsia="Calibri"/>
                <w:lang w:eastAsia="en-US"/>
              </w:rPr>
            </w:pPr>
            <w:r w:rsidRPr="007C750D">
              <w:rPr>
                <w:rFonts w:eastAsia="Calibri"/>
                <w:lang w:eastAsia="en-US"/>
              </w:rPr>
              <w:t>3.6</w:t>
            </w:r>
          </w:p>
        </w:tc>
        <w:tc>
          <w:tcPr>
            <w:tcW w:w="2245" w:type="dxa"/>
            <w:noWrap/>
            <w:vAlign w:val="center"/>
          </w:tcPr>
          <w:p w:rsidR="007C750D" w:rsidRPr="007C750D" w:rsidRDefault="007C750D" w:rsidP="007C750D">
            <w:pPr>
              <w:spacing w:after="200"/>
              <w:rPr>
                <w:rFonts w:eastAsia="Calibri"/>
                <w:lang w:eastAsia="en-US"/>
              </w:rPr>
            </w:pPr>
            <w:r w:rsidRPr="007C750D">
              <w:rPr>
                <w:rFonts w:eastAsia="Calibri"/>
                <w:lang w:eastAsia="en-US"/>
              </w:rPr>
              <w:t>Размещение объектов капитального строительства, предназначенных для размещения: музеев; выставочных залов; домов культуры; библиотек.</w:t>
            </w:r>
          </w:p>
        </w:tc>
        <w:tc>
          <w:tcPr>
            <w:tcW w:w="2165" w:type="dxa"/>
          </w:tcPr>
          <w:p w:rsidR="007C750D" w:rsidRPr="007C750D" w:rsidRDefault="007C750D" w:rsidP="007C750D">
            <w:pPr>
              <w:spacing w:after="200"/>
              <w:rPr>
                <w:rFonts w:eastAsia="Calibri"/>
                <w:lang w:eastAsia="en-US"/>
              </w:rPr>
            </w:pPr>
            <w:r w:rsidRPr="007C750D">
              <w:rPr>
                <w:rFonts w:eastAsia="Calibri"/>
                <w:lang w:eastAsia="en-US"/>
              </w:rPr>
              <w:t>Устройство площадок для празднеств и гуляний</w:t>
            </w:r>
          </w:p>
          <w:p w:rsidR="007C750D" w:rsidRPr="007C750D" w:rsidRDefault="007C750D" w:rsidP="007C750D">
            <w:pPr>
              <w:spacing w:after="200"/>
              <w:rPr>
                <w:rFonts w:eastAsia="Calibri"/>
                <w:lang w:eastAsia="en-US"/>
              </w:rPr>
            </w:pPr>
            <w:r w:rsidRPr="007C750D">
              <w:rPr>
                <w:rFonts w:eastAsia="Calibri"/>
                <w:lang w:eastAsia="en-US"/>
              </w:rPr>
              <w:t>Объектные автостоянки для легковых автомобилей</w:t>
            </w:r>
          </w:p>
          <w:p w:rsidR="007C750D" w:rsidRPr="007C750D" w:rsidRDefault="007C750D" w:rsidP="007C750D">
            <w:pPr>
              <w:spacing w:after="200"/>
              <w:rPr>
                <w:rFonts w:eastAsia="Calibri"/>
                <w:lang w:eastAsia="en-US"/>
              </w:rPr>
            </w:pPr>
          </w:p>
        </w:tc>
        <w:tc>
          <w:tcPr>
            <w:tcW w:w="1980" w:type="dxa"/>
            <w:vMerge/>
            <w:vAlign w:val="center"/>
          </w:tcPr>
          <w:p w:rsidR="007C750D" w:rsidRPr="007C750D" w:rsidRDefault="007C750D" w:rsidP="007C750D">
            <w:pPr>
              <w:ind w:left="-709"/>
              <w:jc w:val="both"/>
              <w:rPr>
                <w:rFonts w:eastAsia="Calibri"/>
                <w:lang w:eastAsia="en-US"/>
              </w:rPr>
            </w:pPr>
          </w:p>
        </w:tc>
      </w:tr>
      <w:tr w:rsidR="007C750D" w:rsidRPr="007C750D" w:rsidTr="007C750D">
        <w:trPr>
          <w:trHeight w:val="360"/>
        </w:trPr>
        <w:tc>
          <w:tcPr>
            <w:tcW w:w="551" w:type="dxa"/>
            <w:vAlign w:val="center"/>
          </w:tcPr>
          <w:p w:rsidR="007C750D" w:rsidRPr="007C750D" w:rsidRDefault="007C750D" w:rsidP="007C750D">
            <w:pPr>
              <w:spacing w:after="200"/>
              <w:rPr>
                <w:rFonts w:eastAsia="Calibri"/>
                <w:lang w:eastAsia="en-US"/>
              </w:rPr>
            </w:pPr>
            <w:r w:rsidRPr="007C750D">
              <w:rPr>
                <w:rFonts w:eastAsia="Calibri"/>
                <w:lang w:eastAsia="en-US"/>
              </w:rPr>
              <w:t>3</w:t>
            </w:r>
          </w:p>
        </w:tc>
        <w:tc>
          <w:tcPr>
            <w:tcW w:w="2389" w:type="dxa"/>
            <w:noWrap/>
            <w:vAlign w:val="center"/>
          </w:tcPr>
          <w:p w:rsidR="007C750D" w:rsidRPr="007C750D" w:rsidRDefault="007C750D" w:rsidP="007C750D">
            <w:pPr>
              <w:spacing w:after="200"/>
              <w:rPr>
                <w:rFonts w:eastAsia="Calibri"/>
                <w:lang w:eastAsia="en-US"/>
              </w:rPr>
            </w:pPr>
            <w:r w:rsidRPr="007C750D">
              <w:rPr>
                <w:rFonts w:eastAsia="Calibri"/>
                <w:lang w:eastAsia="en-US"/>
              </w:rPr>
              <w:t>Амбулаторно-поликлиническое обслуживание</w:t>
            </w:r>
          </w:p>
        </w:tc>
        <w:tc>
          <w:tcPr>
            <w:tcW w:w="735" w:type="dxa"/>
            <w:vAlign w:val="center"/>
          </w:tcPr>
          <w:p w:rsidR="007C750D" w:rsidRPr="007C750D" w:rsidRDefault="007C750D" w:rsidP="007C750D">
            <w:pPr>
              <w:spacing w:after="200"/>
              <w:rPr>
                <w:rFonts w:eastAsia="Calibri"/>
                <w:lang w:eastAsia="en-US"/>
              </w:rPr>
            </w:pPr>
            <w:r w:rsidRPr="007C750D">
              <w:rPr>
                <w:rFonts w:eastAsia="Calibri"/>
                <w:lang w:eastAsia="en-US"/>
              </w:rPr>
              <w:t>3.4.1</w:t>
            </w:r>
          </w:p>
        </w:tc>
        <w:tc>
          <w:tcPr>
            <w:tcW w:w="2245" w:type="dxa"/>
            <w:noWrap/>
            <w:vAlign w:val="center"/>
          </w:tcPr>
          <w:p w:rsidR="007C750D" w:rsidRPr="007C750D" w:rsidRDefault="007C750D" w:rsidP="007C750D">
            <w:pPr>
              <w:spacing w:after="200"/>
              <w:rPr>
                <w:rFonts w:eastAsia="Calibri"/>
                <w:lang w:eastAsia="en-US"/>
              </w:rPr>
            </w:pPr>
            <w:r w:rsidRPr="007C750D">
              <w:rPr>
                <w:rFonts w:eastAsia="Calibri"/>
                <w:lang w:eastAsia="en-US"/>
              </w:rPr>
              <w:t xml:space="preserve">Размещение объектов капитального строительства, предназначенных для оказания </w:t>
            </w:r>
            <w:r w:rsidRPr="007C750D">
              <w:rPr>
                <w:rFonts w:eastAsia="Calibri"/>
                <w:lang w:eastAsia="en-US"/>
              </w:rPr>
              <w:lastRenderedPageBreak/>
              <w:t>гражданам амбулаторно-поликлинической помощи: поликлиники; фельдшерские пункты; пункты здравоохранения</w:t>
            </w:r>
          </w:p>
        </w:tc>
        <w:tc>
          <w:tcPr>
            <w:tcW w:w="2165" w:type="dxa"/>
          </w:tcPr>
          <w:p w:rsidR="007C750D" w:rsidRPr="007C750D" w:rsidRDefault="007C750D" w:rsidP="007C750D">
            <w:pPr>
              <w:spacing w:after="200"/>
              <w:rPr>
                <w:rFonts w:eastAsia="Calibri"/>
                <w:lang w:eastAsia="en-US"/>
              </w:rPr>
            </w:pPr>
            <w:r w:rsidRPr="007C750D">
              <w:rPr>
                <w:rFonts w:eastAsia="Calibri"/>
                <w:lang w:eastAsia="en-US"/>
              </w:rPr>
              <w:lastRenderedPageBreak/>
              <w:t>Объектные  автостоянки для легковых автомобилей</w:t>
            </w:r>
          </w:p>
        </w:tc>
        <w:tc>
          <w:tcPr>
            <w:tcW w:w="1980" w:type="dxa"/>
            <w:vMerge/>
            <w:vAlign w:val="center"/>
          </w:tcPr>
          <w:p w:rsidR="007C750D" w:rsidRPr="007C750D" w:rsidRDefault="007C750D" w:rsidP="007C750D">
            <w:pPr>
              <w:ind w:left="-709"/>
              <w:jc w:val="both"/>
              <w:rPr>
                <w:rFonts w:eastAsia="Calibri"/>
                <w:lang w:eastAsia="en-US"/>
              </w:rPr>
            </w:pPr>
          </w:p>
        </w:tc>
      </w:tr>
      <w:tr w:rsidR="007C750D" w:rsidRPr="007C750D" w:rsidTr="007C750D">
        <w:trPr>
          <w:trHeight w:val="360"/>
        </w:trPr>
        <w:tc>
          <w:tcPr>
            <w:tcW w:w="551" w:type="dxa"/>
            <w:vAlign w:val="center"/>
          </w:tcPr>
          <w:p w:rsidR="007C750D" w:rsidRPr="007C750D" w:rsidRDefault="007C750D" w:rsidP="007C750D">
            <w:pPr>
              <w:spacing w:after="200"/>
              <w:rPr>
                <w:rFonts w:eastAsia="Calibri"/>
                <w:lang w:eastAsia="en-US"/>
              </w:rPr>
            </w:pPr>
            <w:r w:rsidRPr="007C750D">
              <w:rPr>
                <w:rFonts w:eastAsia="Calibri"/>
                <w:lang w:eastAsia="en-US"/>
              </w:rPr>
              <w:lastRenderedPageBreak/>
              <w:t>4</w:t>
            </w:r>
          </w:p>
        </w:tc>
        <w:tc>
          <w:tcPr>
            <w:tcW w:w="2389" w:type="dxa"/>
            <w:noWrap/>
            <w:vAlign w:val="center"/>
          </w:tcPr>
          <w:p w:rsidR="007C750D" w:rsidRPr="007C750D" w:rsidRDefault="007C750D" w:rsidP="007C750D">
            <w:pPr>
              <w:spacing w:after="200"/>
              <w:rPr>
                <w:rFonts w:eastAsia="Calibri"/>
                <w:lang w:eastAsia="en-US"/>
              </w:rPr>
            </w:pPr>
            <w:r w:rsidRPr="007C750D">
              <w:rPr>
                <w:rFonts w:eastAsia="Calibri"/>
                <w:lang w:eastAsia="en-US"/>
              </w:rPr>
              <w:t>Коммунальное обслуживание</w:t>
            </w:r>
          </w:p>
          <w:p w:rsidR="007C750D" w:rsidRPr="007C750D" w:rsidRDefault="007C750D" w:rsidP="007C750D">
            <w:pPr>
              <w:spacing w:after="200"/>
              <w:rPr>
                <w:rFonts w:eastAsia="Calibri"/>
                <w:i/>
                <w:lang w:eastAsia="en-US"/>
              </w:rPr>
            </w:pPr>
          </w:p>
        </w:tc>
        <w:tc>
          <w:tcPr>
            <w:tcW w:w="735" w:type="dxa"/>
            <w:vAlign w:val="center"/>
          </w:tcPr>
          <w:p w:rsidR="007C750D" w:rsidRPr="007C750D" w:rsidRDefault="007C750D" w:rsidP="007C750D">
            <w:pPr>
              <w:spacing w:after="200"/>
              <w:rPr>
                <w:rFonts w:eastAsia="Calibri"/>
                <w:lang w:eastAsia="en-US"/>
              </w:rPr>
            </w:pPr>
            <w:r w:rsidRPr="007C750D">
              <w:rPr>
                <w:rFonts w:eastAsia="Calibri"/>
                <w:lang w:eastAsia="en-US"/>
              </w:rPr>
              <w:t>3.1</w:t>
            </w:r>
          </w:p>
        </w:tc>
        <w:tc>
          <w:tcPr>
            <w:tcW w:w="2245" w:type="dxa"/>
            <w:noWrap/>
            <w:vAlign w:val="center"/>
          </w:tcPr>
          <w:p w:rsidR="007C750D" w:rsidRPr="007C750D" w:rsidRDefault="007C750D" w:rsidP="007C750D">
            <w:pPr>
              <w:spacing w:after="200"/>
              <w:rPr>
                <w:rFonts w:eastAsia="Calibri"/>
                <w:lang w:eastAsia="en-US"/>
              </w:rPr>
            </w:pPr>
            <w:proofErr w:type="gramStart"/>
            <w:r w:rsidRPr="007C750D">
              <w:rPr>
                <w:rFonts w:eastAsia="Calibri"/>
                <w:lang w:eastAsia="en-US"/>
              </w:rPr>
              <w:t>Размещение объектов капитального строительства в целях обеспечения физических и юридических лиц коммунальными услугами, в частности поставка воды, тепла, электричества, газа, предоставление услуг связи, отвод канализационных стоков: котельные; водозаборы; очистные сооружения; насосные станции; водопроводы; тепловые сети; теплотрассы, линии электропередачи; трансформаторные подстанции; газопроводы; линии связи; телефонные станции; канализация</w:t>
            </w:r>
            <w:proofErr w:type="gramEnd"/>
          </w:p>
        </w:tc>
        <w:tc>
          <w:tcPr>
            <w:tcW w:w="2165" w:type="dxa"/>
          </w:tcPr>
          <w:p w:rsidR="007C750D" w:rsidRPr="007C750D" w:rsidRDefault="007C750D" w:rsidP="007C750D">
            <w:pPr>
              <w:spacing w:after="200"/>
              <w:rPr>
                <w:rFonts w:eastAsia="Calibri"/>
                <w:lang w:eastAsia="en-US"/>
              </w:rPr>
            </w:pPr>
            <w:r w:rsidRPr="007C750D">
              <w:rPr>
                <w:rFonts w:eastAsia="Calibri"/>
                <w:lang w:eastAsia="en-US"/>
              </w:rPr>
              <w:t>Объектные  автостоянки для легковых автомобилей</w:t>
            </w:r>
          </w:p>
        </w:tc>
        <w:tc>
          <w:tcPr>
            <w:tcW w:w="1980" w:type="dxa"/>
            <w:vMerge/>
            <w:vAlign w:val="center"/>
          </w:tcPr>
          <w:p w:rsidR="007C750D" w:rsidRPr="007C750D" w:rsidRDefault="007C750D" w:rsidP="007C750D">
            <w:pPr>
              <w:ind w:left="-709"/>
              <w:jc w:val="both"/>
              <w:rPr>
                <w:rFonts w:eastAsia="Calibri"/>
                <w:lang w:eastAsia="en-US"/>
              </w:rPr>
            </w:pPr>
          </w:p>
        </w:tc>
      </w:tr>
      <w:tr w:rsidR="007C750D" w:rsidRPr="007C750D" w:rsidTr="007C750D">
        <w:trPr>
          <w:trHeight w:val="360"/>
        </w:trPr>
        <w:tc>
          <w:tcPr>
            <w:tcW w:w="551" w:type="dxa"/>
            <w:vAlign w:val="center"/>
          </w:tcPr>
          <w:p w:rsidR="007C750D" w:rsidRPr="007C750D" w:rsidRDefault="007C750D" w:rsidP="007C750D">
            <w:pPr>
              <w:spacing w:after="200"/>
              <w:rPr>
                <w:rFonts w:eastAsia="Calibri"/>
                <w:lang w:eastAsia="en-US"/>
              </w:rPr>
            </w:pPr>
            <w:r w:rsidRPr="007C750D">
              <w:rPr>
                <w:rFonts w:eastAsia="Calibri"/>
                <w:lang w:eastAsia="en-US"/>
              </w:rPr>
              <w:t>5</w:t>
            </w:r>
          </w:p>
        </w:tc>
        <w:tc>
          <w:tcPr>
            <w:tcW w:w="2389" w:type="dxa"/>
            <w:noWrap/>
            <w:vAlign w:val="center"/>
          </w:tcPr>
          <w:p w:rsidR="007C750D" w:rsidRPr="007C750D" w:rsidRDefault="007C750D" w:rsidP="007C750D">
            <w:pPr>
              <w:spacing w:after="200"/>
              <w:rPr>
                <w:rFonts w:eastAsia="Calibri"/>
                <w:lang w:eastAsia="en-US"/>
              </w:rPr>
            </w:pPr>
            <w:r w:rsidRPr="007C750D">
              <w:rPr>
                <w:rFonts w:eastAsia="Calibri"/>
                <w:lang w:eastAsia="en-US"/>
              </w:rPr>
              <w:t>Земельные участки (территории) общего пользования</w:t>
            </w:r>
          </w:p>
        </w:tc>
        <w:tc>
          <w:tcPr>
            <w:tcW w:w="735" w:type="dxa"/>
            <w:vAlign w:val="center"/>
          </w:tcPr>
          <w:p w:rsidR="007C750D" w:rsidRPr="007C750D" w:rsidRDefault="007C750D" w:rsidP="007C750D">
            <w:pPr>
              <w:spacing w:after="200"/>
              <w:rPr>
                <w:rFonts w:eastAsia="Calibri"/>
                <w:lang w:eastAsia="en-US"/>
              </w:rPr>
            </w:pPr>
            <w:r w:rsidRPr="007C750D">
              <w:rPr>
                <w:rFonts w:eastAsia="Calibri"/>
                <w:lang w:eastAsia="en-US"/>
              </w:rPr>
              <w:t>12.0</w:t>
            </w:r>
          </w:p>
        </w:tc>
        <w:tc>
          <w:tcPr>
            <w:tcW w:w="2245" w:type="dxa"/>
            <w:noWrap/>
            <w:vAlign w:val="center"/>
          </w:tcPr>
          <w:p w:rsidR="007C750D" w:rsidRPr="007C750D" w:rsidRDefault="007C750D" w:rsidP="007C750D">
            <w:pPr>
              <w:spacing w:after="200"/>
              <w:rPr>
                <w:rFonts w:eastAsia="Calibri"/>
                <w:lang w:eastAsia="en-US"/>
              </w:rPr>
            </w:pPr>
            <w:r w:rsidRPr="007C750D">
              <w:rPr>
                <w:rFonts w:eastAsia="Calibri"/>
                <w:lang w:eastAsia="en-US"/>
              </w:rPr>
              <w:t xml:space="preserve">Размещение объектов улично-дорожной сети, автомобильных дорог и пешеходных тротуаров в границах населенных </w:t>
            </w:r>
            <w:r w:rsidRPr="007C750D">
              <w:rPr>
                <w:rFonts w:eastAsia="Calibri"/>
                <w:lang w:eastAsia="en-US"/>
              </w:rPr>
              <w:lastRenderedPageBreak/>
              <w:t>пунктов, пешеходных переходов, скверов, бульваров, площадей, проездов, малых архитектурных форм благоустройства</w:t>
            </w:r>
          </w:p>
        </w:tc>
        <w:tc>
          <w:tcPr>
            <w:tcW w:w="2165" w:type="dxa"/>
          </w:tcPr>
          <w:p w:rsidR="007C750D" w:rsidRPr="007C750D" w:rsidRDefault="007C750D" w:rsidP="007C750D">
            <w:pPr>
              <w:spacing w:after="200"/>
              <w:rPr>
                <w:rFonts w:eastAsia="Calibri"/>
                <w:lang w:eastAsia="en-US"/>
              </w:rPr>
            </w:pPr>
            <w:r w:rsidRPr="007C750D">
              <w:rPr>
                <w:rFonts w:eastAsia="Calibri"/>
                <w:lang w:eastAsia="en-US"/>
              </w:rPr>
              <w:lastRenderedPageBreak/>
              <w:t xml:space="preserve">Объектные  автостоянки для легковых автомобилей; остановочные павильоны, площадки для отдыха и спорта, элементы </w:t>
            </w:r>
            <w:r w:rsidRPr="007C750D">
              <w:rPr>
                <w:rFonts w:eastAsia="Calibri"/>
                <w:lang w:eastAsia="en-US"/>
              </w:rPr>
              <w:lastRenderedPageBreak/>
              <w:t>благоустройства территории</w:t>
            </w:r>
          </w:p>
        </w:tc>
        <w:tc>
          <w:tcPr>
            <w:tcW w:w="1980" w:type="dxa"/>
            <w:vMerge/>
            <w:vAlign w:val="center"/>
          </w:tcPr>
          <w:p w:rsidR="007C750D" w:rsidRPr="007C750D" w:rsidRDefault="007C750D" w:rsidP="007C750D">
            <w:pPr>
              <w:spacing w:after="200"/>
              <w:rPr>
                <w:rFonts w:eastAsia="Calibri"/>
                <w:lang w:eastAsia="en-US"/>
              </w:rPr>
            </w:pPr>
          </w:p>
        </w:tc>
      </w:tr>
      <w:tr w:rsidR="007C750D" w:rsidRPr="007C750D" w:rsidTr="007C750D">
        <w:trPr>
          <w:trHeight w:val="360"/>
        </w:trPr>
        <w:tc>
          <w:tcPr>
            <w:tcW w:w="551" w:type="dxa"/>
            <w:vAlign w:val="center"/>
          </w:tcPr>
          <w:p w:rsidR="007C750D" w:rsidRPr="007C750D" w:rsidRDefault="007C750D" w:rsidP="007C750D">
            <w:pPr>
              <w:spacing w:after="200"/>
              <w:jc w:val="center"/>
              <w:rPr>
                <w:rFonts w:eastAsia="Calibri"/>
                <w:lang w:eastAsia="en-US"/>
              </w:rPr>
            </w:pPr>
            <w:r w:rsidRPr="007C750D">
              <w:rPr>
                <w:rFonts w:eastAsia="Calibri"/>
                <w:lang w:eastAsia="en-US"/>
              </w:rPr>
              <w:lastRenderedPageBreak/>
              <w:t xml:space="preserve">№ </w:t>
            </w:r>
            <w:proofErr w:type="gramStart"/>
            <w:r w:rsidRPr="007C750D">
              <w:rPr>
                <w:rFonts w:eastAsia="Calibri"/>
                <w:lang w:eastAsia="en-US"/>
              </w:rPr>
              <w:t>п</w:t>
            </w:r>
            <w:proofErr w:type="gramEnd"/>
            <w:r w:rsidRPr="007C750D">
              <w:rPr>
                <w:rFonts w:eastAsia="Calibri"/>
                <w:lang w:eastAsia="en-US"/>
              </w:rPr>
              <w:t>/п</w:t>
            </w:r>
          </w:p>
        </w:tc>
        <w:tc>
          <w:tcPr>
            <w:tcW w:w="2389" w:type="dxa"/>
            <w:noWrap/>
            <w:vAlign w:val="center"/>
          </w:tcPr>
          <w:p w:rsidR="007C750D" w:rsidRPr="007C750D" w:rsidRDefault="007C750D" w:rsidP="007C750D">
            <w:pPr>
              <w:spacing w:after="200"/>
              <w:jc w:val="center"/>
              <w:rPr>
                <w:rFonts w:eastAsia="Calibri"/>
                <w:lang w:eastAsia="en-US"/>
              </w:rPr>
            </w:pPr>
            <w:r w:rsidRPr="007C750D">
              <w:rPr>
                <w:rFonts w:eastAsia="Calibri"/>
                <w:lang w:eastAsia="en-US"/>
              </w:rPr>
              <w:t>Условно-разрешённый вид использования земельного участка</w:t>
            </w:r>
          </w:p>
        </w:tc>
        <w:tc>
          <w:tcPr>
            <w:tcW w:w="735" w:type="dxa"/>
            <w:vAlign w:val="center"/>
          </w:tcPr>
          <w:p w:rsidR="007C750D" w:rsidRPr="007C750D" w:rsidRDefault="007C750D" w:rsidP="007C750D">
            <w:pPr>
              <w:spacing w:after="200"/>
              <w:jc w:val="center"/>
              <w:rPr>
                <w:rFonts w:eastAsia="Calibri"/>
                <w:lang w:eastAsia="en-US"/>
              </w:rPr>
            </w:pPr>
            <w:r w:rsidRPr="007C750D">
              <w:rPr>
                <w:rFonts w:eastAsia="Calibri"/>
                <w:lang w:eastAsia="en-US"/>
              </w:rPr>
              <w:t>Код</w:t>
            </w:r>
            <w:r w:rsidRPr="007C750D">
              <w:rPr>
                <w:rFonts w:eastAsia="Calibri"/>
                <w:bCs/>
                <w:vertAlign w:val="superscript"/>
                <w:lang w:eastAsia="en-US"/>
              </w:rPr>
              <w:footnoteReference w:id="4"/>
            </w:r>
          </w:p>
        </w:tc>
        <w:tc>
          <w:tcPr>
            <w:tcW w:w="2245" w:type="dxa"/>
            <w:noWrap/>
            <w:vAlign w:val="center"/>
          </w:tcPr>
          <w:p w:rsidR="007C750D" w:rsidRPr="007C750D" w:rsidRDefault="007C750D" w:rsidP="007C750D">
            <w:pPr>
              <w:spacing w:after="200"/>
              <w:jc w:val="center"/>
              <w:rPr>
                <w:rFonts w:eastAsia="Calibri"/>
                <w:lang w:eastAsia="en-US"/>
              </w:rPr>
            </w:pPr>
            <w:r w:rsidRPr="007C750D">
              <w:rPr>
                <w:rFonts w:eastAsia="Calibri"/>
                <w:lang w:eastAsia="en-US"/>
              </w:rPr>
              <w:t>Условно-разрешённый вид использования объектов капитального строительства</w:t>
            </w:r>
          </w:p>
        </w:tc>
        <w:tc>
          <w:tcPr>
            <w:tcW w:w="2165" w:type="dxa"/>
            <w:vAlign w:val="center"/>
          </w:tcPr>
          <w:p w:rsidR="007C750D" w:rsidRPr="007C750D" w:rsidRDefault="007C750D" w:rsidP="007C750D">
            <w:pPr>
              <w:spacing w:after="200"/>
              <w:jc w:val="center"/>
              <w:rPr>
                <w:rFonts w:eastAsia="Calibri"/>
                <w:bCs/>
                <w:lang w:eastAsia="en-US"/>
              </w:rPr>
            </w:pPr>
            <w:r w:rsidRPr="007C750D">
              <w:rPr>
                <w:rFonts w:eastAsia="Calibri"/>
                <w:bCs/>
                <w:lang w:eastAsia="en-US"/>
              </w:rPr>
              <w:t>Вспомогательные виды разрешенного использования</w:t>
            </w:r>
          </w:p>
        </w:tc>
        <w:tc>
          <w:tcPr>
            <w:tcW w:w="1980" w:type="dxa"/>
            <w:vAlign w:val="center"/>
          </w:tcPr>
          <w:p w:rsidR="007C750D" w:rsidRPr="007C750D" w:rsidRDefault="007C750D" w:rsidP="007C750D">
            <w:pPr>
              <w:spacing w:after="200"/>
              <w:jc w:val="center"/>
              <w:rPr>
                <w:rFonts w:eastAsia="Calibri"/>
                <w:lang w:eastAsia="en-US"/>
              </w:rPr>
            </w:pPr>
            <w:r w:rsidRPr="007C750D">
              <w:rPr>
                <w:rFonts w:eastAsia="Calibri"/>
                <w:bCs/>
                <w:lang w:eastAsia="en-US"/>
              </w:rPr>
              <w:t>Примечания</w:t>
            </w:r>
          </w:p>
        </w:tc>
      </w:tr>
      <w:tr w:rsidR="007C750D" w:rsidRPr="007C750D" w:rsidTr="007C750D">
        <w:trPr>
          <w:trHeight w:val="180"/>
        </w:trPr>
        <w:tc>
          <w:tcPr>
            <w:tcW w:w="551" w:type="dxa"/>
            <w:vAlign w:val="center"/>
          </w:tcPr>
          <w:p w:rsidR="007C750D" w:rsidRPr="007C750D" w:rsidRDefault="007C750D" w:rsidP="007C750D">
            <w:pPr>
              <w:spacing w:after="200"/>
              <w:jc w:val="center"/>
              <w:rPr>
                <w:rFonts w:eastAsia="Calibri"/>
                <w:lang w:eastAsia="en-US"/>
              </w:rPr>
            </w:pPr>
            <w:r w:rsidRPr="007C750D">
              <w:rPr>
                <w:rFonts w:eastAsia="Calibri"/>
                <w:lang w:eastAsia="en-US"/>
              </w:rPr>
              <w:t>1</w:t>
            </w:r>
          </w:p>
        </w:tc>
        <w:tc>
          <w:tcPr>
            <w:tcW w:w="2389" w:type="dxa"/>
            <w:noWrap/>
            <w:vAlign w:val="center"/>
          </w:tcPr>
          <w:p w:rsidR="007C750D" w:rsidRPr="007C750D" w:rsidRDefault="007C750D" w:rsidP="007C750D">
            <w:pPr>
              <w:spacing w:after="200"/>
              <w:jc w:val="center"/>
              <w:rPr>
                <w:rFonts w:eastAsia="Calibri"/>
                <w:lang w:eastAsia="en-US"/>
              </w:rPr>
            </w:pPr>
            <w:r w:rsidRPr="007C750D">
              <w:rPr>
                <w:rFonts w:eastAsia="Calibri"/>
                <w:lang w:eastAsia="en-US"/>
              </w:rPr>
              <w:t>2</w:t>
            </w:r>
          </w:p>
        </w:tc>
        <w:tc>
          <w:tcPr>
            <w:tcW w:w="735" w:type="dxa"/>
            <w:vAlign w:val="center"/>
          </w:tcPr>
          <w:p w:rsidR="007C750D" w:rsidRPr="007C750D" w:rsidRDefault="007C750D" w:rsidP="007C750D">
            <w:pPr>
              <w:spacing w:after="200"/>
              <w:jc w:val="center"/>
              <w:rPr>
                <w:rFonts w:eastAsia="Calibri"/>
                <w:lang w:eastAsia="en-US"/>
              </w:rPr>
            </w:pPr>
            <w:r w:rsidRPr="007C750D">
              <w:rPr>
                <w:rFonts w:eastAsia="Calibri"/>
                <w:lang w:eastAsia="en-US"/>
              </w:rPr>
              <w:t>3</w:t>
            </w:r>
          </w:p>
        </w:tc>
        <w:tc>
          <w:tcPr>
            <w:tcW w:w="2245" w:type="dxa"/>
            <w:noWrap/>
            <w:vAlign w:val="center"/>
          </w:tcPr>
          <w:p w:rsidR="007C750D" w:rsidRPr="007C750D" w:rsidRDefault="007C750D" w:rsidP="007C750D">
            <w:pPr>
              <w:spacing w:after="200"/>
              <w:jc w:val="center"/>
              <w:rPr>
                <w:rFonts w:eastAsia="Calibri"/>
                <w:lang w:eastAsia="en-US"/>
              </w:rPr>
            </w:pPr>
            <w:r w:rsidRPr="007C750D">
              <w:rPr>
                <w:rFonts w:eastAsia="Calibri"/>
                <w:lang w:eastAsia="en-US"/>
              </w:rPr>
              <w:t>4</w:t>
            </w:r>
          </w:p>
        </w:tc>
        <w:tc>
          <w:tcPr>
            <w:tcW w:w="2165" w:type="dxa"/>
            <w:vAlign w:val="center"/>
          </w:tcPr>
          <w:p w:rsidR="007C750D" w:rsidRPr="007C750D" w:rsidRDefault="007C750D" w:rsidP="007C750D">
            <w:pPr>
              <w:spacing w:after="200"/>
              <w:jc w:val="center"/>
              <w:rPr>
                <w:rFonts w:eastAsia="Calibri"/>
                <w:bCs/>
                <w:lang w:eastAsia="en-US"/>
              </w:rPr>
            </w:pPr>
            <w:r w:rsidRPr="007C750D">
              <w:rPr>
                <w:rFonts w:eastAsia="Calibri"/>
                <w:bCs/>
                <w:lang w:eastAsia="en-US"/>
              </w:rPr>
              <w:t>5</w:t>
            </w:r>
          </w:p>
        </w:tc>
        <w:tc>
          <w:tcPr>
            <w:tcW w:w="1980" w:type="dxa"/>
            <w:vAlign w:val="center"/>
          </w:tcPr>
          <w:p w:rsidR="007C750D" w:rsidRPr="007C750D" w:rsidRDefault="007C750D" w:rsidP="007C750D">
            <w:pPr>
              <w:spacing w:after="200"/>
              <w:jc w:val="center"/>
              <w:rPr>
                <w:rFonts w:eastAsia="Calibri"/>
                <w:bCs/>
                <w:lang w:eastAsia="en-US"/>
              </w:rPr>
            </w:pPr>
            <w:r w:rsidRPr="007C750D">
              <w:rPr>
                <w:rFonts w:eastAsia="Calibri"/>
                <w:bCs/>
                <w:lang w:eastAsia="en-US"/>
              </w:rPr>
              <w:t>6</w:t>
            </w:r>
          </w:p>
        </w:tc>
      </w:tr>
      <w:tr w:rsidR="007C750D" w:rsidRPr="007C750D" w:rsidTr="007C750D">
        <w:trPr>
          <w:trHeight w:val="360"/>
        </w:trPr>
        <w:tc>
          <w:tcPr>
            <w:tcW w:w="551" w:type="dxa"/>
            <w:vAlign w:val="center"/>
          </w:tcPr>
          <w:p w:rsidR="007C750D" w:rsidRPr="007C750D" w:rsidRDefault="007C750D" w:rsidP="007C750D">
            <w:pPr>
              <w:spacing w:after="200"/>
              <w:rPr>
                <w:rFonts w:eastAsia="Calibri"/>
                <w:lang w:eastAsia="en-US"/>
              </w:rPr>
            </w:pPr>
            <w:r w:rsidRPr="007C750D">
              <w:rPr>
                <w:rFonts w:eastAsia="Calibri"/>
                <w:lang w:eastAsia="en-US"/>
              </w:rPr>
              <w:t>1</w:t>
            </w:r>
          </w:p>
        </w:tc>
        <w:tc>
          <w:tcPr>
            <w:tcW w:w="2389" w:type="dxa"/>
            <w:noWrap/>
            <w:vAlign w:val="center"/>
          </w:tcPr>
          <w:p w:rsidR="007C750D" w:rsidRPr="007C750D" w:rsidRDefault="007C750D" w:rsidP="007C750D">
            <w:pPr>
              <w:spacing w:after="200"/>
              <w:rPr>
                <w:rFonts w:eastAsia="Calibri"/>
                <w:lang w:eastAsia="en-US"/>
              </w:rPr>
            </w:pPr>
            <w:r w:rsidRPr="007C750D">
              <w:rPr>
                <w:rFonts w:eastAsia="Calibri"/>
                <w:lang w:eastAsia="en-US"/>
              </w:rPr>
              <w:t>Общественное управление</w:t>
            </w:r>
          </w:p>
        </w:tc>
        <w:tc>
          <w:tcPr>
            <w:tcW w:w="735" w:type="dxa"/>
            <w:vAlign w:val="center"/>
          </w:tcPr>
          <w:p w:rsidR="007C750D" w:rsidRPr="007C750D" w:rsidRDefault="007C750D" w:rsidP="007C750D">
            <w:pPr>
              <w:spacing w:after="200"/>
              <w:rPr>
                <w:rFonts w:eastAsia="Calibri"/>
                <w:lang w:eastAsia="en-US"/>
              </w:rPr>
            </w:pPr>
            <w:r w:rsidRPr="007C750D">
              <w:rPr>
                <w:rFonts w:eastAsia="Calibri"/>
                <w:lang w:eastAsia="en-US"/>
              </w:rPr>
              <w:t>3.8</w:t>
            </w:r>
          </w:p>
        </w:tc>
        <w:tc>
          <w:tcPr>
            <w:tcW w:w="2245" w:type="dxa"/>
            <w:noWrap/>
            <w:vAlign w:val="center"/>
          </w:tcPr>
          <w:p w:rsidR="007C750D" w:rsidRPr="007C750D" w:rsidRDefault="007C750D" w:rsidP="007C750D">
            <w:pPr>
              <w:spacing w:after="200"/>
              <w:rPr>
                <w:rFonts w:eastAsia="Calibri"/>
                <w:lang w:eastAsia="en-US"/>
              </w:rPr>
            </w:pPr>
            <w:r w:rsidRPr="007C750D">
              <w:rPr>
                <w:rFonts w:eastAsia="Calibri"/>
                <w:lang w:eastAsia="en-US"/>
              </w:rPr>
              <w:t>Размещение объектов капитального строительства, предназначенных для размещения: органов государственной власти; органов местного самоуправления.</w:t>
            </w:r>
          </w:p>
          <w:p w:rsidR="007C750D" w:rsidRPr="007C750D" w:rsidRDefault="007C750D" w:rsidP="007C750D">
            <w:pPr>
              <w:spacing w:after="200"/>
              <w:rPr>
                <w:rFonts w:eastAsia="Calibri"/>
                <w:lang w:eastAsia="en-US"/>
              </w:rPr>
            </w:pPr>
            <w:r w:rsidRPr="007C750D">
              <w:rPr>
                <w:rFonts w:eastAsia="Calibri"/>
                <w:lang w:eastAsia="en-US"/>
              </w:rPr>
              <w:t xml:space="preserve">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w:t>
            </w:r>
            <w:r w:rsidRPr="007C750D">
              <w:rPr>
                <w:rFonts w:eastAsia="Calibri"/>
                <w:lang w:eastAsia="en-US"/>
              </w:rPr>
              <w:lastRenderedPageBreak/>
              <w:t>политическому признаку</w:t>
            </w:r>
          </w:p>
        </w:tc>
        <w:tc>
          <w:tcPr>
            <w:tcW w:w="2165" w:type="dxa"/>
          </w:tcPr>
          <w:p w:rsidR="007C750D" w:rsidRPr="007C750D" w:rsidRDefault="007C750D" w:rsidP="007C750D">
            <w:pPr>
              <w:spacing w:after="200"/>
              <w:rPr>
                <w:rFonts w:eastAsia="Calibri"/>
                <w:lang w:eastAsia="en-US"/>
              </w:rPr>
            </w:pPr>
            <w:r w:rsidRPr="007C750D">
              <w:rPr>
                <w:rFonts w:eastAsia="Calibri"/>
                <w:lang w:eastAsia="en-US"/>
              </w:rPr>
              <w:lastRenderedPageBreak/>
              <w:t>Объектные автостоянки для легковых автомобилей</w:t>
            </w:r>
          </w:p>
          <w:p w:rsidR="007C750D" w:rsidRPr="007C750D" w:rsidRDefault="007C750D" w:rsidP="007C750D">
            <w:pPr>
              <w:ind w:left="-709"/>
              <w:rPr>
                <w:rFonts w:eastAsia="Calibri"/>
                <w:lang w:eastAsia="en-US"/>
              </w:rPr>
            </w:pPr>
          </w:p>
        </w:tc>
        <w:tc>
          <w:tcPr>
            <w:tcW w:w="1980" w:type="dxa"/>
            <w:vMerge w:val="restart"/>
            <w:vAlign w:val="center"/>
          </w:tcPr>
          <w:p w:rsidR="007C750D" w:rsidRPr="007C750D" w:rsidRDefault="007C750D" w:rsidP="007C750D">
            <w:pPr>
              <w:spacing w:after="200"/>
              <w:rPr>
                <w:rFonts w:eastAsia="Calibri"/>
                <w:lang w:eastAsia="en-US"/>
              </w:rPr>
            </w:pPr>
            <w:r w:rsidRPr="007C750D">
              <w:rPr>
                <w:rFonts w:eastAsia="Calibri"/>
                <w:lang w:eastAsia="en-US"/>
              </w:rPr>
              <w:t>Размещение объектов, не должно причинять вред окружающей среде и санитарному благополучию, не причиняет существенного неудобства жителям, не требует установления санитарной зоны</w:t>
            </w:r>
          </w:p>
        </w:tc>
      </w:tr>
      <w:tr w:rsidR="007C750D" w:rsidRPr="007C750D" w:rsidTr="007C750D">
        <w:trPr>
          <w:trHeight w:val="360"/>
        </w:trPr>
        <w:tc>
          <w:tcPr>
            <w:tcW w:w="551" w:type="dxa"/>
            <w:vAlign w:val="center"/>
          </w:tcPr>
          <w:p w:rsidR="007C750D" w:rsidRPr="007C750D" w:rsidRDefault="007C750D" w:rsidP="007C750D">
            <w:pPr>
              <w:spacing w:after="200"/>
              <w:rPr>
                <w:rFonts w:eastAsia="Calibri"/>
                <w:lang w:eastAsia="en-US"/>
              </w:rPr>
            </w:pPr>
            <w:r w:rsidRPr="007C750D">
              <w:rPr>
                <w:rFonts w:eastAsia="Calibri"/>
                <w:lang w:eastAsia="en-US"/>
              </w:rPr>
              <w:lastRenderedPageBreak/>
              <w:t>2</w:t>
            </w:r>
          </w:p>
        </w:tc>
        <w:tc>
          <w:tcPr>
            <w:tcW w:w="2389" w:type="dxa"/>
            <w:noWrap/>
            <w:vAlign w:val="center"/>
          </w:tcPr>
          <w:p w:rsidR="007C750D" w:rsidRPr="007C750D" w:rsidRDefault="007C750D" w:rsidP="007C750D">
            <w:pPr>
              <w:spacing w:after="200"/>
              <w:rPr>
                <w:rFonts w:eastAsia="Calibri"/>
                <w:lang w:eastAsia="en-US"/>
              </w:rPr>
            </w:pPr>
            <w:r w:rsidRPr="007C750D">
              <w:rPr>
                <w:rFonts w:eastAsia="Calibri"/>
                <w:lang w:eastAsia="en-US"/>
              </w:rPr>
              <w:t>Спорт</w:t>
            </w:r>
          </w:p>
        </w:tc>
        <w:tc>
          <w:tcPr>
            <w:tcW w:w="735" w:type="dxa"/>
            <w:vAlign w:val="center"/>
          </w:tcPr>
          <w:p w:rsidR="007C750D" w:rsidRPr="007C750D" w:rsidRDefault="007C750D" w:rsidP="007C750D">
            <w:pPr>
              <w:spacing w:after="200"/>
              <w:rPr>
                <w:rFonts w:eastAsia="Calibri"/>
                <w:lang w:eastAsia="en-US"/>
              </w:rPr>
            </w:pPr>
          </w:p>
        </w:tc>
        <w:tc>
          <w:tcPr>
            <w:tcW w:w="2245" w:type="dxa"/>
            <w:noWrap/>
            <w:vAlign w:val="center"/>
          </w:tcPr>
          <w:p w:rsidR="007C750D" w:rsidRPr="007C750D" w:rsidRDefault="007C750D" w:rsidP="007C750D">
            <w:pPr>
              <w:spacing w:after="200"/>
              <w:rPr>
                <w:rFonts w:eastAsia="Calibri"/>
                <w:lang w:eastAsia="en-US"/>
              </w:rPr>
            </w:pPr>
            <w:r w:rsidRPr="007C750D">
              <w:rPr>
                <w:rFonts w:eastAsia="Calibri"/>
                <w:lang w:eastAsia="en-US"/>
              </w:rPr>
              <w:t>Устройство площадок для занятия спортом и физкультурой: беговые дорожки, спортивные сооружения,  поля для спортивной игры</w:t>
            </w:r>
          </w:p>
        </w:tc>
        <w:tc>
          <w:tcPr>
            <w:tcW w:w="2165" w:type="dxa"/>
          </w:tcPr>
          <w:p w:rsidR="007C750D" w:rsidRPr="007C750D" w:rsidRDefault="007C750D" w:rsidP="007C750D">
            <w:pPr>
              <w:spacing w:after="200"/>
              <w:rPr>
                <w:rFonts w:eastAsia="Calibri"/>
                <w:lang w:eastAsia="en-US"/>
              </w:rPr>
            </w:pPr>
            <w:r w:rsidRPr="007C750D">
              <w:rPr>
                <w:rFonts w:eastAsia="Calibri"/>
              </w:rPr>
              <w:t>Объектные автостоянки для легковых автомобилей</w:t>
            </w:r>
          </w:p>
        </w:tc>
        <w:tc>
          <w:tcPr>
            <w:tcW w:w="1980" w:type="dxa"/>
            <w:vMerge/>
            <w:vAlign w:val="center"/>
          </w:tcPr>
          <w:p w:rsidR="007C750D" w:rsidRPr="007C750D" w:rsidRDefault="007C750D" w:rsidP="007C750D">
            <w:pPr>
              <w:ind w:left="-709"/>
              <w:jc w:val="both"/>
              <w:rPr>
                <w:rFonts w:eastAsia="Calibri"/>
                <w:lang w:eastAsia="en-US"/>
              </w:rPr>
            </w:pPr>
          </w:p>
        </w:tc>
      </w:tr>
    </w:tbl>
    <w:p w:rsidR="007C750D" w:rsidRPr="007C750D" w:rsidRDefault="007C750D" w:rsidP="007C750D">
      <w:pPr>
        <w:jc w:val="both"/>
        <w:rPr>
          <w:rFonts w:eastAsia="Calibri"/>
          <w:u w:val="single"/>
          <w:lang w:eastAsia="en-US"/>
        </w:rPr>
      </w:pPr>
    </w:p>
    <w:p w:rsidR="007C750D" w:rsidRPr="007C750D" w:rsidRDefault="007C750D" w:rsidP="007C750D">
      <w:pPr>
        <w:ind w:firstLine="708"/>
        <w:jc w:val="both"/>
        <w:rPr>
          <w:rFonts w:eastAsia="Calibri"/>
          <w:lang w:eastAsia="en-US"/>
        </w:rPr>
      </w:pPr>
      <w:r w:rsidRPr="007C750D">
        <w:rPr>
          <w:rFonts w:eastAsia="Calibri"/>
          <w:lang w:eastAsia="en-US"/>
        </w:rPr>
        <w:t>3) Предельные размеры земельных участков, предельные параметры разрешенного строительства, реконструкции объектов капитального строительства, представлены в таблице №7.</w:t>
      </w:r>
    </w:p>
    <w:p w:rsidR="007C750D" w:rsidRPr="007C750D" w:rsidRDefault="007C750D" w:rsidP="007C750D">
      <w:pPr>
        <w:ind w:firstLine="708"/>
        <w:jc w:val="right"/>
        <w:rPr>
          <w:rFonts w:eastAsia="Calibri"/>
          <w:lang w:eastAsia="en-US"/>
        </w:rPr>
      </w:pPr>
      <w:r w:rsidRPr="007C750D">
        <w:rPr>
          <w:rFonts w:eastAsia="Calibri"/>
          <w:lang w:eastAsia="en-US"/>
        </w:rPr>
        <w:t>Таблица №7</w:t>
      </w:r>
    </w:p>
    <w:p w:rsidR="007C750D" w:rsidRPr="007C750D" w:rsidRDefault="007C750D" w:rsidP="007C750D">
      <w:pPr>
        <w:ind w:firstLine="708"/>
        <w:jc w:val="right"/>
        <w:rPr>
          <w:rFonts w:eastAsia="Calibri"/>
          <w:lang w:eastAsia="en-US"/>
        </w:rPr>
      </w:pPr>
    </w:p>
    <w:tbl>
      <w:tblPr>
        <w:tblW w:w="9923" w:type="dxa"/>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4"/>
        <w:gridCol w:w="3731"/>
        <w:gridCol w:w="5628"/>
      </w:tblGrid>
      <w:tr w:rsidR="007C750D" w:rsidRPr="007C750D" w:rsidTr="007C750D">
        <w:trPr>
          <w:trHeight w:val="273"/>
          <w:jc w:val="center"/>
        </w:trPr>
        <w:tc>
          <w:tcPr>
            <w:tcW w:w="540"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autoSpaceDE w:val="0"/>
              <w:autoSpaceDN w:val="0"/>
              <w:adjustRightInd w:val="0"/>
              <w:jc w:val="center"/>
              <w:rPr>
                <w:sz w:val="22"/>
                <w:szCs w:val="22"/>
              </w:rPr>
            </w:pPr>
            <w:r w:rsidRPr="007C750D">
              <w:rPr>
                <w:sz w:val="22"/>
                <w:szCs w:val="22"/>
              </w:rPr>
              <w:t xml:space="preserve">№ </w:t>
            </w:r>
            <w:proofErr w:type="gramStart"/>
            <w:r w:rsidRPr="007C750D">
              <w:rPr>
                <w:sz w:val="22"/>
                <w:szCs w:val="22"/>
              </w:rPr>
              <w:t>п</w:t>
            </w:r>
            <w:proofErr w:type="gramEnd"/>
            <w:r w:rsidRPr="007C750D">
              <w:rPr>
                <w:sz w:val="22"/>
                <w:szCs w:val="22"/>
              </w:rPr>
              <w:t>/п</w:t>
            </w:r>
          </w:p>
        </w:tc>
        <w:tc>
          <w:tcPr>
            <w:tcW w:w="3571"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autoSpaceDE w:val="0"/>
              <w:autoSpaceDN w:val="0"/>
              <w:adjustRightInd w:val="0"/>
              <w:jc w:val="center"/>
              <w:rPr>
                <w:sz w:val="22"/>
                <w:szCs w:val="22"/>
              </w:rPr>
            </w:pPr>
            <w:r w:rsidRPr="007C750D">
              <w:rPr>
                <w:sz w:val="22"/>
                <w:szCs w:val="22"/>
              </w:rPr>
              <w:t>Предельный параметр</w:t>
            </w:r>
          </w:p>
        </w:tc>
        <w:tc>
          <w:tcPr>
            <w:tcW w:w="5387" w:type="dxa"/>
            <w:tcBorders>
              <w:top w:val="single" w:sz="4" w:space="0" w:color="000000"/>
              <w:left w:val="single" w:sz="4" w:space="0" w:color="000000"/>
              <w:bottom w:val="single" w:sz="4" w:space="0" w:color="auto"/>
              <w:right w:val="single" w:sz="4" w:space="0" w:color="000000"/>
            </w:tcBorders>
            <w:vAlign w:val="center"/>
            <w:hideMark/>
          </w:tcPr>
          <w:p w:rsidR="007C750D" w:rsidRPr="007C750D" w:rsidRDefault="007C750D" w:rsidP="007C750D">
            <w:pPr>
              <w:tabs>
                <w:tab w:val="left" w:pos="4631"/>
              </w:tabs>
              <w:jc w:val="center"/>
              <w:rPr>
                <w:sz w:val="22"/>
                <w:szCs w:val="22"/>
              </w:rPr>
            </w:pPr>
            <w:r w:rsidRPr="007C750D">
              <w:rPr>
                <w:sz w:val="22"/>
                <w:szCs w:val="22"/>
              </w:rPr>
              <w:t>Описание параметра</w:t>
            </w:r>
          </w:p>
        </w:tc>
      </w:tr>
      <w:tr w:rsidR="007C750D" w:rsidRPr="007C750D" w:rsidTr="007C750D">
        <w:trPr>
          <w:trHeight w:val="187"/>
          <w:tblHeader/>
          <w:jc w:val="center"/>
        </w:trPr>
        <w:tc>
          <w:tcPr>
            <w:tcW w:w="540"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autoSpaceDE w:val="0"/>
              <w:autoSpaceDN w:val="0"/>
              <w:adjustRightInd w:val="0"/>
              <w:jc w:val="center"/>
              <w:rPr>
                <w:sz w:val="22"/>
                <w:szCs w:val="22"/>
              </w:rPr>
            </w:pPr>
            <w:r w:rsidRPr="007C750D">
              <w:rPr>
                <w:sz w:val="22"/>
                <w:szCs w:val="22"/>
              </w:rPr>
              <w:t>1</w:t>
            </w:r>
          </w:p>
        </w:tc>
        <w:tc>
          <w:tcPr>
            <w:tcW w:w="3571"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autoSpaceDE w:val="0"/>
              <w:autoSpaceDN w:val="0"/>
              <w:adjustRightInd w:val="0"/>
              <w:jc w:val="center"/>
              <w:rPr>
                <w:sz w:val="22"/>
                <w:szCs w:val="22"/>
              </w:rPr>
            </w:pPr>
            <w:r w:rsidRPr="007C750D">
              <w:rPr>
                <w:sz w:val="22"/>
                <w:szCs w:val="22"/>
              </w:rPr>
              <w:t>2</w:t>
            </w:r>
          </w:p>
        </w:tc>
        <w:tc>
          <w:tcPr>
            <w:tcW w:w="5387" w:type="dxa"/>
            <w:tcBorders>
              <w:top w:val="single" w:sz="4" w:space="0" w:color="000000"/>
              <w:left w:val="single" w:sz="4" w:space="0" w:color="000000"/>
              <w:bottom w:val="single" w:sz="4" w:space="0" w:color="auto"/>
              <w:right w:val="single" w:sz="4" w:space="0" w:color="000000"/>
            </w:tcBorders>
            <w:vAlign w:val="center"/>
            <w:hideMark/>
          </w:tcPr>
          <w:p w:rsidR="007C750D" w:rsidRPr="007C750D" w:rsidRDefault="007C750D" w:rsidP="007C750D">
            <w:pPr>
              <w:tabs>
                <w:tab w:val="left" w:pos="4631"/>
              </w:tabs>
              <w:jc w:val="center"/>
              <w:rPr>
                <w:sz w:val="22"/>
                <w:szCs w:val="22"/>
              </w:rPr>
            </w:pPr>
            <w:r w:rsidRPr="007C750D">
              <w:rPr>
                <w:sz w:val="22"/>
                <w:szCs w:val="22"/>
              </w:rPr>
              <w:t>3</w:t>
            </w:r>
          </w:p>
        </w:tc>
      </w:tr>
      <w:tr w:rsidR="007C750D" w:rsidRPr="007C750D" w:rsidTr="007C750D">
        <w:trPr>
          <w:trHeight w:val="468"/>
          <w:jc w:val="center"/>
        </w:trPr>
        <w:tc>
          <w:tcPr>
            <w:tcW w:w="540" w:type="dxa"/>
            <w:vMerge w:val="restart"/>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autoSpaceDE w:val="0"/>
              <w:autoSpaceDN w:val="0"/>
              <w:adjustRightInd w:val="0"/>
              <w:jc w:val="center"/>
              <w:rPr>
                <w:sz w:val="22"/>
                <w:szCs w:val="22"/>
              </w:rPr>
            </w:pPr>
            <w:r w:rsidRPr="007C750D">
              <w:rPr>
                <w:sz w:val="22"/>
                <w:szCs w:val="22"/>
              </w:rPr>
              <w:t>1</w:t>
            </w:r>
          </w:p>
        </w:tc>
        <w:tc>
          <w:tcPr>
            <w:tcW w:w="3571" w:type="dxa"/>
            <w:vMerge w:val="restart"/>
            <w:tcBorders>
              <w:top w:val="single" w:sz="4" w:space="0" w:color="000000"/>
              <w:left w:val="single" w:sz="4" w:space="0" w:color="000000"/>
              <w:bottom w:val="single" w:sz="4" w:space="0" w:color="000000"/>
              <w:right w:val="single" w:sz="4" w:space="0" w:color="000000"/>
            </w:tcBorders>
            <w:vAlign w:val="center"/>
          </w:tcPr>
          <w:p w:rsidR="007C750D" w:rsidRPr="007C750D" w:rsidRDefault="007C750D" w:rsidP="007C750D">
            <w:pPr>
              <w:autoSpaceDE w:val="0"/>
              <w:autoSpaceDN w:val="0"/>
              <w:adjustRightInd w:val="0"/>
              <w:rPr>
                <w:sz w:val="22"/>
                <w:szCs w:val="22"/>
              </w:rPr>
            </w:pPr>
            <w:r w:rsidRPr="007C750D">
              <w:rPr>
                <w:sz w:val="22"/>
                <w:szCs w:val="22"/>
              </w:rPr>
              <w:t>Минимальная площадь земельного участка (кв. м)</w:t>
            </w:r>
          </w:p>
        </w:tc>
        <w:tc>
          <w:tcPr>
            <w:tcW w:w="5387" w:type="dxa"/>
            <w:tcBorders>
              <w:top w:val="single" w:sz="4" w:space="0" w:color="000000"/>
              <w:left w:val="single" w:sz="4" w:space="0" w:color="000000"/>
              <w:bottom w:val="single" w:sz="4" w:space="0" w:color="auto"/>
              <w:right w:val="single" w:sz="4" w:space="0" w:color="000000"/>
            </w:tcBorders>
            <w:vAlign w:val="center"/>
            <w:hideMark/>
          </w:tcPr>
          <w:p w:rsidR="007C750D" w:rsidRPr="007C750D" w:rsidRDefault="007C750D" w:rsidP="007C750D">
            <w:pPr>
              <w:tabs>
                <w:tab w:val="left" w:pos="4631"/>
              </w:tabs>
              <w:rPr>
                <w:sz w:val="22"/>
                <w:szCs w:val="22"/>
              </w:rPr>
            </w:pPr>
            <w:r w:rsidRPr="007C750D">
              <w:rPr>
                <w:sz w:val="22"/>
                <w:szCs w:val="22"/>
              </w:rPr>
              <w:t>10,0 для размещения объектов коммунального обслуживания (котельные, КНС, АТС, КТП, ЗТП, ШРП, ГРП, ТП)</w:t>
            </w:r>
          </w:p>
        </w:tc>
      </w:tr>
      <w:tr w:rsidR="007C750D" w:rsidRPr="007C750D" w:rsidTr="007C750D">
        <w:trPr>
          <w:trHeight w:val="545"/>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rPr>
                <w:sz w:val="22"/>
                <w:szCs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rPr>
                <w:sz w:val="22"/>
                <w:szCs w:val="22"/>
              </w:rPr>
            </w:pPr>
          </w:p>
        </w:tc>
        <w:tc>
          <w:tcPr>
            <w:tcW w:w="5387" w:type="dxa"/>
            <w:tcBorders>
              <w:top w:val="single" w:sz="4" w:space="0" w:color="auto"/>
              <w:left w:val="single" w:sz="4" w:space="0" w:color="000000"/>
              <w:bottom w:val="single" w:sz="4" w:space="0" w:color="000000"/>
              <w:right w:val="single" w:sz="4" w:space="0" w:color="000000"/>
            </w:tcBorders>
            <w:vAlign w:val="center"/>
            <w:hideMark/>
          </w:tcPr>
          <w:p w:rsidR="007C750D" w:rsidRPr="007C750D" w:rsidRDefault="007C750D" w:rsidP="007C750D">
            <w:pPr>
              <w:rPr>
                <w:sz w:val="22"/>
                <w:szCs w:val="22"/>
              </w:rPr>
            </w:pPr>
            <w:r w:rsidRPr="007C750D">
              <w:rPr>
                <w:sz w:val="22"/>
                <w:szCs w:val="22"/>
              </w:rPr>
              <w:t>200,0 прочие объекты</w:t>
            </w:r>
          </w:p>
        </w:tc>
      </w:tr>
      <w:tr w:rsidR="007C750D" w:rsidRPr="007C750D" w:rsidTr="007C750D">
        <w:trPr>
          <w:trHeight w:val="851"/>
          <w:jc w:val="center"/>
        </w:trPr>
        <w:tc>
          <w:tcPr>
            <w:tcW w:w="540" w:type="dxa"/>
            <w:tcBorders>
              <w:top w:val="single" w:sz="4" w:space="0" w:color="000000"/>
              <w:left w:val="single" w:sz="4" w:space="0" w:color="000000"/>
              <w:bottom w:val="single" w:sz="4" w:space="0" w:color="auto"/>
              <w:right w:val="single" w:sz="4" w:space="0" w:color="000000"/>
            </w:tcBorders>
            <w:vAlign w:val="center"/>
            <w:hideMark/>
          </w:tcPr>
          <w:p w:rsidR="007C750D" w:rsidRPr="007C750D" w:rsidRDefault="007C750D" w:rsidP="007C750D">
            <w:pPr>
              <w:autoSpaceDE w:val="0"/>
              <w:autoSpaceDN w:val="0"/>
              <w:adjustRightInd w:val="0"/>
              <w:jc w:val="center"/>
              <w:rPr>
                <w:sz w:val="22"/>
                <w:szCs w:val="22"/>
              </w:rPr>
            </w:pPr>
            <w:r w:rsidRPr="007C750D">
              <w:rPr>
                <w:sz w:val="22"/>
                <w:szCs w:val="22"/>
              </w:rPr>
              <w:t>2</w:t>
            </w:r>
          </w:p>
        </w:tc>
        <w:tc>
          <w:tcPr>
            <w:tcW w:w="3571" w:type="dxa"/>
            <w:tcBorders>
              <w:top w:val="single" w:sz="4" w:space="0" w:color="000000"/>
              <w:left w:val="single" w:sz="4" w:space="0" w:color="000000"/>
              <w:bottom w:val="single" w:sz="4" w:space="0" w:color="auto"/>
              <w:right w:val="single" w:sz="4" w:space="0" w:color="000000"/>
            </w:tcBorders>
            <w:vAlign w:val="center"/>
          </w:tcPr>
          <w:p w:rsidR="007C750D" w:rsidRPr="007C750D" w:rsidRDefault="007C750D" w:rsidP="007C750D">
            <w:pPr>
              <w:autoSpaceDE w:val="0"/>
              <w:autoSpaceDN w:val="0"/>
              <w:adjustRightInd w:val="0"/>
              <w:rPr>
                <w:sz w:val="22"/>
                <w:szCs w:val="22"/>
              </w:rPr>
            </w:pPr>
            <w:r w:rsidRPr="007C750D">
              <w:rPr>
                <w:sz w:val="22"/>
                <w:szCs w:val="22"/>
              </w:rPr>
              <w:t>Максимальная площадь земельного участка (кв. м)</w:t>
            </w:r>
          </w:p>
        </w:tc>
        <w:tc>
          <w:tcPr>
            <w:tcW w:w="5387" w:type="dxa"/>
            <w:tcBorders>
              <w:top w:val="single" w:sz="4" w:space="0" w:color="000000"/>
              <w:left w:val="single" w:sz="4" w:space="0" w:color="000000"/>
              <w:right w:val="single" w:sz="4" w:space="0" w:color="000000"/>
            </w:tcBorders>
            <w:vAlign w:val="center"/>
            <w:hideMark/>
          </w:tcPr>
          <w:p w:rsidR="007C750D" w:rsidRPr="007C750D" w:rsidRDefault="007C750D" w:rsidP="007C750D">
            <w:pPr>
              <w:rPr>
                <w:sz w:val="22"/>
                <w:szCs w:val="22"/>
              </w:rPr>
            </w:pPr>
            <w:r w:rsidRPr="007C750D">
              <w:rPr>
                <w:sz w:val="22"/>
                <w:szCs w:val="22"/>
              </w:rPr>
              <w:t>5000,0</w:t>
            </w:r>
          </w:p>
        </w:tc>
      </w:tr>
      <w:tr w:rsidR="007C750D" w:rsidRPr="007C750D" w:rsidTr="007C750D">
        <w:trPr>
          <w:trHeight w:val="216"/>
          <w:jc w:val="center"/>
        </w:trPr>
        <w:tc>
          <w:tcPr>
            <w:tcW w:w="540"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jc w:val="center"/>
              <w:rPr>
                <w:sz w:val="22"/>
                <w:szCs w:val="22"/>
              </w:rPr>
            </w:pPr>
            <w:r w:rsidRPr="007C750D">
              <w:rPr>
                <w:sz w:val="22"/>
                <w:szCs w:val="22"/>
              </w:rPr>
              <w:t>3</w:t>
            </w:r>
          </w:p>
        </w:tc>
        <w:tc>
          <w:tcPr>
            <w:tcW w:w="3571"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rPr>
                <w:sz w:val="22"/>
                <w:szCs w:val="22"/>
              </w:rPr>
            </w:pPr>
            <w:r w:rsidRPr="007C750D">
              <w:rPr>
                <w:sz w:val="22"/>
                <w:szCs w:val="22"/>
              </w:rPr>
              <w:t>Максимальная площадь застройки, занимаемая объектами вспомогательных видов разрешенного использования (процент)</w:t>
            </w:r>
          </w:p>
        </w:tc>
        <w:tc>
          <w:tcPr>
            <w:tcW w:w="5387" w:type="dxa"/>
            <w:tcBorders>
              <w:top w:val="single" w:sz="4" w:space="0" w:color="auto"/>
              <w:left w:val="single" w:sz="4" w:space="0" w:color="000000"/>
              <w:bottom w:val="single" w:sz="4" w:space="0" w:color="auto"/>
              <w:right w:val="single" w:sz="4" w:space="0" w:color="000000"/>
            </w:tcBorders>
            <w:vAlign w:val="center"/>
            <w:hideMark/>
          </w:tcPr>
          <w:p w:rsidR="007C750D" w:rsidRPr="007C750D" w:rsidRDefault="007C750D" w:rsidP="007C750D">
            <w:pPr>
              <w:rPr>
                <w:sz w:val="22"/>
                <w:szCs w:val="22"/>
              </w:rPr>
            </w:pPr>
            <w:r w:rsidRPr="007C750D">
              <w:rPr>
                <w:sz w:val="22"/>
                <w:szCs w:val="22"/>
              </w:rPr>
              <w:t>30 от общей площади объекта, имеющего основной или условно разрешенный вид использования, расположенного  на территории соответствующего земельного участка</w:t>
            </w:r>
          </w:p>
        </w:tc>
      </w:tr>
      <w:tr w:rsidR="007C750D" w:rsidRPr="007C750D" w:rsidTr="007C750D">
        <w:trPr>
          <w:jc w:val="center"/>
        </w:trPr>
        <w:tc>
          <w:tcPr>
            <w:tcW w:w="540"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widowControl w:val="0"/>
              <w:suppressAutoHyphens/>
              <w:autoSpaceDE w:val="0"/>
              <w:jc w:val="center"/>
              <w:rPr>
                <w:sz w:val="22"/>
                <w:szCs w:val="22"/>
                <w:lang w:eastAsia="ar-SA"/>
              </w:rPr>
            </w:pPr>
            <w:r w:rsidRPr="007C750D">
              <w:rPr>
                <w:sz w:val="22"/>
                <w:szCs w:val="22"/>
                <w:lang w:eastAsia="ar-SA"/>
              </w:rPr>
              <w:t>4</w:t>
            </w:r>
          </w:p>
        </w:tc>
        <w:tc>
          <w:tcPr>
            <w:tcW w:w="3571"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widowControl w:val="0"/>
              <w:suppressAutoHyphens/>
              <w:autoSpaceDE w:val="0"/>
              <w:rPr>
                <w:sz w:val="22"/>
                <w:szCs w:val="22"/>
                <w:lang w:eastAsia="ar-SA"/>
              </w:rPr>
            </w:pPr>
            <w:r w:rsidRPr="007C750D">
              <w:rPr>
                <w:sz w:val="22"/>
                <w:szCs w:val="22"/>
                <w:lang w:eastAsia="ar-SA"/>
              </w:rPr>
              <w:t>Минимальные отступы, установленные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5387"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rPr>
                <w:sz w:val="22"/>
                <w:szCs w:val="22"/>
              </w:rPr>
            </w:pPr>
            <w:r w:rsidRPr="007C750D">
              <w:rPr>
                <w:sz w:val="22"/>
                <w:szCs w:val="22"/>
              </w:rPr>
              <w:t>- от границ земельного участка по фронту улиц и проездов - 5;</w:t>
            </w:r>
          </w:p>
          <w:p w:rsidR="007C750D" w:rsidRPr="007C750D" w:rsidRDefault="007C750D" w:rsidP="007C750D">
            <w:pPr>
              <w:rPr>
                <w:sz w:val="22"/>
                <w:szCs w:val="22"/>
              </w:rPr>
            </w:pPr>
            <w:r w:rsidRPr="007C750D">
              <w:rPr>
                <w:sz w:val="22"/>
                <w:szCs w:val="22"/>
              </w:rPr>
              <w:t>- от утвержденной красной линии</w:t>
            </w:r>
            <w:r w:rsidRPr="007C750D">
              <w:rPr>
                <w:sz w:val="22"/>
                <w:szCs w:val="22"/>
                <w:lang w:val="x-none" w:eastAsia="x-none"/>
              </w:rPr>
              <w:t xml:space="preserve"> </w:t>
            </w:r>
            <w:r w:rsidRPr="007C750D">
              <w:rPr>
                <w:sz w:val="22"/>
                <w:szCs w:val="22"/>
                <w:lang w:eastAsia="x-none"/>
              </w:rPr>
              <w:t>(</w:t>
            </w:r>
            <w:r w:rsidRPr="007C750D">
              <w:rPr>
                <w:sz w:val="22"/>
                <w:szCs w:val="22"/>
                <w:lang w:val="x-none" w:eastAsia="x-none"/>
              </w:rPr>
              <w:t>улиц и проездов</w:t>
            </w:r>
            <w:r w:rsidRPr="007C750D">
              <w:rPr>
                <w:sz w:val="22"/>
                <w:szCs w:val="22"/>
                <w:lang w:eastAsia="x-none"/>
              </w:rPr>
              <w:t>)</w:t>
            </w:r>
            <w:r w:rsidRPr="007C750D">
              <w:rPr>
                <w:sz w:val="22"/>
                <w:szCs w:val="22"/>
              </w:rPr>
              <w:t xml:space="preserve"> – 5;</w:t>
            </w:r>
          </w:p>
          <w:p w:rsidR="007C750D" w:rsidRPr="007C750D" w:rsidRDefault="007C750D" w:rsidP="007C750D">
            <w:pPr>
              <w:rPr>
                <w:sz w:val="22"/>
                <w:szCs w:val="22"/>
              </w:rPr>
            </w:pPr>
            <w:r w:rsidRPr="007C750D">
              <w:rPr>
                <w:sz w:val="22"/>
                <w:szCs w:val="22"/>
              </w:rPr>
              <w:t xml:space="preserve">- от границ земельных участков для размещения </w:t>
            </w:r>
            <w:r w:rsidRPr="007C750D">
              <w:rPr>
                <w:sz w:val="22"/>
                <w:szCs w:val="22"/>
                <w:lang w:val="x-none" w:eastAsia="x-none"/>
              </w:rPr>
              <w:t>объектов коммунального обслуживания (котельные, КНС, АТС, КТП, ЗТП, ШРП, ГРП, ТП)</w:t>
            </w:r>
            <w:r w:rsidRPr="007C750D">
              <w:rPr>
                <w:sz w:val="22"/>
                <w:szCs w:val="22"/>
                <w:lang w:eastAsia="x-none"/>
              </w:rPr>
              <w:t xml:space="preserve"> - 1;</w:t>
            </w:r>
          </w:p>
          <w:p w:rsidR="007C750D" w:rsidRPr="007C750D" w:rsidRDefault="007C750D" w:rsidP="007C750D">
            <w:pPr>
              <w:rPr>
                <w:sz w:val="22"/>
                <w:szCs w:val="22"/>
              </w:rPr>
            </w:pPr>
            <w:r w:rsidRPr="007C750D">
              <w:rPr>
                <w:sz w:val="22"/>
                <w:szCs w:val="22"/>
              </w:rPr>
              <w:t xml:space="preserve">-от границ прочих земельных участков - 3 </w:t>
            </w:r>
          </w:p>
        </w:tc>
      </w:tr>
      <w:tr w:rsidR="007C750D" w:rsidRPr="007C750D" w:rsidTr="007C750D">
        <w:trPr>
          <w:jc w:val="center"/>
        </w:trPr>
        <w:tc>
          <w:tcPr>
            <w:tcW w:w="540"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widowControl w:val="0"/>
              <w:suppressAutoHyphens/>
              <w:autoSpaceDE w:val="0"/>
              <w:jc w:val="center"/>
              <w:rPr>
                <w:sz w:val="22"/>
                <w:szCs w:val="22"/>
                <w:lang w:eastAsia="ar-SA"/>
              </w:rPr>
            </w:pPr>
            <w:r w:rsidRPr="007C750D">
              <w:rPr>
                <w:sz w:val="22"/>
                <w:szCs w:val="22"/>
                <w:lang w:eastAsia="ar-SA"/>
              </w:rPr>
              <w:t>5</w:t>
            </w:r>
          </w:p>
        </w:tc>
        <w:tc>
          <w:tcPr>
            <w:tcW w:w="3571"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widowControl w:val="0"/>
              <w:suppressAutoHyphens/>
              <w:autoSpaceDE w:val="0"/>
              <w:rPr>
                <w:sz w:val="22"/>
                <w:szCs w:val="22"/>
                <w:lang w:eastAsia="ar-SA"/>
              </w:rPr>
            </w:pPr>
            <w:r w:rsidRPr="007C750D">
              <w:rPr>
                <w:sz w:val="22"/>
                <w:szCs w:val="22"/>
                <w:lang w:eastAsia="ar-SA"/>
              </w:rPr>
              <w:t>Предельное количество этажей</w:t>
            </w:r>
          </w:p>
        </w:tc>
        <w:tc>
          <w:tcPr>
            <w:tcW w:w="5387"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widowControl w:val="0"/>
              <w:suppressAutoHyphens/>
              <w:autoSpaceDE w:val="0"/>
              <w:jc w:val="center"/>
              <w:rPr>
                <w:sz w:val="22"/>
                <w:szCs w:val="22"/>
                <w:lang w:eastAsia="ar-SA"/>
              </w:rPr>
            </w:pPr>
            <w:r w:rsidRPr="007C750D">
              <w:rPr>
                <w:sz w:val="22"/>
                <w:szCs w:val="22"/>
                <w:lang w:eastAsia="ar-SA"/>
              </w:rPr>
              <w:t>2</w:t>
            </w:r>
          </w:p>
        </w:tc>
      </w:tr>
      <w:tr w:rsidR="007C750D" w:rsidRPr="007C750D" w:rsidTr="007C750D">
        <w:trPr>
          <w:jc w:val="center"/>
        </w:trPr>
        <w:tc>
          <w:tcPr>
            <w:tcW w:w="540"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widowControl w:val="0"/>
              <w:suppressAutoHyphens/>
              <w:autoSpaceDE w:val="0"/>
              <w:jc w:val="center"/>
              <w:rPr>
                <w:sz w:val="22"/>
                <w:szCs w:val="22"/>
                <w:lang w:eastAsia="ar-SA"/>
              </w:rPr>
            </w:pPr>
            <w:r w:rsidRPr="007C750D">
              <w:rPr>
                <w:sz w:val="22"/>
                <w:szCs w:val="22"/>
                <w:lang w:eastAsia="ar-SA"/>
              </w:rPr>
              <w:t>6</w:t>
            </w:r>
          </w:p>
        </w:tc>
        <w:tc>
          <w:tcPr>
            <w:tcW w:w="3571"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widowControl w:val="0"/>
              <w:suppressAutoHyphens/>
              <w:autoSpaceDE w:val="0"/>
              <w:rPr>
                <w:sz w:val="22"/>
                <w:szCs w:val="22"/>
                <w:lang w:eastAsia="ar-SA"/>
              </w:rPr>
            </w:pPr>
            <w:r w:rsidRPr="007C750D">
              <w:rPr>
                <w:sz w:val="22"/>
                <w:szCs w:val="22"/>
                <w:lang w:eastAsia="ar-SA"/>
              </w:rPr>
              <w:t>Предельная высота зданий, строений, сооружений (м)</w:t>
            </w:r>
          </w:p>
          <w:p w:rsidR="007C750D" w:rsidRPr="007C750D" w:rsidRDefault="007C750D" w:rsidP="007C750D">
            <w:pPr>
              <w:widowControl w:val="0"/>
              <w:suppressAutoHyphens/>
              <w:autoSpaceDE w:val="0"/>
              <w:rPr>
                <w:sz w:val="22"/>
                <w:szCs w:val="22"/>
                <w:lang w:eastAsia="ar-SA"/>
              </w:rPr>
            </w:pPr>
          </w:p>
        </w:tc>
        <w:tc>
          <w:tcPr>
            <w:tcW w:w="5387" w:type="dxa"/>
            <w:tcBorders>
              <w:top w:val="single" w:sz="4" w:space="0" w:color="000000"/>
              <w:left w:val="single" w:sz="4" w:space="0" w:color="000000"/>
              <w:bottom w:val="single" w:sz="4" w:space="0" w:color="000000"/>
              <w:right w:val="single" w:sz="4" w:space="0" w:color="000000"/>
            </w:tcBorders>
            <w:vAlign w:val="center"/>
          </w:tcPr>
          <w:p w:rsidR="007C750D" w:rsidRPr="007C750D" w:rsidRDefault="007C750D" w:rsidP="007C750D">
            <w:pPr>
              <w:widowControl w:val="0"/>
              <w:suppressAutoHyphens/>
              <w:autoSpaceDE w:val="0"/>
              <w:rPr>
                <w:sz w:val="22"/>
                <w:szCs w:val="22"/>
                <w:lang w:eastAsia="ar-SA"/>
              </w:rPr>
            </w:pPr>
            <w:r w:rsidRPr="007C750D">
              <w:rPr>
                <w:sz w:val="22"/>
                <w:szCs w:val="22"/>
                <w:lang w:eastAsia="ar-SA"/>
              </w:rPr>
              <w:t>25 – для объектов коммунального обслуживания (котельные, КНС, АТС, КТП, ЗТП, ШРП, ГРП, ТП);</w:t>
            </w:r>
          </w:p>
          <w:p w:rsidR="007C750D" w:rsidRPr="007C750D" w:rsidRDefault="007C750D" w:rsidP="007C750D">
            <w:pPr>
              <w:widowControl w:val="0"/>
              <w:suppressAutoHyphens/>
              <w:autoSpaceDE w:val="0"/>
              <w:rPr>
                <w:sz w:val="22"/>
                <w:szCs w:val="22"/>
                <w:lang w:eastAsia="ar-SA"/>
              </w:rPr>
            </w:pPr>
            <w:r w:rsidRPr="007C750D">
              <w:rPr>
                <w:sz w:val="22"/>
                <w:szCs w:val="22"/>
                <w:lang w:eastAsia="ar-SA"/>
              </w:rPr>
              <w:t>10 – для прочих объектов</w:t>
            </w:r>
          </w:p>
        </w:tc>
      </w:tr>
      <w:tr w:rsidR="007C750D" w:rsidRPr="007C750D" w:rsidTr="007C750D">
        <w:trPr>
          <w:trHeight w:val="1078"/>
          <w:jc w:val="center"/>
        </w:trPr>
        <w:tc>
          <w:tcPr>
            <w:tcW w:w="540"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widowControl w:val="0"/>
              <w:suppressAutoHyphens/>
              <w:autoSpaceDE w:val="0"/>
              <w:jc w:val="center"/>
              <w:rPr>
                <w:sz w:val="22"/>
                <w:szCs w:val="22"/>
                <w:lang w:eastAsia="ar-SA"/>
              </w:rPr>
            </w:pPr>
            <w:r w:rsidRPr="007C750D">
              <w:rPr>
                <w:sz w:val="22"/>
                <w:szCs w:val="22"/>
                <w:lang w:eastAsia="ar-SA"/>
              </w:rPr>
              <w:t>7</w:t>
            </w:r>
          </w:p>
        </w:tc>
        <w:tc>
          <w:tcPr>
            <w:tcW w:w="3571"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widowControl w:val="0"/>
              <w:suppressAutoHyphens/>
              <w:autoSpaceDE w:val="0"/>
              <w:rPr>
                <w:sz w:val="22"/>
                <w:szCs w:val="22"/>
                <w:lang w:eastAsia="ar-SA"/>
              </w:rPr>
            </w:pPr>
            <w:r w:rsidRPr="007C750D">
              <w:rPr>
                <w:sz w:val="22"/>
                <w:szCs w:val="22"/>
                <w:lang w:eastAsia="ar-SA"/>
              </w:rPr>
              <w:t>Минимальный процент озеленения земельного участка (процент)</w:t>
            </w:r>
          </w:p>
        </w:tc>
        <w:tc>
          <w:tcPr>
            <w:tcW w:w="5387" w:type="dxa"/>
            <w:tcBorders>
              <w:top w:val="single" w:sz="4" w:space="0" w:color="000000"/>
              <w:left w:val="single" w:sz="4" w:space="0" w:color="000000"/>
              <w:right w:val="single" w:sz="4" w:space="0" w:color="000000"/>
            </w:tcBorders>
            <w:vAlign w:val="center"/>
            <w:hideMark/>
          </w:tcPr>
          <w:p w:rsidR="007C750D" w:rsidRPr="007C750D" w:rsidRDefault="007C750D" w:rsidP="007C750D">
            <w:pPr>
              <w:rPr>
                <w:sz w:val="22"/>
                <w:szCs w:val="22"/>
              </w:rPr>
            </w:pPr>
            <w:r w:rsidRPr="007C750D">
              <w:rPr>
                <w:sz w:val="22"/>
                <w:szCs w:val="22"/>
              </w:rPr>
              <w:t>10,0</w:t>
            </w:r>
          </w:p>
        </w:tc>
      </w:tr>
      <w:tr w:rsidR="007C750D" w:rsidRPr="007C750D" w:rsidTr="007C750D">
        <w:trPr>
          <w:jc w:val="center"/>
        </w:trPr>
        <w:tc>
          <w:tcPr>
            <w:tcW w:w="540"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widowControl w:val="0"/>
              <w:suppressAutoHyphens/>
              <w:autoSpaceDE w:val="0"/>
              <w:jc w:val="center"/>
              <w:rPr>
                <w:sz w:val="22"/>
                <w:szCs w:val="22"/>
                <w:lang w:eastAsia="ar-SA"/>
              </w:rPr>
            </w:pPr>
            <w:r w:rsidRPr="007C750D">
              <w:rPr>
                <w:sz w:val="22"/>
                <w:szCs w:val="22"/>
                <w:lang w:eastAsia="ar-SA"/>
              </w:rPr>
              <w:t>8</w:t>
            </w:r>
          </w:p>
        </w:tc>
        <w:tc>
          <w:tcPr>
            <w:tcW w:w="3571"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widowControl w:val="0"/>
              <w:suppressAutoHyphens/>
              <w:autoSpaceDE w:val="0"/>
              <w:rPr>
                <w:sz w:val="22"/>
                <w:szCs w:val="22"/>
                <w:lang w:eastAsia="ar-SA"/>
              </w:rPr>
            </w:pPr>
            <w:r w:rsidRPr="007C750D">
              <w:rPr>
                <w:sz w:val="22"/>
                <w:szCs w:val="22"/>
                <w:lang w:eastAsia="ar-SA"/>
              </w:rPr>
              <w:t>Максимальная  высота ограждений земельных участков (м)</w:t>
            </w:r>
          </w:p>
        </w:tc>
        <w:tc>
          <w:tcPr>
            <w:tcW w:w="5387"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widowControl w:val="0"/>
              <w:suppressAutoHyphens/>
              <w:autoSpaceDE w:val="0"/>
              <w:rPr>
                <w:sz w:val="22"/>
                <w:szCs w:val="22"/>
                <w:lang w:eastAsia="ar-SA"/>
              </w:rPr>
            </w:pPr>
            <w:r w:rsidRPr="007C750D">
              <w:rPr>
                <w:sz w:val="22"/>
                <w:szCs w:val="22"/>
                <w:lang w:eastAsia="ar-SA"/>
              </w:rPr>
              <w:t>Максимальная высота ограждений земельных участков равна:</w:t>
            </w:r>
          </w:p>
          <w:p w:rsidR="007C750D" w:rsidRPr="007C750D" w:rsidRDefault="007C750D" w:rsidP="007C750D">
            <w:pPr>
              <w:widowControl w:val="0"/>
              <w:suppressAutoHyphens/>
              <w:autoSpaceDE w:val="0"/>
              <w:rPr>
                <w:sz w:val="22"/>
                <w:szCs w:val="22"/>
                <w:lang w:eastAsia="ar-SA"/>
              </w:rPr>
            </w:pPr>
            <w:r w:rsidRPr="007C750D">
              <w:rPr>
                <w:sz w:val="22"/>
                <w:szCs w:val="22"/>
                <w:lang w:eastAsia="ar-SA"/>
              </w:rPr>
              <w:t>- вдоль улиц и проездов – 1,8;</w:t>
            </w:r>
          </w:p>
          <w:p w:rsidR="007C750D" w:rsidRPr="007C750D" w:rsidRDefault="007C750D" w:rsidP="007C750D">
            <w:pPr>
              <w:widowControl w:val="0"/>
              <w:suppressAutoHyphens/>
              <w:autoSpaceDE w:val="0"/>
              <w:rPr>
                <w:sz w:val="22"/>
                <w:szCs w:val="22"/>
                <w:lang w:eastAsia="ar-SA"/>
              </w:rPr>
            </w:pPr>
            <w:r w:rsidRPr="007C750D">
              <w:rPr>
                <w:sz w:val="22"/>
                <w:szCs w:val="22"/>
                <w:lang w:eastAsia="ar-SA"/>
              </w:rPr>
              <w:t>- между соседними участками –1,8;</w:t>
            </w:r>
          </w:p>
        </w:tc>
      </w:tr>
      <w:tr w:rsidR="007C750D" w:rsidRPr="007C750D" w:rsidTr="007C750D">
        <w:trPr>
          <w:jc w:val="center"/>
        </w:trPr>
        <w:tc>
          <w:tcPr>
            <w:tcW w:w="540"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widowControl w:val="0"/>
              <w:suppressAutoHyphens/>
              <w:autoSpaceDE w:val="0"/>
              <w:jc w:val="center"/>
              <w:rPr>
                <w:sz w:val="22"/>
                <w:szCs w:val="22"/>
                <w:lang w:eastAsia="ar-SA"/>
              </w:rPr>
            </w:pPr>
            <w:r w:rsidRPr="007C750D">
              <w:rPr>
                <w:sz w:val="22"/>
                <w:szCs w:val="22"/>
                <w:lang w:eastAsia="ar-SA"/>
              </w:rPr>
              <w:lastRenderedPageBreak/>
              <w:t>9</w:t>
            </w:r>
          </w:p>
        </w:tc>
        <w:tc>
          <w:tcPr>
            <w:tcW w:w="3571"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widowControl w:val="0"/>
              <w:suppressAutoHyphens/>
              <w:autoSpaceDE w:val="0"/>
              <w:rPr>
                <w:sz w:val="22"/>
                <w:szCs w:val="22"/>
                <w:lang w:eastAsia="ar-SA"/>
              </w:rPr>
            </w:pPr>
            <w:r w:rsidRPr="007C750D">
              <w:rPr>
                <w:sz w:val="22"/>
                <w:szCs w:val="22"/>
                <w:lang w:eastAsia="ar-SA"/>
              </w:rPr>
              <w:t>Требования к ограждениям земельных участков</w:t>
            </w:r>
          </w:p>
        </w:tc>
        <w:tc>
          <w:tcPr>
            <w:tcW w:w="5387"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widowControl w:val="0"/>
              <w:autoSpaceDE w:val="0"/>
              <w:autoSpaceDN w:val="0"/>
              <w:adjustRightInd w:val="0"/>
              <w:spacing w:line="216" w:lineRule="auto"/>
              <w:jc w:val="both"/>
              <w:rPr>
                <w:rFonts w:eastAsia="Arial"/>
                <w:sz w:val="22"/>
                <w:szCs w:val="22"/>
              </w:rPr>
            </w:pPr>
            <w:r w:rsidRPr="007C750D">
              <w:rPr>
                <w:rFonts w:eastAsia="Arial"/>
                <w:sz w:val="22"/>
                <w:szCs w:val="22"/>
              </w:rPr>
              <w:t>Ограждение земельного участка должно быть выполнено в «сквозном»  или «глухом» исполнении</w:t>
            </w:r>
          </w:p>
        </w:tc>
      </w:tr>
    </w:tbl>
    <w:p w:rsidR="007C750D" w:rsidRPr="007C750D" w:rsidRDefault="007C750D" w:rsidP="007C750D">
      <w:pPr>
        <w:jc w:val="both"/>
        <w:rPr>
          <w:rFonts w:eastAsia="Calibri"/>
          <w:u w:val="single"/>
          <w:lang w:eastAsia="en-US"/>
        </w:rPr>
      </w:pPr>
    </w:p>
    <w:p w:rsidR="007C750D" w:rsidRPr="007C750D" w:rsidRDefault="007C750D" w:rsidP="007C750D">
      <w:pPr>
        <w:jc w:val="both"/>
        <w:rPr>
          <w:rFonts w:eastAsia="Calibri"/>
          <w:u w:val="single"/>
          <w:lang w:eastAsia="en-US"/>
        </w:rPr>
      </w:pPr>
    </w:p>
    <w:p w:rsidR="007C750D" w:rsidRPr="007C750D" w:rsidRDefault="007C750D" w:rsidP="007C750D">
      <w:pPr>
        <w:autoSpaceDE w:val="0"/>
        <w:autoSpaceDN w:val="0"/>
        <w:adjustRightInd w:val="0"/>
        <w:ind w:left="-709" w:firstLine="568"/>
        <w:jc w:val="both"/>
      </w:pPr>
      <w:r w:rsidRPr="007C750D">
        <w:rPr>
          <w:rFonts w:eastAsia="Calibri"/>
          <w:lang w:eastAsia="en-US"/>
        </w:rPr>
        <w:t>4. Зона учреждений здравоохранения и социальной защиты  О-3  предназначена</w:t>
      </w:r>
      <w:r w:rsidRPr="007C750D">
        <w:t xml:space="preserve"> для размещения учреждений здравоохранения и социальной защиты в комплексе с сопутствующими объектами, обеспечивающими их функционирование:</w:t>
      </w:r>
    </w:p>
    <w:p w:rsidR="007C750D" w:rsidRPr="007C750D" w:rsidRDefault="007C750D" w:rsidP="007C750D">
      <w:pPr>
        <w:widowControl w:val="0"/>
        <w:autoSpaceDE w:val="0"/>
        <w:autoSpaceDN w:val="0"/>
        <w:adjustRightInd w:val="0"/>
        <w:ind w:left="-709" w:firstLine="568"/>
        <w:jc w:val="both"/>
        <w:rPr>
          <w:rFonts w:eastAsia="Arial"/>
        </w:rPr>
      </w:pPr>
      <w:r w:rsidRPr="007C750D">
        <w:rPr>
          <w:rFonts w:eastAsia="Calibri"/>
          <w:lang w:eastAsia="en-US"/>
        </w:rPr>
        <w:t xml:space="preserve">1) </w:t>
      </w:r>
      <w:r w:rsidRPr="007C750D">
        <w:rPr>
          <w:rFonts w:eastAsia="Arial"/>
        </w:rPr>
        <w:t>при проектировании и размещении зданий, строений, сооружений должны соблюдаться нормативные противопожарные, санитарные расстояния между объектами, расположенными на соседних земельных участках;</w:t>
      </w:r>
    </w:p>
    <w:p w:rsidR="007C750D" w:rsidRPr="007C750D" w:rsidRDefault="007C750D" w:rsidP="007C750D">
      <w:pPr>
        <w:ind w:left="-709" w:firstLine="568"/>
        <w:jc w:val="both"/>
        <w:rPr>
          <w:rFonts w:eastAsia="Calibri"/>
          <w:lang w:eastAsia="ar-SA"/>
        </w:rPr>
      </w:pPr>
      <w:r w:rsidRPr="007C750D">
        <w:rPr>
          <w:rFonts w:eastAsia="Calibri"/>
          <w:lang w:eastAsia="ar-SA"/>
        </w:rPr>
        <w:t xml:space="preserve">2) перечень основных и условно разрешенных видов использования объектов капитального строительства и земельных участков зоны </w:t>
      </w:r>
      <w:r w:rsidRPr="007C750D">
        <w:rPr>
          <w:rFonts w:eastAsia="Calibri"/>
          <w:lang w:eastAsia="en-US"/>
        </w:rPr>
        <w:t>О-3</w:t>
      </w:r>
      <w:r w:rsidRPr="007C750D">
        <w:rPr>
          <w:rFonts w:eastAsia="Calibri"/>
          <w:lang w:eastAsia="ar-SA"/>
        </w:rPr>
        <w:t>, а также вспомогательные виды разрешенного использования представлены в таблице № 8.</w:t>
      </w:r>
    </w:p>
    <w:p w:rsidR="007C750D" w:rsidRPr="007C750D" w:rsidRDefault="007C750D" w:rsidP="007C750D">
      <w:pPr>
        <w:jc w:val="right"/>
        <w:rPr>
          <w:rFonts w:eastAsia="Calibri"/>
          <w:lang w:eastAsia="en-US"/>
        </w:rPr>
      </w:pPr>
      <w:r w:rsidRPr="007C750D">
        <w:rPr>
          <w:rFonts w:eastAsia="Calibri"/>
          <w:lang w:eastAsia="en-US"/>
        </w:rPr>
        <w:t>Таблица № 8.</w:t>
      </w:r>
    </w:p>
    <w:p w:rsidR="007C750D" w:rsidRPr="007C750D" w:rsidRDefault="007C750D" w:rsidP="007C750D">
      <w:pPr>
        <w:jc w:val="right"/>
        <w:rPr>
          <w:rFonts w:eastAsia="Calibri"/>
          <w:lang w:eastAsia="en-US"/>
        </w:rPr>
      </w:pP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1"/>
        <w:gridCol w:w="2389"/>
        <w:gridCol w:w="735"/>
        <w:gridCol w:w="2245"/>
        <w:gridCol w:w="2165"/>
        <w:gridCol w:w="1980"/>
      </w:tblGrid>
      <w:tr w:rsidR="007C750D" w:rsidRPr="007C750D" w:rsidTr="007C750D">
        <w:trPr>
          <w:trHeight w:val="567"/>
        </w:trPr>
        <w:tc>
          <w:tcPr>
            <w:tcW w:w="551" w:type="dxa"/>
            <w:shd w:val="clear" w:color="auto" w:fill="FFFFFF"/>
            <w:vAlign w:val="center"/>
          </w:tcPr>
          <w:p w:rsidR="007C750D" w:rsidRPr="007C750D" w:rsidRDefault="007C750D" w:rsidP="007C750D">
            <w:pPr>
              <w:jc w:val="center"/>
              <w:rPr>
                <w:rFonts w:eastAsia="Calibri"/>
                <w:bCs/>
                <w:sz w:val="22"/>
                <w:szCs w:val="22"/>
                <w:lang w:eastAsia="en-US"/>
              </w:rPr>
            </w:pPr>
            <w:r w:rsidRPr="007C750D">
              <w:rPr>
                <w:rFonts w:eastAsia="Calibri"/>
                <w:bCs/>
                <w:sz w:val="22"/>
                <w:szCs w:val="22"/>
                <w:lang w:eastAsia="en-US"/>
              </w:rPr>
              <w:t xml:space="preserve">№ </w:t>
            </w:r>
            <w:proofErr w:type="gramStart"/>
            <w:r w:rsidRPr="007C750D">
              <w:rPr>
                <w:rFonts w:eastAsia="Calibri"/>
                <w:bCs/>
                <w:sz w:val="22"/>
                <w:szCs w:val="22"/>
                <w:lang w:eastAsia="en-US"/>
              </w:rPr>
              <w:t>п</w:t>
            </w:r>
            <w:proofErr w:type="gramEnd"/>
            <w:r w:rsidRPr="007C750D">
              <w:rPr>
                <w:rFonts w:eastAsia="Calibri"/>
                <w:bCs/>
                <w:sz w:val="22"/>
                <w:szCs w:val="22"/>
                <w:lang w:eastAsia="en-US"/>
              </w:rPr>
              <w:t>/п</w:t>
            </w:r>
          </w:p>
        </w:tc>
        <w:tc>
          <w:tcPr>
            <w:tcW w:w="2389" w:type="dxa"/>
            <w:shd w:val="clear" w:color="auto" w:fill="FFFFFF"/>
            <w:noWrap/>
            <w:vAlign w:val="center"/>
          </w:tcPr>
          <w:p w:rsidR="007C750D" w:rsidRPr="007C750D" w:rsidRDefault="007C750D" w:rsidP="007C750D">
            <w:pPr>
              <w:jc w:val="center"/>
              <w:rPr>
                <w:rFonts w:eastAsia="Calibri"/>
                <w:sz w:val="22"/>
                <w:szCs w:val="22"/>
                <w:lang w:eastAsia="en-US"/>
              </w:rPr>
            </w:pPr>
            <w:r w:rsidRPr="007C750D">
              <w:rPr>
                <w:rFonts w:eastAsia="Calibri"/>
                <w:bCs/>
                <w:sz w:val="22"/>
                <w:szCs w:val="22"/>
                <w:lang w:eastAsia="en-US"/>
              </w:rPr>
              <w:t>Основной вид разрешённого использования земельного участка</w:t>
            </w:r>
          </w:p>
        </w:tc>
        <w:tc>
          <w:tcPr>
            <w:tcW w:w="735" w:type="dxa"/>
            <w:shd w:val="clear" w:color="auto" w:fill="FFFFFF"/>
            <w:vAlign w:val="center"/>
          </w:tcPr>
          <w:p w:rsidR="007C750D" w:rsidRPr="007C750D" w:rsidRDefault="007C750D" w:rsidP="007C750D">
            <w:pPr>
              <w:jc w:val="center"/>
              <w:rPr>
                <w:rFonts w:eastAsia="Calibri"/>
                <w:bCs/>
                <w:sz w:val="22"/>
                <w:szCs w:val="22"/>
                <w:lang w:eastAsia="en-US"/>
              </w:rPr>
            </w:pPr>
            <w:r w:rsidRPr="007C750D">
              <w:rPr>
                <w:rFonts w:eastAsia="Calibri"/>
                <w:bCs/>
                <w:sz w:val="22"/>
                <w:szCs w:val="22"/>
                <w:lang w:eastAsia="en-US"/>
              </w:rPr>
              <w:t>Код</w:t>
            </w:r>
            <w:r w:rsidRPr="007C750D">
              <w:rPr>
                <w:rFonts w:eastAsia="Calibri"/>
                <w:bCs/>
                <w:sz w:val="22"/>
                <w:szCs w:val="22"/>
                <w:vertAlign w:val="superscript"/>
                <w:lang w:eastAsia="en-US"/>
              </w:rPr>
              <w:footnoteReference w:id="5"/>
            </w:r>
          </w:p>
        </w:tc>
        <w:tc>
          <w:tcPr>
            <w:tcW w:w="2245" w:type="dxa"/>
            <w:shd w:val="clear" w:color="auto" w:fill="FFFFFF"/>
            <w:noWrap/>
            <w:vAlign w:val="center"/>
          </w:tcPr>
          <w:p w:rsidR="007C750D" w:rsidRPr="007C750D" w:rsidRDefault="007C750D" w:rsidP="007C750D">
            <w:pPr>
              <w:jc w:val="center"/>
              <w:rPr>
                <w:rFonts w:eastAsia="Calibri"/>
                <w:sz w:val="22"/>
                <w:szCs w:val="22"/>
                <w:lang w:eastAsia="en-US"/>
              </w:rPr>
            </w:pPr>
            <w:r w:rsidRPr="007C750D">
              <w:rPr>
                <w:rFonts w:eastAsia="Calibri"/>
                <w:bCs/>
                <w:sz w:val="22"/>
                <w:szCs w:val="22"/>
                <w:lang w:eastAsia="en-US"/>
              </w:rPr>
              <w:t>Основные виды разрешённого использования объектов капитального строительства</w:t>
            </w:r>
          </w:p>
        </w:tc>
        <w:tc>
          <w:tcPr>
            <w:tcW w:w="2165" w:type="dxa"/>
            <w:shd w:val="clear" w:color="auto" w:fill="FFFFFF"/>
            <w:vAlign w:val="center"/>
          </w:tcPr>
          <w:p w:rsidR="007C750D" w:rsidRPr="007C750D" w:rsidRDefault="007C750D" w:rsidP="007C750D">
            <w:pPr>
              <w:jc w:val="center"/>
              <w:rPr>
                <w:rFonts w:eastAsia="Calibri"/>
                <w:bCs/>
                <w:sz w:val="22"/>
                <w:szCs w:val="22"/>
                <w:lang w:eastAsia="en-US"/>
              </w:rPr>
            </w:pPr>
            <w:r w:rsidRPr="007C750D">
              <w:rPr>
                <w:rFonts w:eastAsia="Calibri"/>
                <w:bCs/>
                <w:sz w:val="22"/>
                <w:szCs w:val="22"/>
                <w:lang w:eastAsia="en-US"/>
              </w:rPr>
              <w:t>Вспомогательные виды разрешенного использования</w:t>
            </w:r>
          </w:p>
        </w:tc>
        <w:tc>
          <w:tcPr>
            <w:tcW w:w="1980" w:type="dxa"/>
            <w:shd w:val="clear" w:color="auto" w:fill="FFFFFF"/>
            <w:vAlign w:val="center"/>
          </w:tcPr>
          <w:p w:rsidR="007C750D" w:rsidRPr="007C750D" w:rsidRDefault="007C750D" w:rsidP="007C750D">
            <w:pPr>
              <w:jc w:val="center"/>
              <w:rPr>
                <w:rFonts w:eastAsia="Calibri"/>
                <w:sz w:val="22"/>
                <w:szCs w:val="22"/>
                <w:lang w:eastAsia="en-US"/>
              </w:rPr>
            </w:pPr>
            <w:r w:rsidRPr="007C750D">
              <w:rPr>
                <w:rFonts w:eastAsia="Calibri"/>
                <w:bCs/>
                <w:sz w:val="22"/>
                <w:szCs w:val="22"/>
                <w:lang w:eastAsia="en-US"/>
              </w:rPr>
              <w:t>Примечания</w:t>
            </w:r>
          </w:p>
        </w:tc>
      </w:tr>
      <w:tr w:rsidR="007C750D" w:rsidRPr="007C750D" w:rsidTr="007C750D">
        <w:trPr>
          <w:trHeight w:val="228"/>
        </w:trPr>
        <w:tc>
          <w:tcPr>
            <w:tcW w:w="551" w:type="dxa"/>
            <w:shd w:val="clear" w:color="auto" w:fill="FFFFFF"/>
            <w:vAlign w:val="center"/>
          </w:tcPr>
          <w:p w:rsidR="007C750D" w:rsidRPr="007C750D" w:rsidRDefault="007C750D" w:rsidP="007C750D">
            <w:pPr>
              <w:jc w:val="center"/>
              <w:rPr>
                <w:rFonts w:eastAsia="Calibri"/>
                <w:bCs/>
                <w:lang w:eastAsia="en-US"/>
              </w:rPr>
            </w:pPr>
            <w:r w:rsidRPr="007C750D">
              <w:rPr>
                <w:rFonts w:eastAsia="Calibri"/>
                <w:bCs/>
                <w:lang w:eastAsia="en-US"/>
              </w:rPr>
              <w:t>1</w:t>
            </w:r>
          </w:p>
        </w:tc>
        <w:tc>
          <w:tcPr>
            <w:tcW w:w="2389" w:type="dxa"/>
            <w:shd w:val="clear" w:color="auto" w:fill="FFFFFF"/>
            <w:noWrap/>
            <w:vAlign w:val="center"/>
          </w:tcPr>
          <w:p w:rsidR="007C750D" w:rsidRPr="007C750D" w:rsidRDefault="007C750D" w:rsidP="007C750D">
            <w:pPr>
              <w:jc w:val="center"/>
              <w:rPr>
                <w:rFonts w:eastAsia="Calibri"/>
                <w:bCs/>
                <w:lang w:eastAsia="en-US"/>
              </w:rPr>
            </w:pPr>
            <w:r w:rsidRPr="007C750D">
              <w:rPr>
                <w:rFonts w:eastAsia="Calibri"/>
                <w:bCs/>
                <w:lang w:eastAsia="en-US"/>
              </w:rPr>
              <w:t>2</w:t>
            </w:r>
          </w:p>
        </w:tc>
        <w:tc>
          <w:tcPr>
            <w:tcW w:w="735" w:type="dxa"/>
            <w:shd w:val="clear" w:color="auto" w:fill="FFFFFF"/>
            <w:vAlign w:val="center"/>
          </w:tcPr>
          <w:p w:rsidR="007C750D" w:rsidRPr="007C750D" w:rsidRDefault="007C750D" w:rsidP="007C750D">
            <w:pPr>
              <w:jc w:val="center"/>
              <w:rPr>
                <w:rFonts w:eastAsia="Calibri"/>
                <w:bCs/>
                <w:lang w:eastAsia="en-US"/>
              </w:rPr>
            </w:pPr>
            <w:r w:rsidRPr="007C750D">
              <w:rPr>
                <w:rFonts w:eastAsia="Calibri"/>
                <w:bCs/>
                <w:lang w:eastAsia="en-US"/>
              </w:rPr>
              <w:t>3</w:t>
            </w:r>
          </w:p>
        </w:tc>
        <w:tc>
          <w:tcPr>
            <w:tcW w:w="2245" w:type="dxa"/>
            <w:shd w:val="clear" w:color="auto" w:fill="FFFFFF"/>
            <w:noWrap/>
            <w:vAlign w:val="center"/>
          </w:tcPr>
          <w:p w:rsidR="007C750D" w:rsidRPr="007C750D" w:rsidRDefault="007C750D" w:rsidP="007C750D">
            <w:pPr>
              <w:jc w:val="center"/>
              <w:rPr>
                <w:rFonts w:eastAsia="Calibri"/>
                <w:bCs/>
                <w:lang w:eastAsia="en-US"/>
              </w:rPr>
            </w:pPr>
            <w:r w:rsidRPr="007C750D">
              <w:rPr>
                <w:rFonts w:eastAsia="Calibri"/>
                <w:bCs/>
                <w:lang w:eastAsia="en-US"/>
              </w:rPr>
              <w:t>4</w:t>
            </w:r>
          </w:p>
        </w:tc>
        <w:tc>
          <w:tcPr>
            <w:tcW w:w="2165" w:type="dxa"/>
            <w:shd w:val="clear" w:color="auto" w:fill="FFFFFF"/>
            <w:vAlign w:val="center"/>
          </w:tcPr>
          <w:p w:rsidR="007C750D" w:rsidRPr="007C750D" w:rsidRDefault="007C750D" w:rsidP="007C750D">
            <w:pPr>
              <w:jc w:val="center"/>
              <w:rPr>
                <w:rFonts w:eastAsia="Calibri"/>
                <w:bCs/>
                <w:lang w:eastAsia="en-US"/>
              </w:rPr>
            </w:pPr>
            <w:r w:rsidRPr="007C750D">
              <w:rPr>
                <w:rFonts w:eastAsia="Calibri"/>
                <w:bCs/>
                <w:lang w:eastAsia="en-US"/>
              </w:rPr>
              <w:t>5</w:t>
            </w:r>
          </w:p>
        </w:tc>
        <w:tc>
          <w:tcPr>
            <w:tcW w:w="1980" w:type="dxa"/>
            <w:shd w:val="clear" w:color="auto" w:fill="FFFFFF"/>
            <w:vAlign w:val="center"/>
          </w:tcPr>
          <w:p w:rsidR="007C750D" w:rsidRPr="007C750D" w:rsidRDefault="007C750D" w:rsidP="007C750D">
            <w:pPr>
              <w:jc w:val="center"/>
              <w:rPr>
                <w:rFonts w:eastAsia="Calibri"/>
                <w:bCs/>
                <w:lang w:eastAsia="en-US"/>
              </w:rPr>
            </w:pPr>
            <w:r w:rsidRPr="007C750D">
              <w:rPr>
                <w:rFonts w:eastAsia="Calibri"/>
                <w:bCs/>
                <w:lang w:eastAsia="en-US"/>
              </w:rPr>
              <w:t>6</w:t>
            </w:r>
          </w:p>
        </w:tc>
      </w:tr>
      <w:tr w:rsidR="007C750D" w:rsidRPr="007C750D" w:rsidTr="007C750D">
        <w:trPr>
          <w:trHeight w:val="360"/>
        </w:trPr>
        <w:tc>
          <w:tcPr>
            <w:tcW w:w="551" w:type="dxa"/>
            <w:vAlign w:val="center"/>
          </w:tcPr>
          <w:p w:rsidR="007C750D" w:rsidRPr="007C750D" w:rsidRDefault="007C750D" w:rsidP="007C750D">
            <w:pPr>
              <w:rPr>
                <w:rFonts w:eastAsia="Calibri"/>
                <w:lang w:eastAsia="en-US"/>
              </w:rPr>
            </w:pPr>
            <w:r w:rsidRPr="007C750D">
              <w:rPr>
                <w:rFonts w:eastAsia="Calibri"/>
                <w:lang w:eastAsia="en-US"/>
              </w:rPr>
              <w:t>1</w:t>
            </w:r>
          </w:p>
        </w:tc>
        <w:tc>
          <w:tcPr>
            <w:tcW w:w="2389" w:type="dxa"/>
            <w:noWrap/>
            <w:vAlign w:val="center"/>
          </w:tcPr>
          <w:p w:rsidR="007C750D" w:rsidRPr="007C750D" w:rsidRDefault="007C750D" w:rsidP="007C750D">
            <w:pPr>
              <w:rPr>
                <w:rFonts w:eastAsia="Calibri"/>
                <w:lang w:eastAsia="en-US"/>
              </w:rPr>
            </w:pPr>
            <w:r w:rsidRPr="007C750D">
              <w:rPr>
                <w:rFonts w:eastAsia="Calibri"/>
                <w:lang w:eastAsia="en-US"/>
              </w:rPr>
              <w:t>Амбулаторно-поликлиническое обслуживание</w:t>
            </w:r>
          </w:p>
        </w:tc>
        <w:tc>
          <w:tcPr>
            <w:tcW w:w="735" w:type="dxa"/>
            <w:vAlign w:val="center"/>
          </w:tcPr>
          <w:p w:rsidR="007C750D" w:rsidRPr="007C750D" w:rsidRDefault="007C750D" w:rsidP="007C750D">
            <w:pPr>
              <w:rPr>
                <w:rFonts w:eastAsia="Calibri"/>
                <w:lang w:eastAsia="en-US"/>
              </w:rPr>
            </w:pPr>
            <w:r w:rsidRPr="007C750D">
              <w:rPr>
                <w:rFonts w:eastAsia="Calibri"/>
                <w:lang w:eastAsia="en-US"/>
              </w:rPr>
              <w:t>3.4.1</w:t>
            </w:r>
          </w:p>
        </w:tc>
        <w:tc>
          <w:tcPr>
            <w:tcW w:w="2245" w:type="dxa"/>
            <w:noWrap/>
            <w:vAlign w:val="center"/>
          </w:tcPr>
          <w:p w:rsidR="007C750D" w:rsidRPr="007C750D" w:rsidRDefault="007C750D" w:rsidP="007C750D">
            <w:pPr>
              <w:rPr>
                <w:rFonts w:eastAsia="Calibri"/>
                <w:lang w:eastAsia="en-US"/>
              </w:rPr>
            </w:pPr>
            <w:r w:rsidRPr="007C750D">
              <w:rPr>
                <w:rFonts w:eastAsia="Calibri"/>
                <w:lang w:eastAsia="en-US"/>
              </w:rPr>
              <w:t>Размещение объектов капитального строительства, предназначенных для оказания гражданам амбулаторно-поликлинической помощи:</w:t>
            </w:r>
          </w:p>
          <w:p w:rsidR="007C750D" w:rsidRPr="007C750D" w:rsidRDefault="007C750D" w:rsidP="007C750D">
            <w:pPr>
              <w:rPr>
                <w:rFonts w:eastAsia="Calibri"/>
                <w:lang w:eastAsia="en-US"/>
              </w:rPr>
            </w:pPr>
            <w:r w:rsidRPr="007C750D">
              <w:rPr>
                <w:rFonts w:eastAsia="Calibri"/>
                <w:lang w:eastAsia="en-US"/>
              </w:rPr>
              <w:t xml:space="preserve">поликлиники; </w:t>
            </w:r>
          </w:p>
          <w:p w:rsidR="007C750D" w:rsidRPr="007C750D" w:rsidRDefault="007C750D" w:rsidP="007C750D">
            <w:pPr>
              <w:rPr>
                <w:rFonts w:eastAsia="Calibri"/>
                <w:lang w:eastAsia="en-US"/>
              </w:rPr>
            </w:pPr>
            <w:r w:rsidRPr="007C750D">
              <w:rPr>
                <w:rFonts w:eastAsia="Calibri"/>
                <w:lang w:eastAsia="en-US"/>
              </w:rPr>
              <w:t>фельдшерские пункты;</w:t>
            </w:r>
          </w:p>
          <w:p w:rsidR="007C750D" w:rsidRPr="007C750D" w:rsidRDefault="007C750D" w:rsidP="007C750D">
            <w:pPr>
              <w:rPr>
                <w:rFonts w:eastAsia="Calibri"/>
                <w:lang w:eastAsia="en-US"/>
              </w:rPr>
            </w:pPr>
            <w:r w:rsidRPr="007C750D">
              <w:rPr>
                <w:rFonts w:eastAsia="Calibri"/>
                <w:lang w:eastAsia="en-US"/>
              </w:rPr>
              <w:t>пункты здравоохранения</w:t>
            </w:r>
          </w:p>
        </w:tc>
        <w:tc>
          <w:tcPr>
            <w:tcW w:w="2165" w:type="dxa"/>
          </w:tcPr>
          <w:p w:rsidR="007C750D" w:rsidRPr="007C750D" w:rsidRDefault="007C750D" w:rsidP="007C750D">
            <w:pPr>
              <w:rPr>
                <w:rFonts w:eastAsia="Calibri"/>
                <w:lang w:eastAsia="en-US"/>
              </w:rPr>
            </w:pPr>
            <w:r w:rsidRPr="007C750D">
              <w:rPr>
                <w:rFonts w:eastAsia="Calibri"/>
                <w:lang w:eastAsia="en-US"/>
              </w:rPr>
              <w:t>Объектные  автостоянки для легковых автомобилей</w:t>
            </w:r>
          </w:p>
        </w:tc>
        <w:tc>
          <w:tcPr>
            <w:tcW w:w="1980" w:type="dxa"/>
            <w:vAlign w:val="center"/>
          </w:tcPr>
          <w:p w:rsidR="007C750D" w:rsidRPr="007C750D" w:rsidRDefault="007C750D" w:rsidP="007C750D">
            <w:pPr>
              <w:jc w:val="both"/>
              <w:rPr>
                <w:rFonts w:eastAsia="Calibri"/>
                <w:lang w:eastAsia="en-US"/>
              </w:rPr>
            </w:pPr>
          </w:p>
        </w:tc>
      </w:tr>
      <w:tr w:rsidR="007C750D" w:rsidRPr="007C750D" w:rsidTr="007C750D">
        <w:trPr>
          <w:trHeight w:val="360"/>
        </w:trPr>
        <w:tc>
          <w:tcPr>
            <w:tcW w:w="551" w:type="dxa"/>
            <w:vAlign w:val="center"/>
          </w:tcPr>
          <w:p w:rsidR="007C750D" w:rsidRPr="007C750D" w:rsidRDefault="007C750D" w:rsidP="007C750D">
            <w:pPr>
              <w:rPr>
                <w:rFonts w:eastAsia="Calibri"/>
                <w:lang w:eastAsia="en-US"/>
              </w:rPr>
            </w:pPr>
            <w:r w:rsidRPr="007C750D">
              <w:rPr>
                <w:rFonts w:eastAsia="Calibri"/>
                <w:lang w:eastAsia="en-US"/>
              </w:rPr>
              <w:t>2</w:t>
            </w:r>
          </w:p>
        </w:tc>
        <w:tc>
          <w:tcPr>
            <w:tcW w:w="2389" w:type="dxa"/>
            <w:noWrap/>
            <w:vAlign w:val="center"/>
          </w:tcPr>
          <w:p w:rsidR="007C750D" w:rsidRPr="007C750D" w:rsidRDefault="007C750D" w:rsidP="007C750D">
            <w:pPr>
              <w:rPr>
                <w:rFonts w:eastAsia="Calibri"/>
                <w:lang w:eastAsia="en-US"/>
              </w:rPr>
            </w:pPr>
            <w:r w:rsidRPr="007C750D">
              <w:rPr>
                <w:rFonts w:eastAsia="Calibri"/>
                <w:lang w:eastAsia="en-US"/>
              </w:rPr>
              <w:t>Стационарное медицинское обслуживание</w:t>
            </w:r>
          </w:p>
        </w:tc>
        <w:tc>
          <w:tcPr>
            <w:tcW w:w="735" w:type="dxa"/>
            <w:vAlign w:val="center"/>
          </w:tcPr>
          <w:p w:rsidR="007C750D" w:rsidRPr="007C750D" w:rsidRDefault="007C750D" w:rsidP="007C750D">
            <w:pPr>
              <w:rPr>
                <w:rFonts w:eastAsia="Calibri"/>
                <w:lang w:eastAsia="en-US"/>
              </w:rPr>
            </w:pPr>
            <w:r w:rsidRPr="007C750D">
              <w:rPr>
                <w:rFonts w:eastAsia="Calibri"/>
                <w:lang w:eastAsia="en-US"/>
              </w:rPr>
              <w:t>3.4.2</w:t>
            </w:r>
          </w:p>
        </w:tc>
        <w:tc>
          <w:tcPr>
            <w:tcW w:w="2245" w:type="dxa"/>
            <w:noWrap/>
            <w:vAlign w:val="center"/>
          </w:tcPr>
          <w:p w:rsidR="007C750D" w:rsidRPr="007C750D" w:rsidRDefault="007C750D" w:rsidP="007C750D">
            <w:pPr>
              <w:rPr>
                <w:rFonts w:eastAsia="Calibri"/>
                <w:lang w:eastAsia="en-US"/>
              </w:rPr>
            </w:pPr>
            <w:r w:rsidRPr="007C750D">
              <w:rPr>
                <w:rFonts w:eastAsia="Calibri"/>
                <w:lang w:eastAsia="en-US"/>
              </w:rPr>
              <w:t xml:space="preserve">Размещение объектов капитального строительства, предназначенных для оказания гражданам медицинской помощи в стационарах (больницы, прочие объекты, </w:t>
            </w:r>
            <w:r w:rsidRPr="007C750D">
              <w:rPr>
                <w:rFonts w:eastAsia="Calibri"/>
                <w:lang w:eastAsia="en-US"/>
              </w:rPr>
              <w:lastRenderedPageBreak/>
              <w:t>обеспечивающие оказание услуги по лечению в стационаре)</w:t>
            </w:r>
          </w:p>
        </w:tc>
        <w:tc>
          <w:tcPr>
            <w:tcW w:w="2165" w:type="dxa"/>
          </w:tcPr>
          <w:p w:rsidR="007C750D" w:rsidRPr="007C750D" w:rsidRDefault="007C750D" w:rsidP="007C750D">
            <w:pPr>
              <w:rPr>
                <w:rFonts w:eastAsia="Calibri"/>
                <w:lang w:eastAsia="en-US"/>
              </w:rPr>
            </w:pPr>
            <w:r w:rsidRPr="007C750D">
              <w:rPr>
                <w:rFonts w:eastAsia="Calibri"/>
                <w:lang w:eastAsia="en-US"/>
              </w:rPr>
              <w:lastRenderedPageBreak/>
              <w:t>Объектные  автостоянки для легковых автомобилей</w:t>
            </w:r>
          </w:p>
        </w:tc>
        <w:tc>
          <w:tcPr>
            <w:tcW w:w="1980" w:type="dxa"/>
            <w:vAlign w:val="center"/>
          </w:tcPr>
          <w:p w:rsidR="007C750D" w:rsidRPr="007C750D" w:rsidRDefault="007C750D" w:rsidP="007C750D">
            <w:pPr>
              <w:jc w:val="both"/>
              <w:rPr>
                <w:rFonts w:eastAsia="Calibri"/>
                <w:lang w:eastAsia="en-US"/>
              </w:rPr>
            </w:pPr>
          </w:p>
        </w:tc>
      </w:tr>
      <w:tr w:rsidR="007C750D" w:rsidRPr="007C750D" w:rsidTr="007C750D">
        <w:trPr>
          <w:trHeight w:val="360"/>
        </w:trPr>
        <w:tc>
          <w:tcPr>
            <w:tcW w:w="551" w:type="dxa"/>
            <w:vAlign w:val="center"/>
          </w:tcPr>
          <w:p w:rsidR="007C750D" w:rsidRPr="007C750D" w:rsidRDefault="007C750D" w:rsidP="007C750D">
            <w:pPr>
              <w:rPr>
                <w:rFonts w:eastAsia="Calibri"/>
                <w:lang w:eastAsia="en-US"/>
              </w:rPr>
            </w:pPr>
            <w:r w:rsidRPr="007C750D">
              <w:rPr>
                <w:rFonts w:eastAsia="Calibri"/>
                <w:lang w:eastAsia="en-US"/>
              </w:rPr>
              <w:lastRenderedPageBreak/>
              <w:t>3</w:t>
            </w:r>
          </w:p>
        </w:tc>
        <w:tc>
          <w:tcPr>
            <w:tcW w:w="2389" w:type="dxa"/>
            <w:noWrap/>
            <w:vAlign w:val="center"/>
          </w:tcPr>
          <w:p w:rsidR="007C750D" w:rsidRPr="007C750D" w:rsidRDefault="007C750D" w:rsidP="007C750D">
            <w:pPr>
              <w:rPr>
                <w:rFonts w:eastAsia="Calibri"/>
                <w:lang w:eastAsia="en-US"/>
              </w:rPr>
            </w:pPr>
            <w:r w:rsidRPr="007C750D">
              <w:rPr>
                <w:rFonts w:eastAsia="Calibri"/>
                <w:lang w:eastAsia="en-US"/>
              </w:rPr>
              <w:t>Амбулаторное ветеринарное обслуживание</w:t>
            </w:r>
          </w:p>
        </w:tc>
        <w:tc>
          <w:tcPr>
            <w:tcW w:w="735" w:type="dxa"/>
            <w:vAlign w:val="center"/>
          </w:tcPr>
          <w:p w:rsidR="007C750D" w:rsidRPr="007C750D" w:rsidRDefault="007C750D" w:rsidP="007C750D">
            <w:pPr>
              <w:rPr>
                <w:rFonts w:eastAsia="Calibri"/>
                <w:lang w:eastAsia="en-US"/>
              </w:rPr>
            </w:pPr>
            <w:r w:rsidRPr="007C750D">
              <w:rPr>
                <w:rFonts w:eastAsia="Calibri"/>
                <w:lang w:eastAsia="en-US"/>
              </w:rPr>
              <w:t>3.10.1</w:t>
            </w:r>
          </w:p>
        </w:tc>
        <w:tc>
          <w:tcPr>
            <w:tcW w:w="2245" w:type="dxa"/>
            <w:noWrap/>
            <w:vAlign w:val="center"/>
          </w:tcPr>
          <w:p w:rsidR="007C750D" w:rsidRPr="007C750D" w:rsidRDefault="007C750D" w:rsidP="007C750D">
            <w:pPr>
              <w:rPr>
                <w:rFonts w:eastAsia="Calibri"/>
                <w:lang w:eastAsia="en-US"/>
              </w:rPr>
            </w:pPr>
            <w:r w:rsidRPr="007C750D">
              <w:rPr>
                <w:rFonts w:eastAsia="Calibri"/>
                <w:lang w:eastAsia="en-US"/>
              </w:rPr>
              <w:t>Размещение объектов капитального строительства, предназначенных для оказания ветеринарных услуг без содержания животных</w:t>
            </w:r>
          </w:p>
        </w:tc>
        <w:tc>
          <w:tcPr>
            <w:tcW w:w="2165" w:type="dxa"/>
          </w:tcPr>
          <w:p w:rsidR="007C750D" w:rsidRPr="007C750D" w:rsidRDefault="007C750D" w:rsidP="007C750D">
            <w:pPr>
              <w:rPr>
                <w:rFonts w:eastAsia="Calibri"/>
                <w:lang w:eastAsia="en-US"/>
              </w:rPr>
            </w:pPr>
          </w:p>
        </w:tc>
        <w:tc>
          <w:tcPr>
            <w:tcW w:w="1980" w:type="dxa"/>
            <w:vAlign w:val="center"/>
          </w:tcPr>
          <w:p w:rsidR="007C750D" w:rsidRPr="007C750D" w:rsidRDefault="007C750D" w:rsidP="007C750D">
            <w:pPr>
              <w:jc w:val="both"/>
              <w:rPr>
                <w:rFonts w:eastAsia="Calibri"/>
                <w:lang w:eastAsia="en-US"/>
              </w:rPr>
            </w:pPr>
          </w:p>
        </w:tc>
      </w:tr>
      <w:tr w:rsidR="007C750D" w:rsidRPr="007C750D" w:rsidTr="007C750D">
        <w:trPr>
          <w:trHeight w:val="360"/>
        </w:trPr>
        <w:tc>
          <w:tcPr>
            <w:tcW w:w="551" w:type="dxa"/>
            <w:vAlign w:val="center"/>
          </w:tcPr>
          <w:p w:rsidR="007C750D" w:rsidRPr="007C750D" w:rsidRDefault="007C750D" w:rsidP="007C750D">
            <w:pPr>
              <w:rPr>
                <w:rFonts w:eastAsia="Calibri"/>
                <w:lang w:eastAsia="en-US"/>
              </w:rPr>
            </w:pPr>
            <w:r w:rsidRPr="007C750D">
              <w:rPr>
                <w:rFonts w:eastAsia="Calibri"/>
                <w:lang w:eastAsia="en-US"/>
              </w:rPr>
              <w:t>4</w:t>
            </w:r>
          </w:p>
        </w:tc>
        <w:tc>
          <w:tcPr>
            <w:tcW w:w="2389" w:type="dxa"/>
            <w:noWrap/>
            <w:vAlign w:val="center"/>
          </w:tcPr>
          <w:p w:rsidR="007C750D" w:rsidRPr="007C750D" w:rsidRDefault="007C750D" w:rsidP="007C750D">
            <w:pPr>
              <w:rPr>
                <w:rFonts w:eastAsia="Calibri"/>
                <w:lang w:eastAsia="en-US"/>
              </w:rPr>
            </w:pPr>
            <w:r w:rsidRPr="007C750D">
              <w:rPr>
                <w:rFonts w:eastAsia="Calibri"/>
                <w:lang w:eastAsia="en-US"/>
              </w:rPr>
              <w:t>Социальное обслуживание</w:t>
            </w:r>
          </w:p>
        </w:tc>
        <w:tc>
          <w:tcPr>
            <w:tcW w:w="735" w:type="dxa"/>
            <w:vAlign w:val="center"/>
          </w:tcPr>
          <w:p w:rsidR="007C750D" w:rsidRPr="007C750D" w:rsidRDefault="007C750D" w:rsidP="007C750D">
            <w:pPr>
              <w:rPr>
                <w:rFonts w:eastAsia="Calibri"/>
                <w:lang w:eastAsia="en-US"/>
              </w:rPr>
            </w:pPr>
            <w:r w:rsidRPr="007C750D">
              <w:rPr>
                <w:rFonts w:eastAsia="Calibri"/>
                <w:lang w:eastAsia="en-US"/>
              </w:rPr>
              <w:t>3.2</w:t>
            </w:r>
          </w:p>
        </w:tc>
        <w:tc>
          <w:tcPr>
            <w:tcW w:w="2245" w:type="dxa"/>
            <w:noWrap/>
            <w:vAlign w:val="center"/>
          </w:tcPr>
          <w:p w:rsidR="007C750D" w:rsidRPr="007C750D" w:rsidRDefault="007C750D" w:rsidP="007C750D">
            <w:pPr>
              <w:rPr>
                <w:rFonts w:eastAsia="Calibri"/>
                <w:lang w:eastAsia="en-US"/>
              </w:rPr>
            </w:pPr>
            <w:r w:rsidRPr="007C750D">
              <w:rPr>
                <w:rFonts w:eastAsia="Calibri"/>
                <w:lang w:eastAsia="en-US"/>
              </w:rPr>
              <w:t xml:space="preserve">Размещение объектов капитального строительства, предназначенных для оказания гражданам социальной помощи: </w:t>
            </w:r>
          </w:p>
          <w:p w:rsidR="007C750D" w:rsidRPr="007C750D" w:rsidRDefault="007C750D" w:rsidP="007C750D">
            <w:pPr>
              <w:rPr>
                <w:rFonts w:eastAsia="Calibri"/>
                <w:lang w:eastAsia="en-US"/>
              </w:rPr>
            </w:pPr>
            <w:r w:rsidRPr="007C750D">
              <w:rPr>
                <w:rFonts w:eastAsia="Calibri"/>
                <w:lang w:eastAsia="en-US"/>
              </w:rPr>
              <w:t>службы занятости населения;</w:t>
            </w:r>
          </w:p>
          <w:p w:rsidR="007C750D" w:rsidRPr="007C750D" w:rsidRDefault="007C750D" w:rsidP="007C750D">
            <w:pPr>
              <w:rPr>
                <w:rFonts w:eastAsia="Calibri"/>
                <w:lang w:eastAsia="en-US"/>
              </w:rPr>
            </w:pPr>
            <w:r w:rsidRPr="007C750D">
              <w:rPr>
                <w:rFonts w:eastAsia="Calibri"/>
                <w:lang w:eastAsia="en-US"/>
              </w:rPr>
              <w:t>службы психологической и бесплатной юридической помощи;</w:t>
            </w:r>
          </w:p>
          <w:p w:rsidR="007C750D" w:rsidRPr="007C750D" w:rsidRDefault="007C750D" w:rsidP="007C750D">
            <w:pPr>
              <w:rPr>
                <w:rFonts w:eastAsia="Calibri"/>
                <w:lang w:eastAsia="en-US"/>
              </w:rPr>
            </w:pPr>
            <w:r w:rsidRPr="007C750D">
              <w:rPr>
                <w:rFonts w:eastAsia="Calibri"/>
                <w:lang w:eastAsia="en-US"/>
              </w:rPr>
              <w:t>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
          <w:p w:rsidR="007C750D" w:rsidRPr="007C750D" w:rsidRDefault="007C750D" w:rsidP="007C750D">
            <w:pPr>
              <w:rPr>
                <w:rFonts w:eastAsia="Calibri"/>
                <w:lang w:eastAsia="en-US"/>
              </w:rPr>
            </w:pPr>
            <w:r w:rsidRPr="007C750D">
              <w:rPr>
                <w:rFonts w:eastAsia="Calibri"/>
                <w:lang w:eastAsia="en-US"/>
              </w:rPr>
              <w:t>Размещение объектов капитального строительства для размещения отделений почты и телеграфа.</w:t>
            </w:r>
          </w:p>
          <w:p w:rsidR="007C750D" w:rsidRPr="007C750D" w:rsidRDefault="007C750D" w:rsidP="007C750D">
            <w:pPr>
              <w:rPr>
                <w:rFonts w:eastAsia="Calibri"/>
                <w:lang w:eastAsia="en-US"/>
              </w:rPr>
            </w:pPr>
            <w:r w:rsidRPr="007C750D">
              <w:rPr>
                <w:rFonts w:eastAsia="Calibri"/>
                <w:lang w:eastAsia="en-US"/>
              </w:rPr>
              <w:t xml:space="preserve">Размещение объектов </w:t>
            </w:r>
            <w:r w:rsidRPr="007C750D">
              <w:rPr>
                <w:rFonts w:eastAsia="Calibri"/>
                <w:lang w:eastAsia="en-US"/>
              </w:rPr>
              <w:lastRenderedPageBreak/>
              <w:t>капитального строительства для размещения общественных некоммерческих организаций: благотворительных организаций, клубов по интересам</w:t>
            </w:r>
          </w:p>
        </w:tc>
        <w:tc>
          <w:tcPr>
            <w:tcW w:w="2165" w:type="dxa"/>
          </w:tcPr>
          <w:p w:rsidR="007C750D" w:rsidRPr="007C750D" w:rsidRDefault="007C750D" w:rsidP="007C750D">
            <w:pPr>
              <w:rPr>
                <w:rFonts w:eastAsia="Calibri"/>
                <w:lang w:eastAsia="en-US"/>
              </w:rPr>
            </w:pPr>
            <w:r w:rsidRPr="007C750D">
              <w:rPr>
                <w:rFonts w:eastAsia="Calibri"/>
                <w:lang w:eastAsia="en-US"/>
              </w:rPr>
              <w:lastRenderedPageBreak/>
              <w:t>Объектные автостоянки для легковых автомобилей</w:t>
            </w:r>
          </w:p>
        </w:tc>
        <w:tc>
          <w:tcPr>
            <w:tcW w:w="1980" w:type="dxa"/>
            <w:vAlign w:val="center"/>
          </w:tcPr>
          <w:p w:rsidR="007C750D" w:rsidRPr="007C750D" w:rsidRDefault="007C750D" w:rsidP="007C750D">
            <w:pPr>
              <w:jc w:val="both"/>
              <w:rPr>
                <w:rFonts w:eastAsia="Calibri"/>
                <w:lang w:eastAsia="en-US"/>
              </w:rPr>
            </w:pPr>
          </w:p>
        </w:tc>
      </w:tr>
      <w:tr w:rsidR="007C750D" w:rsidRPr="007C750D" w:rsidTr="007C750D">
        <w:trPr>
          <w:trHeight w:val="360"/>
        </w:trPr>
        <w:tc>
          <w:tcPr>
            <w:tcW w:w="551" w:type="dxa"/>
            <w:vAlign w:val="center"/>
          </w:tcPr>
          <w:p w:rsidR="007C750D" w:rsidRPr="007C750D" w:rsidRDefault="007C750D" w:rsidP="007C750D">
            <w:pPr>
              <w:rPr>
                <w:rFonts w:eastAsia="Calibri"/>
                <w:lang w:eastAsia="en-US"/>
              </w:rPr>
            </w:pPr>
            <w:r w:rsidRPr="007C750D">
              <w:rPr>
                <w:rFonts w:eastAsia="Calibri"/>
                <w:lang w:eastAsia="en-US"/>
              </w:rPr>
              <w:lastRenderedPageBreak/>
              <w:t>5</w:t>
            </w:r>
          </w:p>
        </w:tc>
        <w:tc>
          <w:tcPr>
            <w:tcW w:w="2389" w:type="dxa"/>
            <w:noWrap/>
            <w:vAlign w:val="center"/>
          </w:tcPr>
          <w:p w:rsidR="007C750D" w:rsidRPr="007C750D" w:rsidRDefault="007C750D" w:rsidP="007C750D">
            <w:pPr>
              <w:rPr>
                <w:rFonts w:eastAsia="Calibri"/>
                <w:lang w:eastAsia="en-US"/>
              </w:rPr>
            </w:pPr>
            <w:r w:rsidRPr="007C750D">
              <w:rPr>
                <w:rFonts w:eastAsia="Calibri"/>
                <w:lang w:eastAsia="en-US"/>
              </w:rPr>
              <w:t>Коммунальное обслуживание</w:t>
            </w:r>
          </w:p>
          <w:p w:rsidR="007C750D" w:rsidRPr="007C750D" w:rsidRDefault="007C750D" w:rsidP="007C750D">
            <w:pPr>
              <w:rPr>
                <w:rFonts w:eastAsia="Calibri"/>
                <w:i/>
                <w:lang w:eastAsia="en-US"/>
              </w:rPr>
            </w:pPr>
          </w:p>
        </w:tc>
        <w:tc>
          <w:tcPr>
            <w:tcW w:w="735" w:type="dxa"/>
            <w:vAlign w:val="center"/>
          </w:tcPr>
          <w:p w:rsidR="007C750D" w:rsidRPr="007C750D" w:rsidRDefault="007C750D" w:rsidP="007C750D">
            <w:pPr>
              <w:rPr>
                <w:rFonts w:eastAsia="Calibri"/>
                <w:lang w:eastAsia="en-US"/>
              </w:rPr>
            </w:pPr>
            <w:r w:rsidRPr="007C750D">
              <w:rPr>
                <w:rFonts w:eastAsia="Calibri"/>
                <w:lang w:eastAsia="en-US"/>
              </w:rPr>
              <w:t>3.1</w:t>
            </w:r>
          </w:p>
        </w:tc>
        <w:tc>
          <w:tcPr>
            <w:tcW w:w="2245" w:type="dxa"/>
            <w:noWrap/>
            <w:vAlign w:val="center"/>
          </w:tcPr>
          <w:p w:rsidR="007C750D" w:rsidRPr="007C750D" w:rsidRDefault="007C750D" w:rsidP="007C750D">
            <w:pPr>
              <w:rPr>
                <w:rFonts w:eastAsia="Calibri"/>
                <w:lang w:eastAsia="en-US"/>
              </w:rPr>
            </w:pPr>
            <w:r w:rsidRPr="007C750D">
              <w:rPr>
                <w:rFonts w:eastAsia="Calibri"/>
                <w:lang w:eastAsia="en-US"/>
              </w:rPr>
              <w:t xml:space="preserve">Размещение объектов капитального строительства в целях обеспечения населения и организаций коммунальными услугами, </w:t>
            </w:r>
          </w:p>
          <w:p w:rsidR="007C750D" w:rsidRPr="007C750D" w:rsidRDefault="007C750D" w:rsidP="007C750D">
            <w:pPr>
              <w:rPr>
                <w:rFonts w:eastAsia="Calibri"/>
                <w:lang w:eastAsia="en-US"/>
              </w:rPr>
            </w:pPr>
            <w:r w:rsidRPr="007C750D">
              <w:rPr>
                <w:rFonts w:eastAsia="Calibri"/>
                <w:lang w:eastAsia="en-US"/>
              </w:rPr>
              <w:t xml:space="preserve">в частности </w:t>
            </w:r>
          </w:p>
          <w:p w:rsidR="007C750D" w:rsidRPr="007C750D" w:rsidRDefault="007C750D" w:rsidP="007C750D">
            <w:pPr>
              <w:rPr>
                <w:rFonts w:eastAsia="Calibri"/>
                <w:lang w:eastAsia="en-US"/>
              </w:rPr>
            </w:pPr>
            <w:r w:rsidRPr="007C750D">
              <w:rPr>
                <w:rFonts w:eastAsia="Calibri"/>
                <w:lang w:eastAsia="en-US"/>
              </w:rPr>
              <w:t>поставка воды, тепла, электричества, газа, предоставление услуг связи, отвод канализационных стоков:</w:t>
            </w:r>
          </w:p>
          <w:p w:rsidR="007C750D" w:rsidRPr="007C750D" w:rsidRDefault="007C750D" w:rsidP="007C750D">
            <w:pPr>
              <w:rPr>
                <w:rFonts w:eastAsia="Calibri"/>
                <w:lang w:eastAsia="en-US"/>
              </w:rPr>
            </w:pPr>
            <w:r w:rsidRPr="007C750D">
              <w:rPr>
                <w:rFonts w:eastAsia="Calibri"/>
                <w:lang w:eastAsia="en-US"/>
              </w:rPr>
              <w:t>котельные;</w:t>
            </w:r>
          </w:p>
          <w:p w:rsidR="007C750D" w:rsidRPr="007C750D" w:rsidRDefault="007C750D" w:rsidP="007C750D">
            <w:pPr>
              <w:rPr>
                <w:rFonts w:eastAsia="Calibri"/>
                <w:lang w:eastAsia="en-US"/>
              </w:rPr>
            </w:pPr>
            <w:r w:rsidRPr="007C750D">
              <w:rPr>
                <w:rFonts w:eastAsia="Calibri"/>
                <w:lang w:eastAsia="en-US"/>
              </w:rPr>
              <w:t>водозаборы;</w:t>
            </w:r>
          </w:p>
          <w:p w:rsidR="007C750D" w:rsidRPr="007C750D" w:rsidRDefault="007C750D" w:rsidP="007C750D">
            <w:pPr>
              <w:rPr>
                <w:rFonts w:eastAsia="Calibri"/>
                <w:lang w:eastAsia="en-US"/>
              </w:rPr>
            </w:pPr>
            <w:r w:rsidRPr="007C750D">
              <w:rPr>
                <w:rFonts w:eastAsia="Calibri"/>
                <w:lang w:eastAsia="en-US"/>
              </w:rPr>
              <w:t xml:space="preserve">очистные сооружения;  насосные станции; </w:t>
            </w:r>
          </w:p>
          <w:p w:rsidR="007C750D" w:rsidRPr="007C750D" w:rsidRDefault="007C750D" w:rsidP="007C750D">
            <w:pPr>
              <w:rPr>
                <w:rFonts w:eastAsia="Calibri"/>
                <w:lang w:eastAsia="en-US"/>
              </w:rPr>
            </w:pPr>
            <w:r w:rsidRPr="007C750D">
              <w:rPr>
                <w:rFonts w:eastAsia="Calibri"/>
                <w:lang w:eastAsia="en-US"/>
              </w:rPr>
              <w:t>водопроводы;</w:t>
            </w:r>
          </w:p>
          <w:p w:rsidR="007C750D" w:rsidRPr="007C750D" w:rsidRDefault="007C750D" w:rsidP="007C750D">
            <w:pPr>
              <w:rPr>
                <w:rFonts w:eastAsia="Calibri"/>
                <w:lang w:eastAsia="en-US"/>
              </w:rPr>
            </w:pPr>
            <w:r w:rsidRPr="007C750D">
              <w:rPr>
                <w:rFonts w:eastAsia="Calibri"/>
                <w:lang w:eastAsia="en-US"/>
              </w:rPr>
              <w:t>тепловые сети;</w:t>
            </w:r>
          </w:p>
          <w:p w:rsidR="007C750D" w:rsidRPr="007C750D" w:rsidRDefault="007C750D" w:rsidP="007C750D">
            <w:pPr>
              <w:rPr>
                <w:rFonts w:eastAsia="Calibri"/>
                <w:lang w:eastAsia="en-US"/>
              </w:rPr>
            </w:pPr>
            <w:r w:rsidRPr="007C750D">
              <w:rPr>
                <w:rFonts w:eastAsia="Calibri"/>
                <w:lang w:eastAsia="en-US"/>
              </w:rPr>
              <w:t xml:space="preserve">теплотрассы, </w:t>
            </w:r>
          </w:p>
          <w:p w:rsidR="007C750D" w:rsidRPr="007C750D" w:rsidRDefault="007C750D" w:rsidP="007C750D">
            <w:pPr>
              <w:rPr>
                <w:rFonts w:eastAsia="Calibri"/>
                <w:lang w:eastAsia="en-US"/>
              </w:rPr>
            </w:pPr>
            <w:r w:rsidRPr="007C750D">
              <w:rPr>
                <w:rFonts w:eastAsia="Calibri"/>
                <w:lang w:eastAsia="en-US"/>
              </w:rPr>
              <w:t xml:space="preserve">линии электропередачи; трансформаторные подстанции; </w:t>
            </w:r>
          </w:p>
          <w:p w:rsidR="007C750D" w:rsidRPr="007C750D" w:rsidRDefault="007C750D" w:rsidP="007C750D">
            <w:pPr>
              <w:rPr>
                <w:rFonts w:eastAsia="Calibri"/>
                <w:lang w:eastAsia="en-US"/>
              </w:rPr>
            </w:pPr>
            <w:r w:rsidRPr="007C750D">
              <w:rPr>
                <w:rFonts w:eastAsia="Calibri"/>
                <w:lang w:eastAsia="en-US"/>
              </w:rPr>
              <w:t xml:space="preserve">газопроводы; </w:t>
            </w:r>
          </w:p>
          <w:p w:rsidR="007C750D" w:rsidRPr="007C750D" w:rsidRDefault="007C750D" w:rsidP="007C750D">
            <w:pPr>
              <w:rPr>
                <w:rFonts w:eastAsia="Calibri"/>
                <w:lang w:eastAsia="en-US"/>
              </w:rPr>
            </w:pPr>
            <w:r w:rsidRPr="007C750D">
              <w:rPr>
                <w:rFonts w:eastAsia="Calibri"/>
                <w:lang w:eastAsia="en-US"/>
              </w:rPr>
              <w:t xml:space="preserve">линии связи; </w:t>
            </w:r>
          </w:p>
          <w:p w:rsidR="007C750D" w:rsidRPr="007C750D" w:rsidRDefault="007C750D" w:rsidP="007C750D">
            <w:pPr>
              <w:rPr>
                <w:rFonts w:eastAsia="Calibri"/>
                <w:lang w:eastAsia="en-US"/>
              </w:rPr>
            </w:pPr>
            <w:r w:rsidRPr="007C750D">
              <w:rPr>
                <w:rFonts w:eastAsia="Calibri"/>
                <w:lang w:eastAsia="en-US"/>
              </w:rPr>
              <w:t xml:space="preserve">телефонные станции; </w:t>
            </w:r>
          </w:p>
          <w:p w:rsidR="007C750D" w:rsidRPr="007C750D" w:rsidRDefault="007C750D" w:rsidP="007C750D">
            <w:pPr>
              <w:rPr>
                <w:rFonts w:eastAsia="Calibri"/>
                <w:lang w:eastAsia="en-US"/>
              </w:rPr>
            </w:pPr>
            <w:r w:rsidRPr="007C750D">
              <w:rPr>
                <w:rFonts w:eastAsia="Calibri"/>
                <w:lang w:eastAsia="en-US"/>
              </w:rPr>
              <w:t>канализация</w:t>
            </w:r>
          </w:p>
        </w:tc>
        <w:tc>
          <w:tcPr>
            <w:tcW w:w="2165" w:type="dxa"/>
          </w:tcPr>
          <w:p w:rsidR="007C750D" w:rsidRPr="007C750D" w:rsidRDefault="007C750D" w:rsidP="007C750D">
            <w:pPr>
              <w:rPr>
                <w:rFonts w:eastAsia="Calibri"/>
                <w:lang w:eastAsia="en-US"/>
              </w:rPr>
            </w:pPr>
            <w:r w:rsidRPr="007C750D">
              <w:rPr>
                <w:rFonts w:eastAsia="Calibri"/>
                <w:lang w:eastAsia="en-US"/>
              </w:rPr>
              <w:t>Объектные автостоянки для легковых автомобилей</w:t>
            </w:r>
          </w:p>
        </w:tc>
        <w:tc>
          <w:tcPr>
            <w:tcW w:w="1980" w:type="dxa"/>
            <w:vAlign w:val="center"/>
          </w:tcPr>
          <w:p w:rsidR="007C750D" w:rsidRPr="007C750D" w:rsidRDefault="007C750D" w:rsidP="007C750D">
            <w:pPr>
              <w:jc w:val="both"/>
              <w:rPr>
                <w:rFonts w:eastAsia="Calibri"/>
                <w:lang w:eastAsia="en-US"/>
              </w:rPr>
            </w:pPr>
            <w:r w:rsidRPr="007C750D">
              <w:rPr>
                <w:rFonts w:eastAsia="Calibri"/>
                <w:lang w:eastAsia="en-US"/>
              </w:rPr>
              <w:t>Размещение объектов, не должно причинять вред окружающей среде и санитарному благополучию, не причиняет существенного неудобства жителям, не требует установления санитарной зоны</w:t>
            </w:r>
          </w:p>
        </w:tc>
      </w:tr>
      <w:tr w:rsidR="007C750D" w:rsidRPr="007C750D" w:rsidTr="007C750D">
        <w:trPr>
          <w:trHeight w:val="360"/>
        </w:trPr>
        <w:tc>
          <w:tcPr>
            <w:tcW w:w="551" w:type="dxa"/>
            <w:vAlign w:val="center"/>
          </w:tcPr>
          <w:p w:rsidR="007C750D" w:rsidRPr="007C750D" w:rsidRDefault="007C750D" w:rsidP="007C750D">
            <w:pPr>
              <w:rPr>
                <w:rFonts w:eastAsia="Calibri"/>
                <w:lang w:eastAsia="en-US"/>
              </w:rPr>
            </w:pPr>
            <w:r w:rsidRPr="007C750D">
              <w:rPr>
                <w:rFonts w:eastAsia="Calibri"/>
                <w:lang w:eastAsia="en-US"/>
              </w:rPr>
              <w:t>6</w:t>
            </w:r>
          </w:p>
        </w:tc>
        <w:tc>
          <w:tcPr>
            <w:tcW w:w="2389" w:type="dxa"/>
            <w:noWrap/>
            <w:vAlign w:val="center"/>
          </w:tcPr>
          <w:p w:rsidR="007C750D" w:rsidRPr="007C750D" w:rsidRDefault="007C750D" w:rsidP="007C750D">
            <w:pPr>
              <w:rPr>
                <w:rFonts w:eastAsia="Calibri"/>
                <w:lang w:eastAsia="en-US"/>
              </w:rPr>
            </w:pPr>
            <w:r w:rsidRPr="007C750D">
              <w:rPr>
                <w:rFonts w:eastAsia="Calibri"/>
                <w:lang w:eastAsia="en-US"/>
              </w:rPr>
              <w:t>Обеспечение внутреннего правопорядка</w:t>
            </w:r>
          </w:p>
        </w:tc>
        <w:tc>
          <w:tcPr>
            <w:tcW w:w="735" w:type="dxa"/>
            <w:vAlign w:val="center"/>
          </w:tcPr>
          <w:p w:rsidR="007C750D" w:rsidRPr="007C750D" w:rsidRDefault="007C750D" w:rsidP="007C750D">
            <w:pPr>
              <w:rPr>
                <w:rFonts w:eastAsia="Calibri"/>
                <w:lang w:val="en-US" w:eastAsia="en-US"/>
              </w:rPr>
            </w:pPr>
            <w:r w:rsidRPr="007C750D">
              <w:rPr>
                <w:rFonts w:eastAsia="Calibri"/>
                <w:lang w:val="en-US" w:eastAsia="en-US"/>
              </w:rPr>
              <w:t>8.3</w:t>
            </w:r>
          </w:p>
        </w:tc>
        <w:tc>
          <w:tcPr>
            <w:tcW w:w="2245" w:type="dxa"/>
            <w:noWrap/>
            <w:vAlign w:val="center"/>
          </w:tcPr>
          <w:p w:rsidR="007C750D" w:rsidRPr="007C750D" w:rsidRDefault="007C750D" w:rsidP="007C750D">
            <w:pPr>
              <w:rPr>
                <w:rFonts w:eastAsia="Calibri"/>
                <w:lang w:eastAsia="en-US"/>
              </w:rPr>
            </w:pPr>
            <w:r w:rsidRPr="007C750D">
              <w:rPr>
                <w:rFonts w:eastAsia="Calibri"/>
                <w:lang w:eastAsia="en-US"/>
              </w:rPr>
              <w:t xml:space="preserve">Размещение объектов капитального строительства, необходимых для подготовки и </w:t>
            </w:r>
            <w:r w:rsidRPr="007C750D">
              <w:rPr>
                <w:rFonts w:eastAsia="Calibri"/>
                <w:lang w:eastAsia="en-US"/>
              </w:rPr>
              <w:lastRenderedPageBreak/>
              <w:t>поддержания в готовности органов внутренних дел и спасательных служб</w:t>
            </w:r>
          </w:p>
        </w:tc>
        <w:tc>
          <w:tcPr>
            <w:tcW w:w="2165" w:type="dxa"/>
          </w:tcPr>
          <w:p w:rsidR="007C750D" w:rsidRPr="007C750D" w:rsidRDefault="007C750D" w:rsidP="007C750D">
            <w:pPr>
              <w:rPr>
                <w:rFonts w:eastAsia="Calibri"/>
                <w:lang w:eastAsia="en-US"/>
              </w:rPr>
            </w:pPr>
            <w:r w:rsidRPr="007C750D">
              <w:rPr>
                <w:rFonts w:eastAsia="Calibri"/>
                <w:lang w:eastAsia="en-US"/>
              </w:rPr>
              <w:lastRenderedPageBreak/>
              <w:t xml:space="preserve">Размещение объектов гражданской обороны, за исключением объектов </w:t>
            </w:r>
            <w:r w:rsidRPr="007C750D">
              <w:rPr>
                <w:rFonts w:eastAsia="Calibri"/>
                <w:lang w:eastAsia="en-US"/>
              </w:rPr>
              <w:lastRenderedPageBreak/>
              <w:t>гражданской обороны, являющихся частями производственных зданий</w:t>
            </w:r>
          </w:p>
          <w:p w:rsidR="007C750D" w:rsidRPr="007C750D" w:rsidRDefault="007C750D" w:rsidP="007C750D">
            <w:pPr>
              <w:rPr>
                <w:rFonts w:eastAsia="Calibri"/>
                <w:lang w:eastAsia="en-US"/>
              </w:rPr>
            </w:pPr>
          </w:p>
          <w:p w:rsidR="007C750D" w:rsidRPr="007C750D" w:rsidRDefault="007C750D" w:rsidP="007C750D">
            <w:pPr>
              <w:rPr>
                <w:rFonts w:eastAsia="Calibri"/>
                <w:lang w:eastAsia="en-US"/>
              </w:rPr>
            </w:pPr>
            <w:r w:rsidRPr="007C750D">
              <w:rPr>
                <w:rFonts w:eastAsia="Calibri"/>
                <w:lang w:eastAsia="en-US"/>
              </w:rPr>
              <w:t>Объектные автостоянки для легковых автомобилей</w:t>
            </w:r>
          </w:p>
        </w:tc>
        <w:tc>
          <w:tcPr>
            <w:tcW w:w="1980" w:type="dxa"/>
            <w:vAlign w:val="center"/>
          </w:tcPr>
          <w:p w:rsidR="007C750D" w:rsidRPr="007C750D" w:rsidRDefault="007C750D" w:rsidP="007C750D">
            <w:pPr>
              <w:jc w:val="both"/>
              <w:rPr>
                <w:rFonts w:eastAsia="Calibri"/>
                <w:lang w:eastAsia="en-US"/>
              </w:rPr>
            </w:pPr>
          </w:p>
        </w:tc>
      </w:tr>
      <w:tr w:rsidR="007C750D" w:rsidRPr="007C750D" w:rsidTr="007C750D">
        <w:trPr>
          <w:trHeight w:val="360"/>
        </w:trPr>
        <w:tc>
          <w:tcPr>
            <w:tcW w:w="551" w:type="dxa"/>
            <w:vAlign w:val="center"/>
          </w:tcPr>
          <w:p w:rsidR="007C750D" w:rsidRPr="007C750D" w:rsidRDefault="007C750D" w:rsidP="007C750D">
            <w:pPr>
              <w:rPr>
                <w:rFonts w:eastAsia="Calibri"/>
                <w:lang w:eastAsia="en-US"/>
              </w:rPr>
            </w:pPr>
            <w:r w:rsidRPr="007C750D">
              <w:rPr>
                <w:rFonts w:eastAsia="Calibri"/>
                <w:lang w:eastAsia="en-US"/>
              </w:rPr>
              <w:lastRenderedPageBreak/>
              <w:t>7</w:t>
            </w:r>
          </w:p>
        </w:tc>
        <w:tc>
          <w:tcPr>
            <w:tcW w:w="2389" w:type="dxa"/>
            <w:noWrap/>
            <w:vAlign w:val="center"/>
          </w:tcPr>
          <w:p w:rsidR="007C750D" w:rsidRPr="007C750D" w:rsidRDefault="007C750D" w:rsidP="007C750D">
            <w:pPr>
              <w:rPr>
                <w:rFonts w:eastAsia="Calibri"/>
                <w:lang w:eastAsia="en-US"/>
              </w:rPr>
            </w:pPr>
            <w:r w:rsidRPr="007C750D">
              <w:rPr>
                <w:rFonts w:eastAsia="Calibri"/>
                <w:lang w:eastAsia="en-US"/>
              </w:rPr>
              <w:t>Земельные участки (территории) общего пользования</w:t>
            </w:r>
          </w:p>
        </w:tc>
        <w:tc>
          <w:tcPr>
            <w:tcW w:w="735" w:type="dxa"/>
            <w:vAlign w:val="center"/>
          </w:tcPr>
          <w:p w:rsidR="007C750D" w:rsidRPr="007C750D" w:rsidRDefault="007C750D" w:rsidP="007C750D">
            <w:pPr>
              <w:rPr>
                <w:rFonts w:eastAsia="Calibri"/>
                <w:lang w:eastAsia="en-US"/>
              </w:rPr>
            </w:pPr>
            <w:r w:rsidRPr="007C750D">
              <w:rPr>
                <w:rFonts w:eastAsia="Calibri"/>
                <w:lang w:eastAsia="en-US"/>
              </w:rPr>
              <w:t>12.0</w:t>
            </w:r>
          </w:p>
        </w:tc>
        <w:tc>
          <w:tcPr>
            <w:tcW w:w="2245" w:type="dxa"/>
            <w:noWrap/>
            <w:vAlign w:val="center"/>
          </w:tcPr>
          <w:p w:rsidR="007C750D" w:rsidRPr="007C750D" w:rsidRDefault="007C750D" w:rsidP="007C750D">
            <w:pPr>
              <w:rPr>
                <w:rFonts w:eastAsia="Calibri"/>
                <w:lang w:eastAsia="en-US"/>
              </w:rPr>
            </w:pPr>
            <w:r w:rsidRPr="007C750D">
              <w:rPr>
                <w:rFonts w:eastAsia="Calibri"/>
                <w:lang w:eastAsia="en-US"/>
              </w:rPr>
              <w:t>Размещение объектов улично-дорожной сети, автомобильных дорог и пешеходных тротуаров в границах населенных пунктов, пешеходных переходов, скверов, бульваров, площадей, проездов, малых архитектурных форм благоустройства</w:t>
            </w:r>
          </w:p>
        </w:tc>
        <w:tc>
          <w:tcPr>
            <w:tcW w:w="2165" w:type="dxa"/>
          </w:tcPr>
          <w:p w:rsidR="007C750D" w:rsidRPr="007C750D" w:rsidRDefault="007C750D" w:rsidP="007C750D">
            <w:pPr>
              <w:rPr>
                <w:rFonts w:eastAsia="Calibri"/>
                <w:lang w:eastAsia="en-US"/>
              </w:rPr>
            </w:pPr>
            <w:r w:rsidRPr="007C750D">
              <w:rPr>
                <w:rFonts w:eastAsia="Calibri"/>
                <w:lang w:eastAsia="en-US"/>
              </w:rPr>
              <w:t>Объектные автостоянки для легковых автомобилей; остановочные павильоны, площадки для отдыха и спорта, элементы благоустройства территории</w:t>
            </w:r>
          </w:p>
        </w:tc>
        <w:tc>
          <w:tcPr>
            <w:tcW w:w="1980" w:type="dxa"/>
            <w:vAlign w:val="center"/>
          </w:tcPr>
          <w:p w:rsidR="007C750D" w:rsidRPr="007C750D" w:rsidRDefault="007C750D" w:rsidP="007C750D">
            <w:pPr>
              <w:jc w:val="both"/>
              <w:rPr>
                <w:rFonts w:eastAsia="Calibri"/>
                <w:lang w:eastAsia="en-US"/>
              </w:rPr>
            </w:pPr>
          </w:p>
        </w:tc>
      </w:tr>
      <w:tr w:rsidR="007C750D" w:rsidRPr="007C750D" w:rsidTr="007C750D">
        <w:trPr>
          <w:trHeight w:val="360"/>
        </w:trPr>
        <w:tc>
          <w:tcPr>
            <w:tcW w:w="551" w:type="dxa"/>
            <w:vAlign w:val="center"/>
          </w:tcPr>
          <w:p w:rsidR="007C750D" w:rsidRPr="007C750D" w:rsidRDefault="007C750D" w:rsidP="007C750D">
            <w:pPr>
              <w:jc w:val="center"/>
              <w:rPr>
                <w:rFonts w:eastAsia="Calibri"/>
                <w:bCs/>
                <w:sz w:val="22"/>
                <w:szCs w:val="22"/>
                <w:lang w:eastAsia="en-US"/>
              </w:rPr>
            </w:pPr>
            <w:r w:rsidRPr="007C750D">
              <w:rPr>
                <w:rFonts w:eastAsia="Calibri"/>
                <w:bCs/>
                <w:sz w:val="22"/>
                <w:szCs w:val="22"/>
                <w:lang w:eastAsia="en-US"/>
              </w:rPr>
              <w:t xml:space="preserve">№ </w:t>
            </w:r>
            <w:proofErr w:type="gramStart"/>
            <w:r w:rsidRPr="007C750D">
              <w:rPr>
                <w:rFonts w:eastAsia="Calibri"/>
                <w:bCs/>
                <w:sz w:val="22"/>
                <w:szCs w:val="22"/>
                <w:lang w:eastAsia="en-US"/>
              </w:rPr>
              <w:t>п</w:t>
            </w:r>
            <w:proofErr w:type="gramEnd"/>
            <w:r w:rsidRPr="007C750D">
              <w:rPr>
                <w:rFonts w:eastAsia="Calibri"/>
                <w:bCs/>
                <w:sz w:val="22"/>
                <w:szCs w:val="22"/>
                <w:lang w:eastAsia="en-US"/>
              </w:rPr>
              <w:t>/п</w:t>
            </w:r>
          </w:p>
        </w:tc>
        <w:tc>
          <w:tcPr>
            <w:tcW w:w="2389" w:type="dxa"/>
            <w:noWrap/>
            <w:vAlign w:val="center"/>
          </w:tcPr>
          <w:p w:rsidR="007C750D" w:rsidRPr="007C750D" w:rsidRDefault="007C750D" w:rsidP="007C750D">
            <w:pPr>
              <w:jc w:val="center"/>
              <w:rPr>
                <w:rFonts w:eastAsia="Calibri"/>
                <w:sz w:val="22"/>
                <w:szCs w:val="22"/>
                <w:lang w:eastAsia="en-US"/>
              </w:rPr>
            </w:pPr>
            <w:r w:rsidRPr="007C750D">
              <w:rPr>
                <w:rFonts w:eastAsia="Calibri"/>
                <w:bCs/>
                <w:sz w:val="22"/>
                <w:szCs w:val="22"/>
                <w:lang w:eastAsia="en-US"/>
              </w:rPr>
              <w:t>Условно-разрешённый вид использования земельного участка</w:t>
            </w:r>
          </w:p>
        </w:tc>
        <w:tc>
          <w:tcPr>
            <w:tcW w:w="735" w:type="dxa"/>
            <w:vAlign w:val="center"/>
          </w:tcPr>
          <w:p w:rsidR="007C750D" w:rsidRPr="007C750D" w:rsidRDefault="007C750D" w:rsidP="007C750D">
            <w:pPr>
              <w:jc w:val="center"/>
              <w:rPr>
                <w:rFonts w:eastAsia="Calibri"/>
                <w:bCs/>
                <w:sz w:val="22"/>
                <w:szCs w:val="22"/>
                <w:lang w:eastAsia="en-US"/>
              </w:rPr>
            </w:pPr>
            <w:r w:rsidRPr="007C750D">
              <w:rPr>
                <w:rFonts w:eastAsia="Calibri"/>
                <w:bCs/>
                <w:sz w:val="22"/>
                <w:szCs w:val="22"/>
                <w:lang w:eastAsia="en-US"/>
              </w:rPr>
              <w:t>Код</w:t>
            </w:r>
            <w:r w:rsidRPr="007C750D">
              <w:rPr>
                <w:rFonts w:eastAsia="Calibri"/>
                <w:bCs/>
                <w:sz w:val="22"/>
                <w:szCs w:val="22"/>
                <w:vertAlign w:val="superscript"/>
                <w:lang w:eastAsia="en-US"/>
              </w:rPr>
              <w:footnoteReference w:id="6"/>
            </w:r>
          </w:p>
        </w:tc>
        <w:tc>
          <w:tcPr>
            <w:tcW w:w="2245" w:type="dxa"/>
            <w:noWrap/>
            <w:vAlign w:val="center"/>
          </w:tcPr>
          <w:p w:rsidR="007C750D" w:rsidRPr="007C750D" w:rsidRDefault="007C750D" w:rsidP="007C750D">
            <w:pPr>
              <w:jc w:val="center"/>
              <w:rPr>
                <w:rFonts w:eastAsia="Calibri"/>
                <w:sz w:val="22"/>
                <w:szCs w:val="22"/>
                <w:lang w:eastAsia="en-US"/>
              </w:rPr>
            </w:pPr>
            <w:r w:rsidRPr="007C750D">
              <w:rPr>
                <w:rFonts w:eastAsia="Calibri"/>
                <w:bCs/>
                <w:sz w:val="22"/>
                <w:szCs w:val="22"/>
                <w:lang w:eastAsia="en-US"/>
              </w:rPr>
              <w:t>Условно-разрешённый вид использования объектов капитального строительства</w:t>
            </w:r>
          </w:p>
        </w:tc>
        <w:tc>
          <w:tcPr>
            <w:tcW w:w="2165" w:type="dxa"/>
            <w:vAlign w:val="center"/>
          </w:tcPr>
          <w:p w:rsidR="007C750D" w:rsidRPr="007C750D" w:rsidRDefault="007C750D" w:rsidP="007C750D">
            <w:pPr>
              <w:jc w:val="center"/>
              <w:rPr>
                <w:rFonts w:eastAsia="Calibri"/>
                <w:bCs/>
                <w:sz w:val="22"/>
                <w:szCs w:val="22"/>
                <w:lang w:eastAsia="en-US"/>
              </w:rPr>
            </w:pPr>
            <w:r w:rsidRPr="007C750D">
              <w:rPr>
                <w:rFonts w:eastAsia="Calibri"/>
                <w:bCs/>
                <w:sz w:val="22"/>
                <w:szCs w:val="22"/>
                <w:lang w:eastAsia="en-US"/>
              </w:rPr>
              <w:t>Вспомогательные виды разрешенного использования</w:t>
            </w:r>
          </w:p>
        </w:tc>
        <w:tc>
          <w:tcPr>
            <w:tcW w:w="1980" w:type="dxa"/>
            <w:vAlign w:val="center"/>
          </w:tcPr>
          <w:p w:rsidR="007C750D" w:rsidRPr="007C750D" w:rsidRDefault="007C750D" w:rsidP="007C750D">
            <w:pPr>
              <w:jc w:val="center"/>
              <w:rPr>
                <w:rFonts w:eastAsia="Calibri"/>
                <w:sz w:val="22"/>
                <w:szCs w:val="22"/>
                <w:lang w:eastAsia="en-US"/>
              </w:rPr>
            </w:pPr>
            <w:r w:rsidRPr="007C750D">
              <w:rPr>
                <w:rFonts w:eastAsia="Calibri"/>
                <w:bCs/>
                <w:sz w:val="22"/>
                <w:szCs w:val="22"/>
                <w:lang w:eastAsia="en-US"/>
              </w:rPr>
              <w:t>Примечания</w:t>
            </w:r>
          </w:p>
        </w:tc>
      </w:tr>
      <w:tr w:rsidR="007C750D" w:rsidRPr="007C750D" w:rsidTr="007C750D">
        <w:trPr>
          <w:trHeight w:val="180"/>
        </w:trPr>
        <w:tc>
          <w:tcPr>
            <w:tcW w:w="551" w:type="dxa"/>
            <w:vAlign w:val="center"/>
          </w:tcPr>
          <w:p w:rsidR="007C750D" w:rsidRPr="007C750D" w:rsidRDefault="007C750D" w:rsidP="007C750D">
            <w:pPr>
              <w:jc w:val="center"/>
              <w:rPr>
                <w:rFonts w:eastAsia="Calibri"/>
                <w:bCs/>
                <w:lang w:eastAsia="en-US"/>
              </w:rPr>
            </w:pPr>
            <w:r w:rsidRPr="007C750D">
              <w:rPr>
                <w:rFonts w:eastAsia="Calibri"/>
                <w:bCs/>
                <w:lang w:eastAsia="en-US"/>
              </w:rPr>
              <w:t>1</w:t>
            </w:r>
          </w:p>
        </w:tc>
        <w:tc>
          <w:tcPr>
            <w:tcW w:w="2389" w:type="dxa"/>
            <w:noWrap/>
            <w:vAlign w:val="center"/>
          </w:tcPr>
          <w:p w:rsidR="007C750D" w:rsidRPr="007C750D" w:rsidRDefault="007C750D" w:rsidP="007C750D">
            <w:pPr>
              <w:jc w:val="center"/>
              <w:rPr>
                <w:rFonts w:eastAsia="Calibri"/>
                <w:bCs/>
                <w:lang w:eastAsia="en-US"/>
              </w:rPr>
            </w:pPr>
            <w:r w:rsidRPr="007C750D">
              <w:rPr>
                <w:rFonts w:eastAsia="Calibri"/>
                <w:bCs/>
                <w:lang w:eastAsia="en-US"/>
              </w:rPr>
              <w:t>2</w:t>
            </w:r>
          </w:p>
        </w:tc>
        <w:tc>
          <w:tcPr>
            <w:tcW w:w="735" w:type="dxa"/>
            <w:vAlign w:val="center"/>
          </w:tcPr>
          <w:p w:rsidR="007C750D" w:rsidRPr="007C750D" w:rsidRDefault="007C750D" w:rsidP="007C750D">
            <w:pPr>
              <w:jc w:val="center"/>
              <w:rPr>
                <w:rFonts w:eastAsia="Calibri"/>
                <w:bCs/>
                <w:lang w:eastAsia="en-US"/>
              </w:rPr>
            </w:pPr>
            <w:r w:rsidRPr="007C750D">
              <w:rPr>
                <w:rFonts w:eastAsia="Calibri"/>
                <w:bCs/>
                <w:lang w:eastAsia="en-US"/>
              </w:rPr>
              <w:t>3</w:t>
            </w:r>
          </w:p>
        </w:tc>
        <w:tc>
          <w:tcPr>
            <w:tcW w:w="2245" w:type="dxa"/>
            <w:noWrap/>
            <w:vAlign w:val="center"/>
          </w:tcPr>
          <w:p w:rsidR="007C750D" w:rsidRPr="007C750D" w:rsidRDefault="007C750D" w:rsidP="007C750D">
            <w:pPr>
              <w:jc w:val="center"/>
              <w:rPr>
                <w:rFonts w:eastAsia="Calibri"/>
                <w:bCs/>
                <w:lang w:eastAsia="en-US"/>
              </w:rPr>
            </w:pPr>
            <w:r w:rsidRPr="007C750D">
              <w:rPr>
                <w:rFonts w:eastAsia="Calibri"/>
                <w:bCs/>
                <w:lang w:eastAsia="en-US"/>
              </w:rPr>
              <w:t>4</w:t>
            </w:r>
          </w:p>
        </w:tc>
        <w:tc>
          <w:tcPr>
            <w:tcW w:w="2165" w:type="dxa"/>
            <w:vAlign w:val="center"/>
          </w:tcPr>
          <w:p w:rsidR="007C750D" w:rsidRPr="007C750D" w:rsidRDefault="007C750D" w:rsidP="007C750D">
            <w:pPr>
              <w:jc w:val="center"/>
              <w:rPr>
                <w:rFonts w:eastAsia="Calibri"/>
                <w:bCs/>
                <w:lang w:eastAsia="en-US"/>
              </w:rPr>
            </w:pPr>
            <w:r w:rsidRPr="007C750D">
              <w:rPr>
                <w:rFonts w:eastAsia="Calibri"/>
                <w:bCs/>
                <w:lang w:eastAsia="en-US"/>
              </w:rPr>
              <w:t>5</w:t>
            </w:r>
          </w:p>
        </w:tc>
        <w:tc>
          <w:tcPr>
            <w:tcW w:w="1980" w:type="dxa"/>
            <w:vAlign w:val="center"/>
          </w:tcPr>
          <w:p w:rsidR="007C750D" w:rsidRPr="007C750D" w:rsidRDefault="007C750D" w:rsidP="007C750D">
            <w:pPr>
              <w:jc w:val="center"/>
              <w:rPr>
                <w:rFonts w:eastAsia="Calibri"/>
                <w:bCs/>
                <w:lang w:eastAsia="en-US"/>
              </w:rPr>
            </w:pPr>
            <w:r w:rsidRPr="007C750D">
              <w:rPr>
                <w:rFonts w:eastAsia="Calibri"/>
                <w:bCs/>
                <w:lang w:eastAsia="en-US"/>
              </w:rPr>
              <w:t>6</w:t>
            </w:r>
          </w:p>
        </w:tc>
      </w:tr>
      <w:tr w:rsidR="007C750D" w:rsidRPr="007C750D" w:rsidTr="007C750D">
        <w:trPr>
          <w:trHeight w:val="360"/>
        </w:trPr>
        <w:tc>
          <w:tcPr>
            <w:tcW w:w="551" w:type="dxa"/>
            <w:vAlign w:val="center"/>
          </w:tcPr>
          <w:p w:rsidR="007C750D" w:rsidRPr="007C750D" w:rsidRDefault="007C750D" w:rsidP="007C750D">
            <w:pPr>
              <w:spacing w:after="200"/>
              <w:rPr>
                <w:rFonts w:eastAsia="Calibri"/>
                <w:lang w:eastAsia="en-US"/>
              </w:rPr>
            </w:pPr>
            <w:r w:rsidRPr="007C750D">
              <w:rPr>
                <w:rFonts w:eastAsia="Calibri"/>
                <w:lang w:eastAsia="en-US"/>
              </w:rPr>
              <w:t>1</w:t>
            </w:r>
          </w:p>
        </w:tc>
        <w:tc>
          <w:tcPr>
            <w:tcW w:w="2389" w:type="dxa"/>
            <w:noWrap/>
            <w:vAlign w:val="center"/>
          </w:tcPr>
          <w:p w:rsidR="007C750D" w:rsidRPr="007C750D" w:rsidRDefault="007C750D" w:rsidP="007C750D">
            <w:pPr>
              <w:spacing w:after="200"/>
              <w:rPr>
                <w:rFonts w:eastAsia="Calibri"/>
                <w:lang w:eastAsia="en-US"/>
              </w:rPr>
            </w:pPr>
            <w:r w:rsidRPr="007C750D">
              <w:rPr>
                <w:rFonts w:eastAsia="Calibri"/>
                <w:lang w:eastAsia="en-US"/>
              </w:rPr>
              <w:t>Связь</w:t>
            </w:r>
          </w:p>
        </w:tc>
        <w:tc>
          <w:tcPr>
            <w:tcW w:w="735" w:type="dxa"/>
            <w:vAlign w:val="center"/>
          </w:tcPr>
          <w:p w:rsidR="007C750D" w:rsidRPr="007C750D" w:rsidRDefault="007C750D" w:rsidP="007C750D">
            <w:pPr>
              <w:spacing w:after="200"/>
              <w:rPr>
                <w:rFonts w:eastAsia="Calibri"/>
                <w:lang w:eastAsia="en-US"/>
              </w:rPr>
            </w:pPr>
            <w:r w:rsidRPr="007C750D">
              <w:rPr>
                <w:rFonts w:eastAsia="Calibri"/>
                <w:lang w:val="en-US" w:eastAsia="en-US"/>
              </w:rPr>
              <w:t>6.8</w:t>
            </w:r>
          </w:p>
        </w:tc>
        <w:tc>
          <w:tcPr>
            <w:tcW w:w="2245" w:type="dxa"/>
            <w:noWrap/>
            <w:vAlign w:val="center"/>
          </w:tcPr>
          <w:p w:rsidR="007C750D" w:rsidRPr="007C750D" w:rsidRDefault="007C750D" w:rsidP="007C750D">
            <w:pPr>
              <w:spacing w:after="200"/>
              <w:rPr>
                <w:rFonts w:eastAsia="Calibri"/>
                <w:lang w:eastAsia="en-US"/>
              </w:rPr>
            </w:pPr>
            <w:r w:rsidRPr="007C750D">
              <w:rPr>
                <w:rFonts w:eastAsia="Calibri"/>
                <w:lang w:eastAsia="en-US"/>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w:t>
            </w:r>
            <w:r w:rsidRPr="007C750D">
              <w:rPr>
                <w:rFonts w:eastAsia="Calibri"/>
                <w:lang w:eastAsia="en-US"/>
              </w:rPr>
              <w:lastRenderedPageBreak/>
              <w:t>усилительные пункты на кабельных линиях связи, инфраструктуру спутниковой связи и телерадиовещания</w:t>
            </w:r>
          </w:p>
        </w:tc>
        <w:tc>
          <w:tcPr>
            <w:tcW w:w="2165" w:type="dxa"/>
          </w:tcPr>
          <w:p w:rsidR="007C750D" w:rsidRPr="007C750D" w:rsidRDefault="007C750D" w:rsidP="007C750D">
            <w:pPr>
              <w:spacing w:after="200"/>
              <w:rPr>
                <w:rFonts w:eastAsia="Calibri"/>
                <w:lang w:eastAsia="en-US"/>
              </w:rPr>
            </w:pPr>
          </w:p>
        </w:tc>
        <w:tc>
          <w:tcPr>
            <w:tcW w:w="1980" w:type="dxa"/>
            <w:vMerge w:val="restart"/>
            <w:vAlign w:val="center"/>
          </w:tcPr>
          <w:p w:rsidR="007C750D" w:rsidRPr="007C750D" w:rsidRDefault="007C750D" w:rsidP="007C750D">
            <w:pPr>
              <w:spacing w:after="200"/>
              <w:rPr>
                <w:rFonts w:eastAsia="Calibri"/>
                <w:lang w:eastAsia="en-US"/>
              </w:rPr>
            </w:pPr>
          </w:p>
          <w:p w:rsidR="007C750D" w:rsidRPr="007C750D" w:rsidRDefault="007C750D" w:rsidP="007C750D">
            <w:pPr>
              <w:spacing w:after="200"/>
              <w:rPr>
                <w:rFonts w:eastAsia="Calibri"/>
                <w:lang w:eastAsia="en-US"/>
              </w:rPr>
            </w:pPr>
          </w:p>
        </w:tc>
      </w:tr>
      <w:tr w:rsidR="007C750D" w:rsidRPr="007C750D" w:rsidTr="007C750D">
        <w:trPr>
          <w:trHeight w:val="360"/>
        </w:trPr>
        <w:tc>
          <w:tcPr>
            <w:tcW w:w="551" w:type="dxa"/>
            <w:vAlign w:val="center"/>
          </w:tcPr>
          <w:p w:rsidR="007C750D" w:rsidRPr="007C750D" w:rsidRDefault="007C750D" w:rsidP="007C750D">
            <w:pPr>
              <w:rPr>
                <w:rFonts w:eastAsia="Calibri"/>
                <w:lang w:eastAsia="en-US"/>
              </w:rPr>
            </w:pPr>
            <w:r w:rsidRPr="007C750D">
              <w:rPr>
                <w:rFonts w:eastAsia="Calibri"/>
                <w:lang w:eastAsia="en-US"/>
              </w:rPr>
              <w:lastRenderedPageBreak/>
              <w:t>2</w:t>
            </w:r>
          </w:p>
        </w:tc>
        <w:tc>
          <w:tcPr>
            <w:tcW w:w="2389" w:type="dxa"/>
            <w:noWrap/>
            <w:vAlign w:val="center"/>
          </w:tcPr>
          <w:p w:rsidR="007C750D" w:rsidRPr="007C750D" w:rsidRDefault="007C750D" w:rsidP="007C750D">
            <w:pPr>
              <w:rPr>
                <w:rFonts w:eastAsia="Calibri"/>
                <w:lang w:eastAsia="en-US"/>
              </w:rPr>
            </w:pPr>
            <w:r w:rsidRPr="007C750D">
              <w:rPr>
                <w:rFonts w:eastAsia="Calibri"/>
                <w:lang w:eastAsia="en-US"/>
              </w:rPr>
              <w:t>Религиозное использование</w:t>
            </w:r>
          </w:p>
        </w:tc>
        <w:tc>
          <w:tcPr>
            <w:tcW w:w="735" w:type="dxa"/>
            <w:vAlign w:val="center"/>
          </w:tcPr>
          <w:p w:rsidR="007C750D" w:rsidRPr="007C750D" w:rsidRDefault="007C750D" w:rsidP="007C750D">
            <w:pPr>
              <w:rPr>
                <w:rFonts w:eastAsia="Calibri"/>
                <w:lang w:eastAsia="en-US"/>
              </w:rPr>
            </w:pPr>
            <w:r w:rsidRPr="007C750D">
              <w:rPr>
                <w:rFonts w:eastAsia="Calibri"/>
                <w:lang w:eastAsia="en-US"/>
              </w:rPr>
              <w:t>3.7</w:t>
            </w:r>
          </w:p>
        </w:tc>
        <w:tc>
          <w:tcPr>
            <w:tcW w:w="2245" w:type="dxa"/>
            <w:noWrap/>
            <w:vAlign w:val="center"/>
          </w:tcPr>
          <w:p w:rsidR="007C750D" w:rsidRPr="007C750D" w:rsidRDefault="007C750D" w:rsidP="007C750D">
            <w:pPr>
              <w:rPr>
                <w:rFonts w:eastAsia="Calibri"/>
                <w:lang w:eastAsia="en-US"/>
              </w:rPr>
            </w:pPr>
            <w:r w:rsidRPr="007C750D">
              <w:rPr>
                <w:rFonts w:eastAsia="Calibri"/>
                <w:lang w:eastAsia="en-US"/>
              </w:rPr>
              <w:t>Размещение объектов капитального строительства, предназначенных для отправления религиозных обрядов (церкви,  часовни, соборы, мечети)</w:t>
            </w:r>
          </w:p>
        </w:tc>
        <w:tc>
          <w:tcPr>
            <w:tcW w:w="2165" w:type="dxa"/>
          </w:tcPr>
          <w:p w:rsidR="007C750D" w:rsidRPr="007C750D" w:rsidRDefault="007C750D" w:rsidP="007C750D">
            <w:pPr>
              <w:rPr>
                <w:rFonts w:eastAsia="Calibri"/>
                <w:lang w:eastAsia="en-US"/>
              </w:rPr>
            </w:pPr>
            <w:r w:rsidRPr="007C750D">
              <w:rPr>
                <w:rFonts w:eastAsia="Calibri"/>
                <w:lang w:eastAsia="en-US"/>
              </w:rPr>
              <w:t>Объектные автостоянки для легковых автомобилей</w:t>
            </w:r>
          </w:p>
        </w:tc>
        <w:tc>
          <w:tcPr>
            <w:tcW w:w="1980" w:type="dxa"/>
            <w:vMerge/>
            <w:vAlign w:val="center"/>
          </w:tcPr>
          <w:p w:rsidR="007C750D" w:rsidRPr="007C750D" w:rsidRDefault="007C750D" w:rsidP="007C750D">
            <w:pPr>
              <w:jc w:val="both"/>
              <w:rPr>
                <w:rFonts w:eastAsia="Calibri"/>
                <w:lang w:eastAsia="en-US"/>
              </w:rPr>
            </w:pPr>
          </w:p>
        </w:tc>
      </w:tr>
    </w:tbl>
    <w:p w:rsidR="007C750D" w:rsidRPr="007C750D" w:rsidRDefault="007C750D" w:rsidP="007C750D">
      <w:pPr>
        <w:ind w:left="-426" w:firstLine="568"/>
        <w:jc w:val="both"/>
        <w:rPr>
          <w:rFonts w:eastAsia="Calibri"/>
          <w:lang w:eastAsia="en-US"/>
        </w:rPr>
      </w:pPr>
    </w:p>
    <w:p w:rsidR="007C750D" w:rsidRPr="007C750D" w:rsidRDefault="007C750D" w:rsidP="007C750D">
      <w:pPr>
        <w:ind w:firstLine="708"/>
        <w:jc w:val="both"/>
        <w:rPr>
          <w:rFonts w:eastAsia="Calibri"/>
          <w:lang w:eastAsia="en-US"/>
        </w:rPr>
      </w:pPr>
      <w:r w:rsidRPr="007C750D">
        <w:rPr>
          <w:rFonts w:eastAsia="Calibri"/>
          <w:lang w:eastAsia="en-US"/>
        </w:rPr>
        <w:t>3) Предельные размеры земельных участков, предельные параметры разрешенного строительства, реконструкции объектов капитального строительства, представлены в таблице №9.</w:t>
      </w:r>
    </w:p>
    <w:p w:rsidR="007C750D" w:rsidRPr="007C750D" w:rsidRDefault="007C750D" w:rsidP="007C750D">
      <w:pPr>
        <w:ind w:firstLine="708"/>
        <w:jc w:val="both"/>
        <w:rPr>
          <w:rFonts w:eastAsia="Calibri"/>
          <w:lang w:eastAsia="en-US"/>
        </w:rPr>
      </w:pPr>
    </w:p>
    <w:p w:rsidR="007C750D" w:rsidRPr="007C750D" w:rsidRDefault="007C750D" w:rsidP="007C750D">
      <w:pPr>
        <w:ind w:firstLine="708"/>
        <w:jc w:val="right"/>
        <w:rPr>
          <w:rFonts w:eastAsia="Calibri"/>
          <w:lang w:eastAsia="en-US"/>
        </w:rPr>
      </w:pPr>
      <w:r w:rsidRPr="007C750D">
        <w:rPr>
          <w:rFonts w:eastAsia="Calibri"/>
          <w:lang w:eastAsia="en-US"/>
        </w:rPr>
        <w:t>Таблица №9.</w:t>
      </w:r>
    </w:p>
    <w:tbl>
      <w:tblPr>
        <w:tblW w:w="992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4"/>
        <w:gridCol w:w="3731"/>
        <w:gridCol w:w="5628"/>
      </w:tblGrid>
      <w:tr w:rsidR="007C750D" w:rsidRPr="007C750D" w:rsidTr="007C750D">
        <w:trPr>
          <w:trHeight w:val="273"/>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autoSpaceDE w:val="0"/>
              <w:autoSpaceDN w:val="0"/>
              <w:adjustRightInd w:val="0"/>
              <w:jc w:val="center"/>
              <w:rPr>
                <w:sz w:val="22"/>
                <w:szCs w:val="22"/>
              </w:rPr>
            </w:pPr>
            <w:r w:rsidRPr="007C750D">
              <w:rPr>
                <w:sz w:val="22"/>
                <w:szCs w:val="22"/>
              </w:rPr>
              <w:t xml:space="preserve">№ </w:t>
            </w:r>
            <w:proofErr w:type="gramStart"/>
            <w:r w:rsidRPr="007C750D">
              <w:rPr>
                <w:sz w:val="22"/>
                <w:szCs w:val="22"/>
              </w:rPr>
              <w:t>п</w:t>
            </w:r>
            <w:proofErr w:type="gramEnd"/>
            <w:r w:rsidRPr="007C750D">
              <w:rPr>
                <w:sz w:val="22"/>
                <w:szCs w:val="22"/>
              </w:rPr>
              <w:t>/п</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autoSpaceDE w:val="0"/>
              <w:autoSpaceDN w:val="0"/>
              <w:adjustRightInd w:val="0"/>
              <w:jc w:val="center"/>
              <w:rPr>
                <w:sz w:val="22"/>
                <w:szCs w:val="22"/>
              </w:rPr>
            </w:pPr>
            <w:r w:rsidRPr="007C750D">
              <w:rPr>
                <w:sz w:val="22"/>
                <w:szCs w:val="22"/>
              </w:rPr>
              <w:t>Предельный параметр</w:t>
            </w:r>
          </w:p>
        </w:tc>
        <w:tc>
          <w:tcPr>
            <w:tcW w:w="5628" w:type="dxa"/>
            <w:tcBorders>
              <w:top w:val="single" w:sz="4" w:space="0" w:color="000000"/>
              <w:left w:val="single" w:sz="4" w:space="0" w:color="000000"/>
              <w:bottom w:val="single" w:sz="4" w:space="0" w:color="auto"/>
              <w:right w:val="single" w:sz="4" w:space="0" w:color="000000"/>
            </w:tcBorders>
            <w:vAlign w:val="center"/>
            <w:hideMark/>
          </w:tcPr>
          <w:p w:rsidR="007C750D" w:rsidRPr="007C750D" w:rsidRDefault="007C750D" w:rsidP="007C750D">
            <w:pPr>
              <w:tabs>
                <w:tab w:val="left" w:pos="4631"/>
              </w:tabs>
              <w:jc w:val="center"/>
              <w:rPr>
                <w:sz w:val="22"/>
                <w:szCs w:val="22"/>
              </w:rPr>
            </w:pPr>
            <w:r w:rsidRPr="007C750D">
              <w:rPr>
                <w:sz w:val="22"/>
                <w:szCs w:val="22"/>
              </w:rPr>
              <w:t>Описание параметра</w:t>
            </w:r>
          </w:p>
        </w:tc>
      </w:tr>
      <w:tr w:rsidR="007C750D" w:rsidRPr="007C750D" w:rsidTr="007C750D">
        <w:trPr>
          <w:trHeight w:val="273"/>
          <w:tblHeader/>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autoSpaceDE w:val="0"/>
              <w:autoSpaceDN w:val="0"/>
              <w:adjustRightInd w:val="0"/>
              <w:jc w:val="center"/>
              <w:rPr>
                <w:sz w:val="22"/>
                <w:szCs w:val="22"/>
              </w:rPr>
            </w:pPr>
            <w:r w:rsidRPr="007C750D">
              <w:rPr>
                <w:sz w:val="22"/>
                <w:szCs w:val="22"/>
              </w:rPr>
              <w:t>1</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autoSpaceDE w:val="0"/>
              <w:autoSpaceDN w:val="0"/>
              <w:adjustRightInd w:val="0"/>
              <w:jc w:val="center"/>
              <w:rPr>
                <w:sz w:val="22"/>
                <w:szCs w:val="22"/>
              </w:rPr>
            </w:pPr>
            <w:r w:rsidRPr="007C750D">
              <w:rPr>
                <w:sz w:val="22"/>
                <w:szCs w:val="22"/>
              </w:rPr>
              <w:t>2</w:t>
            </w:r>
          </w:p>
        </w:tc>
        <w:tc>
          <w:tcPr>
            <w:tcW w:w="5628" w:type="dxa"/>
            <w:tcBorders>
              <w:top w:val="single" w:sz="4" w:space="0" w:color="000000"/>
              <w:left w:val="single" w:sz="4" w:space="0" w:color="000000"/>
              <w:bottom w:val="single" w:sz="4" w:space="0" w:color="auto"/>
              <w:right w:val="single" w:sz="4" w:space="0" w:color="000000"/>
            </w:tcBorders>
            <w:vAlign w:val="center"/>
            <w:hideMark/>
          </w:tcPr>
          <w:p w:rsidR="007C750D" w:rsidRPr="007C750D" w:rsidRDefault="007C750D" w:rsidP="007C750D">
            <w:pPr>
              <w:tabs>
                <w:tab w:val="left" w:pos="4631"/>
              </w:tabs>
              <w:jc w:val="center"/>
              <w:rPr>
                <w:sz w:val="22"/>
                <w:szCs w:val="22"/>
              </w:rPr>
            </w:pPr>
            <w:r w:rsidRPr="007C750D">
              <w:rPr>
                <w:sz w:val="22"/>
                <w:szCs w:val="22"/>
              </w:rPr>
              <w:t>3</w:t>
            </w:r>
          </w:p>
        </w:tc>
      </w:tr>
      <w:tr w:rsidR="007C750D" w:rsidRPr="007C750D" w:rsidTr="007C750D">
        <w:trPr>
          <w:trHeight w:val="274"/>
          <w:jc w:val="center"/>
        </w:trPr>
        <w:tc>
          <w:tcPr>
            <w:tcW w:w="564" w:type="dxa"/>
            <w:vMerge w:val="restart"/>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autoSpaceDE w:val="0"/>
              <w:autoSpaceDN w:val="0"/>
              <w:adjustRightInd w:val="0"/>
              <w:jc w:val="center"/>
              <w:rPr>
                <w:sz w:val="22"/>
                <w:szCs w:val="22"/>
              </w:rPr>
            </w:pPr>
            <w:r w:rsidRPr="007C750D">
              <w:rPr>
                <w:sz w:val="22"/>
                <w:szCs w:val="22"/>
              </w:rPr>
              <w:t>1</w:t>
            </w:r>
          </w:p>
        </w:tc>
        <w:tc>
          <w:tcPr>
            <w:tcW w:w="3731" w:type="dxa"/>
            <w:vMerge w:val="restart"/>
            <w:tcBorders>
              <w:top w:val="single" w:sz="4" w:space="0" w:color="000000"/>
              <w:left w:val="single" w:sz="4" w:space="0" w:color="000000"/>
              <w:bottom w:val="single" w:sz="4" w:space="0" w:color="000000"/>
              <w:right w:val="single" w:sz="4" w:space="0" w:color="000000"/>
            </w:tcBorders>
            <w:vAlign w:val="center"/>
          </w:tcPr>
          <w:p w:rsidR="007C750D" w:rsidRPr="007C750D" w:rsidRDefault="007C750D" w:rsidP="007C750D">
            <w:pPr>
              <w:autoSpaceDE w:val="0"/>
              <w:autoSpaceDN w:val="0"/>
              <w:adjustRightInd w:val="0"/>
              <w:rPr>
                <w:sz w:val="22"/>
                <w:szCs w:val="22"/>
              </w:rPr>
            </w:pPr>
            <w:r w:rsidRPr="007C750D">
              <w:rPr>
                <w:sz w:val="22"/>
                <w:szCs w:val="22"/>
              </w:rPr>
              <w:t>Минимальная площадь земельного участка (кв. м)</w:t>
            </w:r>
          </w:p>
        </w:tc>
        <w:tc>
          <w:tcPr>
            <w:tcW w:w="5628" w:type="dxa"/>
            <w:tcBorders>
              <w:top w:val="single" w:sz="4" w:space="0" w:color="000000"/>
              <w:left w:val="single" w:sz="4" w:space="0" w:color="000000"/>
              <w:bottom w:val="single" w:sz="4" w:space="0" w:color="auto"/>
              <w:right w:val="single" w:sz="4" w:space="0" w:color="000000"/>
            </w:tcBorders>
            <w:vAlign w:val="center"/>
            <w:hideMark/>
          </w:tcPr>
          <w:p w:rsidR="007C750D" w:rsidRPr="007C750D" w:rsidRDefault="007C750D" w:rsidP="007C750D">
            <w:pPr>
              <w:tabs>
                <w:tab w:val="left" w:pos="4631"/>
              </w:tabs>
              <w:rPr>
                <w:sz w:val="22"/>
                <w:szCs w:val="22"/>
              </w:rPr>
            </w:pPr>
            <w:r w:rsidRPr="007C750D">
              <w:rPr>
                <w:sz w:val="22"/>
                <w:szCs w:val="22"/>
              </w:rPr>
              <w:t>10,0 для размещения объектов коммунального обслуживания (котельные, КНС, АТС, КТП, ЗТП, ШРП, ГРП, ТП)</w:t>
            </w:r>
          </w:p>
        </w:tc>
      </w:tr>
      <w:tr w:rsidR="007C750D" w:rsidRPr="007C750D" w:rsidTr="007C750D">
        <w:trPr>
          <w:trHeight w:val="545"/>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rPr>
                <w:sz w:val="22"/>
                <w:szCs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rPr>
                <w:sz w:val="22"/>
                <w:szCs w:val="22"/>
              </w:rPr>
            </w:pPr>
          </w:p>
        </w:tc>
        <w:tc>
          <w:tcPr>
            <w:tcW w:w="5628" w:type="dxa"/>
            <w:tcBorders>
              <w:top w:val="single" w:sz="4" w:space="0" w:color="auto"/>
              <w:left w:val="single" w:sz="4" w:space="0" w:color="000000"/>
              <w:bottom w:val="single" w:sz="4" w:space="0" w:color="000000"/>
              <w:right w:val="single" w:sz="4" w:space="0" w:color="000000"/>
            </w:tcBorders>
            <w:vAlign w:val="center"/>
            <w:hideMark/>
          </w:tcPr>
          <w:p w:rsidR="007C750D" w:rsidRPr="007C750D" w:rsidRDefault="007C750D" w:rsidP="007C750D">
            <w:pPr>
              <w:rPr>
                <w:sz w:val="22"/>
                <w:szCs w:val="22"/>
              </w:rPr>
            </w:pPr>
            <w:r w:rsidRPr="007C750D">
              <w:rPr>
                <w:sz w:val="22"/>
                <w:szCs w:val="22"/>
              </w:rPr>
              <w:t>200,0 прочие объекты</w:t>
            </w:r>
          </w:p>
        </w:tc>
      </w:tr>
      <w:tr w:rsidR="007C750D" w:rsidRPr="007C750D" w:rsidTr="007C750D">
        <w:trPr>
          <w:trHeight w:val="851"/>
          <w:jc w:val="center"/>
        </w:trPr>
        <w:tc>
          <w:tcPr>
            <w:tcW w:w="564" w:type="dxa"/>
            <w:tcBorders>
              <w:top w:val="single" w:sz="4" w:space="0" w:color="000000"/>
              <w:left w:val="single" w:sz="4" w:space="0" w:color="000000"/>
              <w:bottom w:val="single" w:sz="4" w:space="0" w:color="auto"/>
              <w:right w:val="single" w:sz="4" w:space="0" w:color="000000"/>
            </w:tcBorders>
            <w:vAlign w:val="center"/>
            <w:hideMark/>
          </w:tcPr>
          <w:p w:rsidR="007C750D" w:rsidRPr="007C750D" w:rsidRDefault="007C750D" w:rsidP="007C750D">
            <w:pPr>
              <w:autoSpaceDE w:val="0"/>
              <w:autoSpaceDN w:val="0"/>
              <w:adjustRightInd w:val="0"/>
              <w:jc w:val="center"/>
              <w:rPr>
                <w:sz w:val="22"/>
                <w:szCs w:val="22"/>
              </w:rPr>
            </w:pPr>
            <w:r w:rsidRPr="007C750D">
              <w:rPr>
                <w:sz w:val="22"/>
                <w:szCs w:val="22"/>
              </w:rPr>
              <w:t>2</w:t>
            </w:r>
          </w:p>
        </w:tc>
        <w:tc>
          <w:tcPr>
            <w:tcW w:w="3731" w:type="dxa"/>
            <w:tcBorders>
              <w:top w:val="single" w:sz="4" w:space="0" w:color="000000"/>
              <w:left w:val="single" w:sz="4" w:space="0" w:color="000000"/>
              <w:bottom w:val="single" w:sz="4" w:space="0" w:color="auto"/>
              <w:right w:val="single" w:sz="4" w:space="0" w:color="000000"/>
            </w:tcBorders>
            <w:vAlign w:val="center"/>
          </w:tcPr>
          <w:p w:rsidR="007C750D" w:rsidRPr="007C750D" w:rsidRDefault="007C750D" w:rsidP="007C750D">
            <w:pPr>
              <w:autoSpaceDE w:val="0"/>
              <w:autoSpaceDN w:val="0"/>
              <w:adjustRightInd w:val="0"/>
              <w:rPr>
                <w:sz w:val="22"/>
                <w:szCs w:val="22"/>
              </w:rPr>
            </w:pPr>
            <w:r w:rsidRPr="007C750D">
              <w:rPr>
                <w:sz w:val="22"/>
                <w:szCs w:val="22"/>
              </w:rPr>
              <w:t>Максимальная площадь земельного участка (кв. м)</w:t>
            </w:r>
          </w:p>
        </w:tc>
        <w:tc>
          <w:tcPr>
            <w:tcW w:w="5628" w:type="dxa"/>
            <w:tcBorders>
              <w:top w:val="single" w:sz="4" w:space="0" w:color="000000"/>
              <w:left w:val="single" w:sz="4" w:space="0" w:color="000000"/>
              <w:right w:val="single" w:sz="4" w:space="0" w:color="000000"/>
            </w:tcBorders>
            <w:vAlign w:val="center"/>
            <w:hideMark/>
          </w:tcPr>
          <w:p w:rsidR="007C750D" w:rsidRPr="007C750D" w:rsidRDefault="007C750D" w:rsidP="007C750D">
            <w:pPr>
              <w:rPr>
                <w:sz w:val="22"/>
                <w:szCs w:val="22"/>
              </w:rPr>
            </w:pPr>
            <w:r w:rsidRPr="007C750D">
              <w:rPr>
                <w:sz w:val="22"/>
                <w:szCs w:val="22"/>
              </w:rPr>
              <w:t>5000,0</w:t>
            </w:r>
          </w:p>
        </w:tc>
      </w:tr>
      <w:tr w:rsidR="007C750D" w:rsidRPr="007C750D" w:rsidTr="007C750D">
        <w:trPr>
          <w:trHeight w:val="216"/>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jc w:val="center"/>
              <w:rPr>
                <w:sz w:val="22"/>
                <w:szCs w:val="22"/>
              </w:rPr>
            </w:pPr>
            <w:r w:rsidRPr="007C750D">
              <w:rPr>
                <w:sz w:val="22"/>
                <w:szCs w:val="22"/>
              </w:rPr>
              <w:t>3</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rPr>
                <w:sz w:val="22"/>
                <w:szCs w:val="22"/>
              </w:rPr>
            </w:pPr>
            <w:r w:rsidRPr="007C750D">
              <w:rPr>
                <w:sz w:val="22"/>
                <w:szCs w:val="22"/>
              </w:rPr>
              <w:t>Максимальная площадь застройки, занимаемая объектами вспомогательных видов разрешенного использования (процент)</w:t>
            </w:r>
          </w:p>
        </w:tc>
        <w:tc>
          <w:tcPr>
            <w:tcW w:w="5628" w:type="dxa"/>
            <w:tcBorders>
              <w:top w:val="single" w:sz="4" w:space="0" w:color="auto"/>
              <w:left w:val="single" w:sz="4" w:space="0" w:color="000000"/>
              <w:bottom w:val="single" w:sz="4" w:space="0" w:color="auto"/>
              <w:right w:val="single" w:sz="4" w:space="0" w:color="000000"/>
            </w:tcBorders>
            <w:vAlign w:val="center"/>
            <w:hideMark/>
          </w:tcPr>
          <w:p w:rsidR="007C750D" w:rsidRPr="007C750D" w:rsidRDefault="007C750D" w:rsidP="007C750D">
            <w:pPr>
              <w:rPr>
                <w:sz w:val="22"/>
                <w:szCs w:val="22"/>
              </w:rPr>
            </w:pPr>
            <w:r w:rsidRPr="007C750D">
              <w:rPr>
                <w:sz w:val="22"/>
                <w:szCs w:val="22"/>
              </w:rPr>
              <w:t>30 от общей площади объекта, имеющего основной или условно разрешенный вид использования, расположенного  на территории соответствующего земельного участка</w:t>
            </w:r>
          </w:p>
        </w:tc>
      </w:tr>
      <w:tr w:rsidR="007C750D" w:rsidRPr="007C750D" w:rsidTr="007C750D">
        <w:trPr>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widowControl w:val="0"/>
              <w:suppressAutoHyphens/>
              <w:autoSpaceDE w:val="0"/>
              <w:jc w:val="center"/>
              <w:rPr>
                <w:sz w:val="22"/>
                <w:szCs w:val="22"/>
                <w:lang w:eastAsia="ar-SA"/>
              </w:rPr>
            </w:pPr>
            <w:r w:rsidRPr="007C750D">
              <w:rPr>
                <w:sz w:val="22"/>
                <w:szCs w:val="22"/>
                <w:lang w:eastAsia="ar-SA"/>
              </w:rPr>
              <w:t>4</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widowControl w:val="0"/>
              <w:suppressAutoHyphens/>
              <w:autoSpaceDE w:val="0"/>
              <w:rPr>
                <w:sz w:val="22"/>
                <w:szCs w:val="22"/>
                <w:lang w:eastAsia="ar-SA"/>
              </w:rPr>
            </w:pPr>
            <w:r w:rsidRPr="007C750D">
              <w:rPr>
                <w:sz w:val="22"/>
                <w:szCs w:val="22"/>
                <w:lang w:eastAsia="ar-SA"/>
              </w:rPr>
              <w:t>Минимальные отступы, установленные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5628"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rPr>
                <w:sz w:val="22"/>
                <w:szCs w:val="22"/>
              </w:rPr>
            </w:pPr>
            <w:r w:rsidRPr="007C750D">
              <w:rPr>
                <w:sz w:val="22"/>
                <w:szCs w:val="22"/>
              </w:rPr>
              <w:t>- от границ земельного участка по фронту улиц и проездов – 5;</w:t>
            </w:r>
          </w:p>
          <w:p w:rsidR="007C750D" w:rsidRPr="007C750D" w:rsidRDefault="007C750D" w:rsidP="007C750D">
            <w:pPr>
              <w:rPr>
                <w:sz w:val="22"/>
                <w:szCs w:val="22"/>
              </w:rPr>
            </w:pPr>
            <w:r w:rsidRPr="007C750D">
              <w:rPr>
                <w:sz w:val="22"/>
                <w:szCs w:val="22"/>
              </w:rPr>
              <w:t>- от утвержденной красной линии</w:t>
            </w:r>
            <w:r w:rsidRPr="007C750D">
              <w:rPr>
                <w:sz w:val="22"/>
                <w:szCs w:val="22"/>
                <w:lang w:val="x-none" w:eastAsia="x-none"/>
              </w:rPr>
              <w:t xml:space="preserve"> </w:t>
            </w:r>
            <w:r w:rsidRPr="007C750D">
              <w:rPr>
                <w:sz w:val="22"/>
                <w:szCs w:val="22"/>
                <w:lang w:eastAsia="x-none"/>
              </w:rPr>
              <w:t>(</w:t>
            </w:r>
            <w:r w:rsidRPr="007C750D">
              <w:rPr>
                <w:sz w:val="22"/>
                <w:szCs w:val="22"/>
                <w:lang w:val="x-none" w:eastAsia="x-none"/>
              </w:rPr>
              <w:t>улиц и проездов</w:t>
            </w:r>
            <w:r w:rsidRPr="007C750D">
              <w:rPr>
                <w:sz w:val="22"/>
                <w:szCs w:val="22"/>
                <w:lang w:eastAsia="x-none"/>
              </w:rPr>
              <w:t>)</w:t>
            </w:r>
            <w:r w:rsidRPr="007C750D">
              <w:rPr>
                <w:sz w:val="22"/>
                <w:szCs w:val="22"/>
              </w:rPr>
              <w:t xml:space="preserve"> – 5;</w:t>
            </w:r>
          </w:p>
          <w:p w:rsidR="007C750D" w:rsidRPr="007C750D" w:rsidRDefault="007C750D" w:rsidP="007C750D">
            <w:pPr>
              <w:rPr>
                <w:sz w:val="22"/>
                <w:szCs w:val="22"/>
              </w:rPr>
            </w:pPr>
            <w:r w:rsidRPr="007C750D">
              <w:rPr>
                <w:sz w:val="22"/>
                <w:szCs w:val="22"/>
              </w:rPr>
              <w:t xml:space="preserve">- от границ земельных участков для размещения </w:t>
            </w:r>
            <w:r w:rsidRPr="007C750D">
              <w:rPr>
                <w:sz w:val="22"/>
                <w:szCs w:val="22"/>
                <w:lang w:val="x-none" w:eastAsia="x-none"/>
              </w:rPr>
              <w:t>объектов коммунального обслуживания (котельные, КНС, АТС, КТП, ЗТП, ШРП, ГРП, ТП)</w:t>
            </w:r>
            <w:r w:rsidRPr="007C750D">
              <w:rPr>
                <w:sz w:val="22"/>
                <w:szCs w:val="22"/>
                <w:lang w:eastAsia="x-none"/>
              </w:rPr>
              <w:t xml:space="preserve"> - 1;</w:t>
            </w:r>
          </w:p>
          <w:p w:rsidR="007C750D" w:rsidRPr="007C750D" w:rsidRDefault="007C750D" w:rsidP="007C750D">
            <w:pPr>
              <w:rPr>
                <w:sz w:val="22"/>
                <w:szCs w:val="22"/>
              </w:rPr>
            </w:pPr>
            <w:r w:rsidRPr="007C750D">
              <w:rPr>
                <w:sz w:val="22"/>
                <w:szCs w:val="22"/>
              </w:rPr>
              <w:t>- от границ прочих земельных участков - 3</w:t>
            </w:r>
          </w:p>
        </w:tc>
      </w:tr>
      <w:tr w:rsidR="007C750D" w:rsidRPr="007C750D" w:rsidTr="007C750D">
        <w:trPr>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widowControl w:val="0"/>
              <w:suppressAutoHyphens/>
              <w:autoSpaceDE w:val="0"/>
              <w:jc w:val="center"/>
              <w:rPr>
                <w:sz w:val="22"/>
                <w:szCs w:val="22"/>
                <w:lang w:eastAsia="ar-SA"/>
              </w:rPr>
            </w:pPr>
            <w:r w:rsidRPr="007C750D">
              <w:rPr>
                <w:sz w:val="22"/>
                <w:szCs w:val="22"/>
                <w:lang w:eastAsia="ar-SA"/>
              </w:rPr>
              <w:t>5</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widowControl w:val="0"/>
              <w:suppressAutoHyphens/>
              <w:autoSpaceDE w:val="0"/>
              <w:rPr>
                <w:sz w:val="22"/>
                <w:szCs w:val="22"/>
                <w:lang w:eastAsia="ar-SA"/>
              </w:rPr>
            </w:pPr>
            <w:r w:rsidRPr="007C750D">
              <w:rPr>
                <w:sz w:val="22"/>
                <w:szCs w:val="22"/>
                <w:lang w:eastAsia="ar-SA"/>
              </w:rPr>
              <w:t>Предельное количество этажей</w:t>
            </w:r>
          </w:p>
        </w:tc>
        <w:tc>
          <w:tcPr>
            <w:tcW w:w="5628"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widowControl w:val="0"/>
              <w:suppressAutoHyphens/>
              <w:autoSpaceDE w:val="0"/>
              <w:jc w:val="center"/>
              <w:rPr>
                <w:sz w:val="22"/>
                <w:szCs w:val="22"/>
                <w:lang w:eastAsia="ar-SA"/>
              </w:rPr>
            </w:pPr>
            <w:r w:rsidRPr="007C750D">
              <w:rPr>
                <w:sz w:val="22"/>
                <w:szCs w:val="22"/>
                <w:lang w:eastAsia="ar-SA"/>
              </w:rPr>
              <w:t>2</w:t>
            </w:r>
          </w:p>
        </w:tc>
      </w:tr>
      <w:tr w:rsidR="007C750D" w:rsidRPr="007C750D" w:rsidTr="007C750D">
        <w:trPr>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widowControl w:val="0"/>
              <w:suppressAutoHyphens/>
              <w:autoSpaceDE w:val="0"/>
              <w:jc w:val="center"/>
              <w:rPr>
                <w:sz w:val="22"/>
                <w:szCs w:val="22"/>
                <w:lang w:eastAsia="ar-SA"/>
              </w:rPr>
            </w:pPr>
            <w:r w:rsidRPr="007C750D">
              <w:rPr>
                <w:sz w:val="22"/>
                <w:szCs w:val="22"/>
                <w:lang w:eastAsia="ar-SA"/>
              </w:rPr>
              <w:t>6</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widowControl w:val="0"/>
              <w:suppressAutoHyphens/>
              <w:autoSpaceDE w:val="0"/>
              <w:rPr>
                <w:sz w:val="22"/>
                <w:szCs w:val="22"/>
                <w:lang w:eastAsia="ar-SA"/>
              </w:rPr>
            </w:pPr>
            <w:r w:rsidRPr="007C750D">
              <w:rPr>
                <w:sz w:val="22"/>
                <w:szCs w:val="22"/>
                <w:lang w:eastAsia="ar-SA"/>
              </w:rPr>
              <w:t>Предельная высота зданий, строений, сооружений (м)</w:t>
            </w:r>
          </w:p>
          <w:p w:rsidR="007C750D" w:rsidRPr="007C750D" w:rsidRDefault="007C750D" w:rsidP="007C750D">
            <w:pPr>
              <w:widowControl w:val="0"/>
              <w:suppressAutoHyphens/>
              <w:autoSpaceDE w:val="0"/>
              <w:rPr>
                <w:sz w:val="22"/>
                <w:szCs w:val="22"/>
                <w:lang w:eastAsia="ar-SA"/>
              </w:rPr>
            </w:pPr>
          </w:p>
        </w:tc>
        <w:tc>
          <w:tcPr>
            <w:tcW w:w="5628" w:type="dxa"/>
            <w:tcBorders>
              <w:top w:val="single" w:sz="4" w:space="0" w:color="000000"/>
              <w:left w:val="single" w:sz="4" w:space="0" w:color="000000"/>
              <w:bottom w:val="single" w:sz="4" w:space="0" w:color="000000"/>
              <w:right w:val="single" w:sz="4" w:space="0" w:color="000000"/>
            </w:tcBorders>
            <w:vAlign w:val="center"/>
          </w:tcPr>
          <w:p w:rsidR="007C750D" w:rsidRPr="007C750D" w:rsidRDefault="007C750D" w:rsidP="007C750D">
            <w:pPr>
              <w:widowControl w:val="0"/>
              <w:suppressAutoHyphens/>
              <w:autoSpaceDE w:val="0"/>
              <w:rPr>
                <w:sz w:val="22"/>
                <w:szCs w:val="22"/>
                <w:lang w:eastAsia="ar-SA"/>
              </w:rPr>
            </w:pPr>
            <w:r w:rsidRPr="007C750D">
              <w:rPr>
                <w:sz w:val="22"/>
                <w:szCs w:val="22"/>
                <w:lang w:eastAsia="ar-SA"/>
              </w:rPr>
              <w:t>25 – для объектов коммунального обслуживания (котельные, КНС, АТС, КТП, ЗТП, ШРП, ГРП, ТП);</w:t>
            </w:r>
          </w:p>
          <w:p w:rsidR="007C750D" w:rsidRPr="007C750D" w:rsidRDefault="007C750D" w:rsidP="007C750D">
            <w:pPr>
              <w:widowControl w:val="0"/>
              <w:suppressAutoHyphens/>
              <w:autoSpaceDE w:val="0"/>
              <w:rPr>
                <w:sz w:val="22"/>
                <w:szCs w:val="22"/>
                <w:lang w:eastAsia="ar-SA"/>
              </w:rPr>
            </w:pPr>
            <w:r w:rsidRPr="007C750D">
              <w:rPr>
                <w:sz w:val="22"/>
                <w:szCs w:val="22"/>
                <w:lang w:eastAsia="ar-SA"/>
              </w:rPr>
              <w:t>10 – для прочих объектов</w:t>
            </w:r>
          </w:p>
        </w:tc>
      </w:tr>
      <w:tr w:rsidR="007C750D" w:rsidRPr="007C750D" w:rsidTr="007C750D">
        <w:trPr>
          <w:trHeight w:val="1078"/>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widowControl w:val="0"/>
              <w:suppressAutoHyphens/>
              <w:autoSpaceDE w:val="0"/>
              <w:jc w:val="center"/>
              <w:rPr>
                <w:sz w:val="22"/>
                <w:szCs w:val="22"/>
                <w:lang w:eastAsia="ar-SA"/>
              </w:rPr>
            </w:pPr>
            <w:r w:rsidRPr="007C750D">
              <w:rPr>
                <w:sz w:val="22"/>
                <w:szCs w:val="22"/>
                <w:lang w:eastAsia="ar-SA"/>
              </w:rPr>
              <w:lastRenderedPageBreak/>
              <w:t>7</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widowControl w:val="0"/>
              <w:suppressAutoHyphens/>
              <w:autoSpaceDE w:val="0"/>
              <w:rPr>
                <w:sz w:val="22"/>
                <w:szCs w:val="22"/>
                <w:lang w:eastAsia="ar-SA"/>
              </w:rPr>
            </w:pPr>
            <w:r w:rsidRPr="007C750D">
              <w:rPr>
                <w:sz w:val="22"/>
                <w:szCs w:val="22"/>
                <w:lang w:eastAsia="ar-SA"/>
              </w:rPr>
              <w:t>Минимальный процент озеленения земельного участка (процент)</w:t>
            </w:r>
          </w:p>
        </w:tc>
        <w:tc>
          <w:tcPr>
            <w:tcW w:w="5628" w:type="dxa"/>
            <w:tcBorders>
              <w:top w:val="single" w:sz="4" w:space="0" w:color="000000"/>
              <w:left w:val="single" w:sz="4" w:space="0" w:color="000000"/>
              <w:right w:val="single" w:sz="4" w:space="0" w:color="000000"/>
            </w:tcBorders>
            <w:vAlign w:val="center"/>
            <w:hideMark/>
          </w:tcPr>
          <w:p w:rsidR="007C750D" w:rsidRPr="007C750D" w:rsidRDefault="007C750D" w:rsidP="007C750D">
            <w:pPr>
              <w:rPr>
                <w:sz w:val="22"/>
                <w:szCs w:val="22"/>
              </w:rPr>
            </w:pPr>
            <w:r w:rsidRPr="007C750D">
              <w:rPr>
                <w:sz w:val="22"/>
                <w:szCs w:val="22"/>
              </w:rPr>
              <w:t>10,0</w:t>
            </w:r>
          </w:p>
        </w:tc>
      </w:tr>
      <w:tr w:rsidR="007C750D" w:rsidRPr="007C750D" w:rsidTr="007C750D">
        <w:trPr>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widowControl w:val="0"/>
              <w:suppressAutoHyphens/>
              <w:autoSpaceDE w:val="0"/>
              <w:jc w:val="center"/>
              <w:rPr>
                <w:sz w:val="22"/>
                <w:szCs w:val="22"/>
                <w:lang w:eastAsia="ar-SA"/>
              </w:rPr>
            </w:pPr>
            <w:r w:rsidRPr="007C750D">
              <w:rPr>
                <w:sz w:val="22"/>
                <w:szCs w:val="22"/>
                <w:lang w:eastAsia="ar-SA"/>
              </w:rPr>
              <w:t>8</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widowControl w:val="0"/>
              <w:suppressAutoHyphens/>
              <w:autoSpaceDE w:val="0"/>
              <w:rPr>
                <w:sz w:val="22"/>
                <w:szCs w:val="22"/>
                <w:lang w:eastAsia="ar-SA"/>
              </w:rPr>
            </w:pPr>
            <w:r w:rsidRPr="007C750D">
              <w:rPr>
                <w:sz w:val="22"/>
                <w:szCs w:val="22"/>
                <w:lang w:eastAsia="ar-SA"/>
              </w:rPr>
              <w:t>Максимальная  высота ограждений земельных участков (м)</w:t>
            </w:r>
          </w:p>
        </w:tc>
        <w:tc>
          <w:tcPr>
            <w:tcW w:w="5628"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widowControl w:val="0"/>
              <w:suppressAutoHyphens/>
              <w:autoSpaceDE w:val="0"/>
              <w:rPr>
                <w:sz w:val="22"/>
                <w:szCs w:val="22"/>
                <w:lang w:eastAsia="ar-SA"/>
              </w:rPr>
            </w:pPr>
            <w:r w:rsidRPr="007C750D">
              <w:rPr>
                <w:sz w:val="22"/>
                <w:szCs w:val="22"/>
                <w:lang w:eastAsia="ar-SA"/>
              </w:rPr>
              <w:t>Максимальная высота ограждений земельных участков жилой застройки равна:</w:t>
            </w:r>
          </w:p>
          <w:p w:rsidR="007C750D" w:rsidRPr="007C750D" w:rsidRDefault="007C750D" w:rsidP="007C750D">
            <w:pPr>
              <w:widowControl w:val="0"/>
              <w:suppressAutoHyphens/>
              <w:autoSpaceDE w:val="0"/>
              <w:rPr>
                <w:sz w:val="22"/>
                <w:szCs w:val="22"/>
                <w:lang w:eastAsia="ar-SA"/>
              </w:rPr>
            </w:pPr>
            <w:r w:rsidRPr="007C750D">
              <w:rPr>
                <w:sz w:val="22"/>
                <w:szCs w:val="22"/>
                <w:lang w:eastAsia="ar-SA"/>
              </w:rPr>
              <w:t>- вдоль улиц и проездов – 2;</w:t>
            </w:r>
          </w:p>
          <w:p w:rsidR="007C750D" w:rsidRPr="007C750D" w:rsidRDefault="007C750D" w:rsidP="007C750D">
            <w:pPr>
              <w:widowControl w:val="0"/>
              <w:suppressAutoHyphens/>
              <w:autoSpaceDE w:val="0"/>
              <w:rPr>
                <w:sz w:val="22"/>
                <w:szCs w:val="22"/>
                <w:lang w:eastAsia="ar-SA"/>
              </w:rPr>
            </w:pPr>
            <w:r w:rsidRPr="007C750D">
              <w:rPr>
                <w:sz w:val="22"/>
                <w:szCs w:val="22"/>
                <w:lang w:eastAsia="ar-SA"/>
              </w:rPr>
              <w:t>- между соседними участками – 2;</w:t>
            </w:r>
          </w:p>
        </w:tc>
      </w:tr>
      <w:tr w:rsidR="007C750D" w:rsidRPr="007C750D" w:rsidTr="007C750D">
        <w:trPr>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widowControl w:val="0"/>
              <w:suppressAutoHyphens/>
              <w:autoSpaceDE w:val="0"/>
              <w:jc w:val="center"/>
              <w:rPr>
                <w:sz w:val="22"/>
                <w:szCs w:val="22"/>
                <w:lang w:eastAsia="ar-SA"/>
              </w:rPr>
            </w:pPr>
            <w:r w:rsidRPr="007C750D">
              <w:rPr>
                <w:sz w:val="22"/>
                <w:szCs w:val="22"/>
                <w:lang w:eastAsia="ar-SA"/>
              </w:rPr>
              <w:t>9</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widowControl w:val="0"/>
              <w:suppressAutoHyphens/>
              <w:autoSpaceDE w:val="0"/>
              <w:rPr>
                <w:sz w:val="22"/>
                <w:szCs w:val="22"/>
                <w:lang w:eastAsia="ar-SA"/>
              </w:rPr>
            </w:pPr>
            <w:r w:rsidRPr="007C750D">
              <w:rPr>
                <w:sz w:val="22"/>
                <w:szCs w:val="22"/>
                <w:lang w:eastAsia="ar-SA"/>
              </w:rPr>
              <w:t>Требования к ограждениям земельных участков</w:t>
            </w:r>
          </w:p>
        </w:tc>
        <w:tc>
          <w:tcPr>
            <w:tcW w:w="5628"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widowControl w:val="0"/>
              <w:autoSpaceDE w:val="0"/>
              <w:autoSpaceDN w:val="0"/>
              <w:adjustRightInd w:val="0"/>
              <w:spacing w:line="216" w:lineRule="auto"/>
              <w:jc w:val="both"/>
              <w:rPr>
                <w:rFonts w:eastAsia="Arial"/>
                <w:sz w:val="22"/>
                <w:szCs w:val="22"/>
              </w:rPr>
            </w:pPr>
            <w:r w:rsidRPr="007C750D">
              <w:rPr>
                <w:rFonts w:eastAsia="Arial"/>
                <w:sz w:val="22"/>
                <w:szCs w:val="22"/>
              </w:rPr>
              <w:t>Ограждение земельного участка должно быть выполнено в «сквозном»  или «глухом» исполнении</w:t>
            </w:r>
          </w:p>
        </w:tc>
      </w:tr>
    </w:tbl>
    <w:p w:rsidR="007C750D" w:rsidRPr="007C750D" w:rsidRDefault="007C750D" w:rsidP="007C750D">
      <w:pPr>
        <w:ind w:left="-426" w:firstLine="568"/>
        <w:jc w:val="both"/>
        <w:rPr>
          <w:rFonts w:eastAsia="Calibri"/>
          <w:lang w:eastAsia="en-US"/>
        </w:rPr>
      </w:pPr>
    </w:p>
    <w:p w:rsidR="007C750D" w:rsidRPr="007C750D" w:rsidRDefault="007C750D" w:rsidP="007C750D">
      <w:pPr>
        <w:ind w:left="-709" w:firstLine="568"/>
        <w:jc w:val="both"/>
        <w:rPr>
          <w:rFonts w:eastAsia="Calibri"/>
          <w:lang w:eastAsia="en-US"/>
        </w:rPr>
      </w:pPr>
      <w:r w:rsidRPr="007C750D">
        <w:rPr>
          <w:rFonts w:eastAsia="Calibri"/>
          <w:bCs/>
          <w:lang w:eastAsia="ar-SA"/>
        </w:rPr>
        <w:t xml:space="preserve">Статья 26. </w:t>
      </w:r>
      <w:r w:rsidRPr="007C750D">
        <w:rPr>
          <w:rFonts w:eastAsia="Calibri"/>
          <w:lang w:eastAsia="en-US"/>
        </w:rPr>
        <w:t>Рекреационные зоны</w:t>
      </w:r>
    </w:p>
    <w:p w:rsidR="007C750D" w:rsidRPr="007C750D" w:rsidRDefault="007C750D" w:rsidP="007C750D">
      <w:pPr>
        <w:autoSpaceDE w:val="0"/>
        <w:autoSpaceDN w:val="0"/>
        <w:adjustRightInd w:val="0"/>
        <w:ind w:left="-709" w:firstLine="568"/>
        <w:jc w:val="both"/>
      </w:pPr>
      <w:r w:rsidRPr="007C750D">
        <w:rPr>
          <w:rFonts w:eastAsia="Calibri"/>
          <w:lang w:eastAsia="en-US"/>
        </w:rPr>
        <w:t xml:space="preserve">1. Зона парков, скверов, бульваров  </w:t>
      </w:r>
      <w:proofErr w:type="gramStart"/>
      <w:r w:rsidRPr="007C750D">
        <w:rPr>
          <w:rFonts w:eastAsia="Calibri"/>
          <w:lang w:eastAsia="en-US"/>
        </w:rPr>
        <w:t>Р</w:t>
      </w:r>
      <w:proofErr w:type="gramEnd"/>
      <w:r w:rsidRPr="007C750D">
        <w:rPr>
          <w:rFonts w:eastAsia="Calibri"/>
          <w:lang w:eastAsia="en-US"/>
        </w:rPr>
        <w:t xml:space="preserve">- 1  предназначена для </w:t>
      </w:r>
      <w:r w:rsidRPr="007C750D">
        <w:t>размещения парков, скверов, бульваров, иных зеленых территорий с комплексом вспомогательных зданий и сооружений, используемых в целях кратковременного отдыха, проведения досуга населения.</w:t>
      </w:r>
    </w:p>
    <w:p w:rsidR="007C750D" w:rsidRPr="007C750D" w:rsidRDefault="007C750D" w:rsidP="007C750D">
      <w:pPr>
        <w:widowControl w:val="0"/>
        <w:autoSpaceDE w:val="0"/>
        <w:autoSpaceDN w:val="0"/>
        <w:adjustRightInd w:val="0"/>
        <w:ind w:left="-709" w:firstLine="568"/>
        <w:jc w:val="both"/>
        <w:rPr>
          <w:rFonts w:eastAsia="Arial"/>
        </w:rPr>
      </w:pPr>
      <w:r w:rsidRPr="007C750D">
        <w:rPr>
          <w:rFonts w:eastAsia="Calibri"/>
          <w:lang w:eastAsia="en-US"/>
        </w:rPr>
        <w:t xml:space="preserve">1) </w:t>
      </w:r>
      <w:r w:rsidRPr="007C750D">
        <w:rPr>
          <w:rFonts w:eastAsia="Arial"/>
        </w:rPr>
        <w:t>при проектировании и размещении зданий, строений, сооружений должны соблюдаться нормативные противопожарные, санитарные расстояния между объектами, расположенными на соседних земельных участках;</w:t>
      </w:r>
    </w:p>
    <w:p w:rsidR="007C750D" w:rsidRPr="007C750D" w:rsidRDefault="007C750D" w:rsidP="007C750D">
      <w:pPr>
        <w:autoSpaceDE w:val="0"/>
        <w:autoSpaceDN w:val="0"/>
        <w:adjustRightInd w:val="0"/>
        <w:ind w:left="-709" w:firstLine="568"/>
        <w:jc w:val="both"/>
        <w:rPr>
          <w:rFonts w:eastAsia="Calibri"/>
          <w:lang w:eastAsia="ar-SA"/>
        </w:rPr>
      </w:pPr>
      <w:r w:rsidRPr="007C750D">
        <w:rPr>
          <w:rFonts w:eastAsia="Calibri"/>
          <w:lang w:eastAsia="ar-SA"/>
        </w:rPr>
        <w:t xml:space="preserve">2) перечень основных и условно разрешенных видов использования объектов капитального строительства и земельных участков зоны </w:t>
      </w:r>
      <w:r w:rsidRPr="007C750D">
        <w:rPr>
          <w:rFonts w:eastAsia="Calibri"/>
          <w:lang w:eastAsia="en-US"/>
        </w:rPr>
        <w:t>Р-1</w:t>
      </w:r>
      <w:r w:rsidRPr="007C750D">
        <w:rPr>
          <w:rFonts w:eastAsia="Calibri"/>
          <w:lang w:eastAsia="ar-SA"/>
        </w:rPr>
        <w:t>, а также вспомогательные виды разрешенного использования представлены в таблице № 10.</w:t>
      </w:r>
    </w:p>
    <w:p w:rsidR="007C750D" w:rsidRPr="007C750D" w:rsidRDefault="007C750D" w:rsidP="007C750D">
      <w:pPr>
        <w:tabs>
          <w:tab w:val="left" w:pos="540"/>
        </w:tabs>
        <w:ind w:firstLine="540"/>
        <w:jc w:val="right"/>
      </w:pPr>
      <w:r w:rsidRPr="007C750D">
        <w:t>Таблица № 10</w:t>
      </w:r>
    </w:p>
    <w:tbl>
      <w:tblPr>
        <w:tblW w:w="10168" w:type="dxa"/>
        <w:jc w:val="right"/>
        <w:tblInd w:w="-9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3"/>
        <w:gridCol w:w="1984"/>
        <w:gridCol w:w="709"/>
        <w:gridCol w:w="2263"/>
        <w:gridCol w:w="2352"/>
        <w:gridCol w:w="2257"/>
      </w:tblGrid>
      <w:tr w:rsidR="007C750D" w:rsidRPr="007C750D" w:rsidTr="007C750D">
        <w:trPr>
          <w:trHeight w:val="567"/>
          <w:jc w:val="right"/>
        </w:trPr>
        <w:tc>
          <w:tcPr>
            <w:tcW w:w="603" w:type="dxa"/>
            <w:shd w:val="clear" w:color="auto" w:fill="FFFFFF"/>
            <w:vAlign w:val="center"/>
          </w:tcPr>
          <w:p w:rsidR="007C750D" w:rsidRPr="007C750D" w:rsidRDefault="007C750D" w:rsidP="007C750D">
            <w:pPr>
              <w:spacing w:after="200"/>
              <w:jc w:val="center"/>
              <w:rPr>
                <w:rFonts w:eastAsia="Calibri"/>
                <w:lang w:eastAsia="en-US"/>
              </w:rPr>
            </w:pPr>
            <w:r w:rsidRPr="007C750D">
              <w:rPr>
                <w:rFonts w:eastAsia="Calibri"/>
                <w:lang w:eastAsia="en-US"/>
              </w:rPr>
              <w:t xml:space="preserve">№ </w:t>
            </w:r>
            <w:proofErr w:type="gramStart"/>
            <w:r w:rsidRPr="007C750D">
              <w:rPr>
                <w:rFonts w:eastAsia="Calibri"/>
                <w:lang w:eastAsia="en-US"/>
              </w:rPr>
              <w:t>п</w:t>
            </w:r>
            <w:proofErr w:type="gramEnd"/>
            <w:r w:rsidRPr="007C750D">
              <w:rPr>
                <w:rFonts w:eastAsia="Calibri"/>
                <w:lang w:eastAsia="en-US"/>
              </w:rPr>
              <w:t>/п</w:t>
            </w:r>
          </w:p>
        </w:tc>
        <w:tc>
          <w:tcPr>
            <w:tcW w:w="1984" w:type="dxa"/>
            <w:shd w:val="clear" w:color="auto" w:fill="FFFFFF"/>
            <w:noWrap/>
            <w:vAlign w:val="center"/>
          </w:tcPr>
          <w:p w:rsidR="007C750D" w:rsidRPr="007C750D" w:rsidRDefault="007C750D" w:rsidP="007C750D">
            <w:pPr>
              <w:spacing w:after="200"/>
              <w:jc w:val="center"/>
              <w:rPr>
                <w:rFonts w:eastAsia="Calibri"/>
                <w:lang w:eastAsia="en-US"/>
              </w:rPr>
            </w:pPr>
            <w:r w:rsidRPr="007C750D">
              <w:rPr>
                <w:rFonts w:eastAsia="Calibri"/>
                <w:lang w:eastAsia="en-US"/>
              </w:rPr>
              <w:t>Основной вид разрешённого использования земельного участка</w:t>
            </w:r>
          </w:p>
        </w:tc>
        <w:tc>
          <w:tcPr>
            <w:tcW w:w="709" w:type="dxa"/>
            <w:shd w:val="clear" w:color="auto" w:fill="FFFFFF"/>
            <w:vAlign w:val="center"/>
          </w:tcPr>
          <w:p w:rsidR="007C750D" w:rsidRPr="007C750D" w:rsidRDefault="007C750D" w:rsidP="007C750D">
            <w:pPr>
              <w:spacing w:after="200"/>
              <w:jc w:val="center"/>
              <w:rPr>
                <w:rFonts w:eastAsia="Calibri"/>
                <w:lang w:eastAsia="en-US"/>
              </w:rPr>
            </w:pPr>
            <w:r w:rsidRPr="007C750D">
              <w:rPr>
                <w:rFonts w:eastAsia="Calibri"/>
                <w:lang w:eastAsia="en-US"/>
              </w:rPr>
              <w:t>Код</w:t>
            </w:r>
            <w:r w:rsidRPr="007C750D">
              <w:rPr>
                <w:rFonts w:eastAsia="Calibri"/>
                <w:bCs/>
                <w:vertAlign w:val="superscript"/>
                <w:lang w:eastAsia="en-US"/>
              </w:rPr>
              <w:footnoteReference w:id="7"/>
            </w:r>
          </w:p>
        </w:tc>
        <w:tc>
          <w:tcPr>
            <w:tcW w:w="2263" w:type="dxa"/>
            <w:shd w:val="clear" w:color="auto" w:fill="FFFFFF"/>
            <w:noWrap/>
            <w:vAlign w:val="center"/>
          </w:tcPr>
          <w:p w:rsidR="007C750D" w:rsidRPr="007C750D" w:rsidRDefault="007C750D" w:rsidP="007C750D">
            <w:pPr>
              <w:spacing w:after="200"/>
              <w:jc w:val="center"/>
              <w:rPr>
                <w:rFonts w:eastAsia="Calibri"/>
                <w:lang w:eastAsia="en-US"/>
              </w:rPr>
            </w:pPr>
            <w:r w:rsidRPr="007C750D">
              <w:rPr>
                <w:rFonts w:eastAsia="Calibri"/>
                <w:lang w:eastAsia="en-US"/>
              </w:rPr>
              <w:t>Основные виды разрешённого использования объектов капитального строительства</w:t>
            </w:r>
          </w:p>
        </w:tc>
        <w:tc>
          <w:tcPr>
            <w:tcW w:w="2352" w:type="dxa"/>
            <w:shd w:val="clear" w:color="auto" w:fill="FFFFFF"/>
            <w:vAlign w:val="center"/>
          </w:tcPr>
          <w:p w:rsidR="007C750D" w:rsidRPr="007C750D" w:rsidRDefault="007C750D" w:rsidP="007C750D">
            <w:pPr>
              <w:spacing w:after="200"/>
              <w:jc w:val="center"/>
              <w:rPr>
                <w:rFonts w:eastAsia="Calibri"/>
                <w:lang w:eastAsia="en-US"/>
              </w:rPr>
            </w:pPr>
            <w:r w:rsidRPr="007C750D">
              <w:rPr>
                <w:rFonts w:eastAsia="Calibri"/>
                <w:lang w:eastAsia="en-US"/>
              </w:rPr>
              <w:t>Вспомогательные виды разрешенного использования</w:t>
            </w:r>
          </w:p>
        </w:tc>
        <w:tc>
          <w:tcPr>
            <w:tcW w:w="2257" w:type="dxa"/>
            <w:shd w:val="clear" w:color="auto" w:fill="FFFFFF"/>
            <w:vAlign w:val="center"/>
          </w:tcPr>
          <w:p w:rsidR="007C750D" w:rsidRPr="007C750D" w:rsidRDefault="007C750D" w:rsidP="007C750D">
            <w:pPr>
              <w:spacing w:after="200"/>
              <w:jc w:val="center"/>
              <w:rPr>
                <w:rFonts w:eastAsia="Calibri"/>
                <w:lang w:eastAsia="en-US"/>
              </w:rPr>
            </w:pPr>
            <w:r w:rsidRPr="007C750D">
              <w:rPr>
                <w:rFonts w:eastAsia="Calibri"/>
                <w:lang w:eastAsia="en-US"/>
              </w:rPr>
              <w:t>Примечания</w:t>
            </w:r>
          </w:p>
        </w:tc>
      </w:tr>
      <w:tr w:rsidR="007C750D" w:rsidRPr="007C750D" w:rsidTr="007C750D">
        <w:trPr>
          <w:trHeight w:val="255"/>
          <w:jc w:val="right"/>
        </w:trPr>
        <w:tc>
          <w:tcPr>
            <w:tcW w:w="603" w:type="dxa"/>
            <w:shd w:val="clear" w:color="auto" w:fill="FFFFFF"/>
            <w:vAlign w:val="center"/>
          </w:tcPr>
          <w:p w:rsidR="007C750D" w:rsidRPr="007C750D" w:rsidRDefault="007C750D" w:rsidP="007C750D">
            <w:pPr>
              <w:spacing w:after="200"/>
              <w:jc w:val="center"/>
              <w:rPr>
                <w:rFonts w:eastAsia="Calibri"/>
                <w:lang w:eastAsia="en-US"/>
              </w:rPr>
            </w:pPr>
            <w:r w:rsidRPr="007C750D">
              <w:rPr>
                <w:rFonts w:eastAsia="Calibri"/>
                <w:lang w:eastAsia="en-US"/>
              </w:rPr>
              <w:t>1</w:t>
            </w:r>
          </w:p>
        </w:tc>
        <w:tc>
          <w:tcPr>
            <w:tcW w:w="1984" w:type="dxa"/>
            <w:shd w:val="clear" w:color="auto" w:fill="FFFFFF"/>
            <w:noWrap/>
            <w:vAlign w:val="center"/>
          </w:tcPr>
          <w:p w:rsidR="007C750D" w:rsidRPr="007C750D" w:rsidRDefault="007C750D" w:rsidP="007C750D">
            <w:pPr>
              <w:spacing w:after="200"/>
              <w:jc w:val="center"/>
              <w:rPr>
                <w:rFonts w:eastAsia="Calibri"/>
                <w:lang w:eastAsia="en-US"/>
              </w:rPr>
            </w:pPr>
            <w:r w:rsidRPr="007C750D">
              <w:rPr>
                <w:rFonts w:eastAsia="Calibri"/>
                <w:lang w:eastAsia="en-US"/>
              </w:rPr>
              <w:t>2</w:t>
            </w:r>
          </w:p>
        </w:tc>
        <w:tc>
          <w:tcPr>
            <w:tcW w:w="709" w:type="dxa"/>
            <w:shd w:val="clear" w:color="auto" w:fill="FFFFFF"/>
            <w:vAlign w:val="center"/>
          </w:tcPr>
          <w:p w:rsidR="007C750D" w:rsidRPr="007C750D" w:rsidRDefault="007C750D" w:rsidP="007C750D">
            <w:pPr>
              <w:spacing w:after="200"/>
              <w:jc w:val="center"/>
              <w:rPr>
                <w:rFonts w:eastAsia="Calibri"/>
                <w:lang w:eastAsia="en-US"/>
              </w:rPr>
            </w:pPr>
            <w:r w:rsidRPr="007C750D">
              <w:rPr>
                <w:rFonts w:eastAsia="Calibri"/>
                <w:lang w:eastAsia="en-US"/>
              </w:rPr>
              <w:t>3</w:t>
            </w:r>
          </w:p>
        </w:tc>
        <w:tc>
          <w:tcPr>
            <w:tcW w:w="2263" w:type="dxa"/>
            <w:shd w:val="clear" w:color="auto" w:fill="FFFFFF"/>
            <w:noWrap/>
            <w:vAlign w:val="center"/>
          </w:tcPr>
          <w:p w:rsidR="007C750D" w:rsidRPr="007C750D" w:rsidRDefault="007C750D" w:rsidP="007C750D">
            <w:pPr>
              <w:spacing w:after="200"/>
              <w:jc w:val="center"/>
              <w:rPr>
                <w:rFonts w:eastAsia="Calibri"/>
                <w:lang w:eastAsia="en-US"/>
              </w:rPr>
            </w:pPr>
            <w:r w:rsidRPr="007C750D">
              <w:rPr>
                <w:rFonts w:eastAsia="Calibri"/>
                <w:lang w:eastAsia="en-US"/>
              </w:rPr>
              <w:t>4</w:t>
            </w:r>
          </w:p>
        </w:tc>
        <w:tc>
          <w:tcPr>
            <w:tcW w:w="2352" w:type="dxa"/>
            <w:shd w:val="clear" w:color="auto" w:fill="FFFFFF"/>
            <w:vAlign w:val="center"/>
          </w:tcPr>
          <w:p w:rsidR="007C750D" w:rsidRPr="007C750D" w:rsidRDefault="007C750D" w:rsidP="007C750D">
            <w:pPr>
              <w:spacing w:after="200"/>
              <w:jc w:val="center"/>
              <w:rPr>
                <w:rFonts w:eastAsia="Calibri"/>
                <w:lang w:eastAsia="en-US"/>
              </w:rPr>
            </w:pPr>
            <w:r w:rsidRPr="007C750D">
              <w:rPr>
                <w:rFonts w:eastAsia="Calibri"/>
                <w:lang w:eastAsia="en-US"/>
              </w:rPr>
              <w:t>5</w:t>
            </w:r>
          </w:p>
        </w:tc>
        <w:tc>
          <w:tcPr>
            <w:tcW w:w="2257" w:type="dxa"/>
            <w:shd w:val="clear" w:color="auto" w:fill="FFFFFF"/>
            <w:vAlign w:val="center"/>
          </w:tcPr>
          <w:p w:rsidR="007C750D" w:rsidRPr="007C750D" w:rsidRDefault="007C750D" w:rsidP="007C750D">
            <w:pPr>
              <w:spacing w:after="200"/>
              <w:jc w:val="center"/>
              <w:rPr>
                <w:rFonts w:eastAsia="Calibri"/>
                <w:lang w:eastAsia="en-US"/>
              </w:rPr>
            </w:pPr>
            <w:r w:rsidRPr="007C750D">
              <w:rPr>
                <w:rFonts w:eastAsia="Calibri"/>
                <w:lang w:eastAsia="en-US"/>
              </w:rPr>
              <w:t>6</w:t>
            </w:r>
          </w:p>
        </w:tc>
      </w:tr>
      <w:tr w:rsidR="007C750D" w:rsidRPr="007C750D" w:rsidTr="007C750D">
        <w:trPr>
          <w:trHeight w:val="771"/>
          <w:jc w:val="right"/>
        </w:trPr>
        <w:tc>
          <w:tcPr>
            <w:tcW w:w="603" w:type="dxa"/>
            <w:vAlign w:val="center"/>
          </w:tcPr>
          <w:p w:rsidR="007C750D" w:rsidRPr="007C750D" w:rsidRDefault="007C750D" w:rsidP="007C750D">
            <w:pPr>
              <w:spacing w:after="200"/>
              <w:rPr>
                <w:rFonts w:eastAsia="Calibri"/>
                <w:lang w:eastAsia="en-US"/>
              </w:rPr>
            </w:pPr>
            <w:r w:rsidRPr="007C750D">
              <w:rPr>
                <w:rFonts w:eastAsia="Calibri"/>
                <w:lang w:eastAsia="en-US"/>
              </w:rPr>
              <w:t>1</w:t>
            </w:r>
          </w:p>
        </w:tc>
        <w:tc>
          <w:tcPr>
            <w:tcW w:w="1984" w:type="dxa"/>
            <w:noWrap/>
            <w:vAlign w:val="center"/>
          </w:tcPr>
          <w:p w:rsidR="007C750D" w:rsidRPr="007C750D" w:rsidRDefault="007C750D" w:rsidP="007C750D">
            <w:pPr>
              <w:spacing w:after="200"/>
              <w:rPr>
                <w:rFonts w:eastAsia="Calibri"/>
                <w:lang w:eastAsia="en-US"/>
              </w:rPr>
            </w:pPr>
            <w:r w:rsidRPr="007C750D">
              <w:rPr>
                <w:rFonts w:eastAsia="Calibri"/>
                <w:lang w:eastAsia="en-US"/>
              </w:rPr>
              <w:t>Земельные участки (территории) общего пользования</w:t>
            </w:r>
          </w:p>
        </w:tc>
        <w:tc>
          <w:tcPr>
            <w:tcW w:w="709" w:type="dxa"/>
            <w:vAlign w:val="center"/>
          </w:tcPr>
          <w:p w:rsidR="007C750D" w:rsidRPr="007C750D" w:rsidRDefault="007C750D" w:rsidP="007C750D">
            <w:pPr>
              <w:spacing w:after="200"/>
              <w:rPr>
                <w:rFonts w:eastAsia="Calibri"/>
                <w:lang w:eastAsia="en-US"/>
              </w:rPr>
            </w:pPr>
            <w:r w:rsidRPr="007C750D">
              <w:rPr>
                <w:rFonts w:eastAsia="Calibri"/>
                <w:lang w:eastAsia="en-US"/>
              </w:rPr>
              <w:t>12.0</w:t>
            </w:r>
          </w:p>
        </w:tc>
        <w:tc>
          <w:tcPr>
            <w:tcW w:w="2263" w:type="dxa"/>
            <w:noWrap/>
            <w:vAlign w:val="center"/>
          </w:tcPr>
          <w:p w:rsidR="007C750D" w:rsidRPr="007C750D" w:rsidRDefault="007C750D" w:rsidP="007C750D">
            <w:pPr>
              <w:spacing w:after="200"/>
              <w:rPr>
                <w:rFonts w:eastAsia="Calibri"/>
                <w:lang w:eastAsia="en-US"/>
              </w:rPr>
            </w:pPr>
            <w:r w:rsidRPr="007C750D">
              <w:rPr>
                <w:rFonts w:eastAsia="Calibri"/>
                <w:lang w:eastAsia="en-US"/>
              </w:rPr>
              <w:t xml:space="preserve">Размещение скверов, бульваров, парков, малых архитектурных форм благоустройства, </w:t>
            </w:r>
          </w:p>
        </w:tc>
        <w:tc>
          <w:tcPr>
            <w:tcW w:w="2352" w:type="dxa"/>
          </w:tcPr>
          <w:p w:rsidR="007C750D" w:rsidRPr="007C750D" w:rsidRDefault="007C750D" w:rsidP="007C750D">
            <w:pPr>
              <w:spacing w:after="200"/>
              <w:rPr>
                <w:rFonts w:eastAsia="Calibri"/>
                <w:lang w:eastAsia="en-US"/>
              </w:rPr>
            </w:pPr>
            <w:r w:rsidRPr="007C750D">
              <w:rPr>
                <w:rFonts w:eastAsia="Calibri"/>
                <w:lang w:eastAsia="en-US"/>
              </w:rPr>
              <w:t>Объектные автостоянки для легковых автомобилей; остановочные павильоны, площадки для отдыха и спорта, элементы благоустройства территории</w:t>
            </w:r>
          </w:p>
        </w:tc>
        <w:tc>
          <w:tcPr>
            <w:tcW w:w="2257" w:type="dxa"/>
            <w:vAlign w:val="center"/>
          </w:tcPr>
          <w:p w:rsidR="007C750D" w:rsidRPr="007C750D" w:rsidRDefault="007C750D" w:rsidP="007C750D">
            <w:pPr>
              <w:spacing w:after="200"/>
              <w:rPr>
                <w:rFonts w:eastAsia="Calibri"/>
                <w:lang w:eastAsia="en-US"/>
              </w:rPr>
            </w:pPr>
          </w:p>
        </w:tc>
      </w:tr>
      <w:tr w:rsidR="007C750D" w:rsidRPr="007C750D" w:rsidTr="007C750D">
        <w:trPr>
          <w:trHeight w:val="771"/>
          <w:jc w:val="right"/>
        </w:trPr>
        <w:tc>
          <w:tcPr>
            <w:tcW w:w="603" w:type="dxa"/>
            <w:vAlign w:val="center"/>
          </w:tcPr>
          <w:p w:rsidR="007C750D" w:rsidRPr="007C750D" w:rsidRDefault="007C750D" w:rsidP="007C750D">
            <w:pPr>
              <w:spacing w:after="200"/>
              <w:rPr>
                <w:rFonts w:eastAsia="Calibri"/>
                <w:lang w:eastAsia="en-US"/>
              </w:rPr>
            </w:pPr>
            <w:r w:rsidRPr="007C750D">
              <w:rPr>
                <w:rFonts w:eastAsia="Calibri"/>
                <w:lang w:eastAsia="en-US"/>
              </w:rPr>
              <w:t>2</w:t>
            </w:r>
          </w:p>
        </w:tc>
        <w:tc>
          <w:tcPr>
            <w:tcW w:w="1984" w:type="dxa"/>
            <w:noWrap/>
            <w:vAlign w:val="center"/>
          </w:tcPr>
          <w:p w:rsidR="007C750D" w:rsidRPr="007C750D" w:rsidRDefault="007C750D" w:rsidP="007C750D">
            <w:pPr>
              <w:spacing w:after="200"/>
              <w:rPr>
                <w:rFonts w:eastAsia="Calibri"/>
                <w:lang w:eastAsia="en-US"/>
              </w:rPr>
            </w:pPr>
            <w:r w:rsidRPr="007C750D">
              <w:rPr>
                <w:rFonts w:eastAsia="Calibri"/>
                <w:lang w:eastAsia="en-US"/>
              </w:rPr>
              <w:t>Коммунальное обслуживание</w:t>
            </w:r>
          </w:p>
          <w:p w:rsidR="007C750D" w:rsidRPr="007C750D" w:rsidRDefault="007C750D" w:rsidP="007C750D">
            <w:pPr>
              <w:spacing w:after="200"/>
              <w:rPr>
                <w:rFonts w:eastAsia="Calibri"/>
                <w:i/>
                <w:lang w:eastAsia="en-US"/>
              </w:rPr>
            </w:pPr>
          </w:p>
        </w:tc>
        <w:tc>
          <w:tcPr>
            <w:tcW w:w="709" w:type="dxa"/>
            <w:vAlign w:val="center"/>
          </w:tcPr>
          <w:p w:rsidR="007C750D" w:rsidRPr="007C750D" w:rsidRDefault="007C750D" w:rsidP="007C750D">
            <w:pPr>
              <w:spacing w:after="200"/>
              <w:rPr>
                <w:rFonts w:eastAsia="Calibri"/>
                <w:lang w:eastAsia="en-US"/>
              </w:rPr>
            </w:pPr>
            <w:r w:rsidRPr="007C750D">
              <w:rPr>
                <w:rFonts w:eastAsia="Calibri"/>
                <w:lang w:eastAsia="en-US"/>
              </w:rPr>
              <w:t>3.1</w:t>
            </w:r>
          </w:p>
        </w:tc>
        <w:tc>
          <w:tcPr>
            <w:tcW w:w="2263" w:type="dxa"/>
            <w:noWrap/>
            <w:vAlign w:val="center"/>
          </w:tcPr>
          <w:p w:rsidR="007C750D" w:rsidRPr="007C750D" w:rsidRDefault="007C750D" w:rsidP="007C750D">
            <w:pPr>
              <w:spacing w:after="200"/>
              <w:rPr>
                <w:rFonts w:eastAsia="Calibri"/>
                <w:lang w:eastAsia="en-US"/>
              </w:rPr>
            </w:pPr>
            <w:proofErr w:type="gramStart"/>
            <w:r w:rsidRPr="007C750D">
              <w:rPr>
                <w:rFonts w:eastAsia="Calibri"/>
                <w:lang w:eastAsia="en-US"/>
              </w:rPr>
              <w:t xml:space="preserve">Размещение объектов капитального строительства в целях обеспечения физических и </w:t>
            </w:r>
            <w:r w:rsidRPr="007C750D">
              <w:rPr>
                <w:rFonts w:eastAsia="Calibri"/>
                <w:lang w:eastAsia="en-US"/>
              </w:rPr>
              <w:lastRenderedPageBreak/>
              <w:t>юридических лиц коммунальными услугами, в частности поставка воды, тепла, электричества, газа, предоставление услуг связи, отвод канализационных стоков: котельные; водозаборы; очистные сооружения; насосные станции; водопроводы; тепловые сети; теплотрассы,  линии электропередачи; трансформаторные подстанции; газопроводы; линии связи; телефонные станции; канализация</w:t>
            </w:r>
            <w:proofErr w:type="gramEnd"/>
          </w:p>
        </w:tc>
        <w:tc>
          <w:tcPr>
            <w:tcW w:w="2352" w:type="dxa"/>
          </w:tcPr>
          <w:p w:rsidR="007C750D" w:rsidRPr="007C750D" w:rsidRDefault="007C750D" w:rsidP="007C750D">
            <w:pPr>
              <w:spacing w:after="200"/>
              <w:rPr>
                <w:rFonts w:eastAsia="Calibri"/>
                <w:lang w:eastAsia="en-US"/>
              </w:rPr>
            </w:pPr>
            <w:r w:rsidRPr="007C750D">
              <w:rPr>
                <w:rFonts w:eastAsia="Calibri"/>
                <w:lang w:eastAsia="en-US"/>
              </w:rPr>
              <w:lastRenderedPageBreak/>
              <w:t>Объектные автостоянки для легковых автомобилей</w:t>
            </w:r>
          </w:p>
        </w:tc>
        <w:tc>
          <w:tcPr>
            <w:tcW w:w="2257" w:type="dxa"/>
            <w:vAlign w:val="center"/>
          </w:tcPr>
          <w:p w:rsidR="007C750D" w:rsidRPr="007C750D" w:rsidRDefault="007C750D" w:rsidP="007C750D">
            <w:pPr>
              <w:spacing w:after="200"/>
              <w:rPr>
                <w:rFonts w:eastAsia="Calibri"/>
                <w:lang w:eastAsia="en-US"/>
              </w:rPr>
            </w:pPr>
            <w:r w:rsidRPr="007C750D">
              <w:rPr>
                <w:rFonts w:eastAsia="Calibri"/>
                <w:lang w:eastAsia="en-US"/>
              </w:rPr>
              <w:t xml:space="preserve">Размещение объектов, не должно причинять вред окружающей среде и санитарному </w:t>
            </w:r>
            <w:r w:rsidRPr="007C750D">
              <w:rPr>
                <w:rFonts w:eastAsia="Calibri"/>
                <w:lang w:eastAsia="en-US"/>
              </w:rPr>
              <w:lastRenderedPageBreak/>
              <w:t>благополучию, не причиняет существенного неудобства жителям, не требует установления санитарной зоны</w:t>
            </w:r>
          </w:p>
        </w:tc>
      </w:tr>
      <w:tr w:rsidR="007C750D" w:rsidRPr="007C750D" w:rsidTr="007C750D">
        <w:trPr>
          <w:trHeight w:val="771"/>
          <w:jc w:val="right"/>
        </w:trPr>
        <w:tc>
          <w:tcPr>
            <w:tcW w:w="603" w:type="dxa"/>
            <w:vAlign w:val="center"/>
          </w:tcPr>
          <w:p w:rsidR="007C750D" w:rsidRPr="007C750D" w:rsidRDefault="007C750D" w:rsidP="007C750D">
            <w:pPr>
              <w:spacing w:after="200"/>
              <w:rPr>
                <w:rFonts w:eastAsia="Calibri"/>
                <w:lang w:eastAsia="en-US"/>
              </w:rPr>
            </w:pPr>
            <w:r w:rsidRPr="007C750D">
              <w:rPr>
                <w:rFonts w:eastAsia="Calibri"/>
                <w:lang w:eastAsia="en-US"/>
              </w:rPr>
              <w:lastRenderedPageBreak/>
              <w:t>3</w:t>
            </w:r>
          </w:p>
        </w:tc>
        <w:tc>
          <w:tcPr>
            <w:tcW w:w="1984" w:type="dxa"/>
            <w:noWrap/>
            <w:vAlign w:val="center"/>
          </w:tcPr>
          <w:p w:rsidR="007C750D" w:rsidRPr="007C750D" w:rsidRDefault="007C750D" w:rsidP="007C750D">
            <w:pPr>
              <w:spacing w:after="200"/>
              <w:rPr>
                <w:rFonts w:eastAsia="Calibri"/>
                <w:lang w:eastAsia="en-US"/>
              </w:rPr>
            </w:pPr>
            <w:r w:rsidRPr="007C750D">
              <w:rPr>
                <w:rFonts w:eastAsia="Calibri"/>
                <w:lang w:eastAsia="en-US"/>
              </w:rPr>
              <w:t>Автомобильный транспорт</w:t>
            </w:r>
          </w:p>
        </w:tc>
        <w:tc>
          <w:tcPr>
            <w:tcW w:w="709" w:type="dxa"/>
            <w:vAlign w:val="center"/>
          </w:tcPr>
          <w:p w:rsidR="007C750D" w:rsidRPr="007C750D" w:rsidRDefault="007C750D" w:rsidP="007C750D">
            <w:pPr>
              <w:spacing w:after="200"/>
              <w:rPr>
                <w:rFonts w:eastAsia="Calibri"/>
                <w:lang w:eastAsia="en-US"/>
              </w:rPr>
            </w:pPr>
          </w:p>
        </w:tc>
        <w:tc>
          <w:tcPr>
            <w:tcW w:w="2263" w:type="dxa"/>
            <w:noWrap/>
            <w:vAlign w:val="center"/>
          </w:tcPr>
          <w:p w:rsidR="007C750D" w:rsidRPr="007C750D" w:rsidRDefault="007C750D" w:rsidP="007C750D">
            <w:pPr>
              <w:spacing w:after="200"/>
              <w:rPr>
                <w:rFonts w:eastAsia="Calibri"/>
                <w:lang w:eastAsia="en-US"/>
              </w:rPr>
            </w:pPr>
            <w:r w:rsidRPr="007C750D">
              <w:rPr>
                <w:rFonts w:eastAsia="Calibri"/>
                <w:lang w:eastAsia="en-US"/>
              </w:rPr>
              <w:t xml:space="preserve">Размещение автомобильных дорог и технически связанных с ними сооружений, </w:t>
            </w:r>
          </w:p>
        </w:tc>
        <w:tc>
          <w:tcPr>
            <w:tcW w:w="2352" w:type="dxa"/>
          </w:tcPr>
          <w:p w:rsidR="007C750D" w:rsidRPr="007C750D" w:rsidRDefault="007C750D" w:rsidP="007C750D">
            <w:pPr>
              <w:spacing w:after="200"/>
              <w:rPr>
                <w:rFonts w:eastAsia="Calibri"/>
                <w:lang w:eastAsia="en-US"/>
              </w:rPr>
            </w:pPr>
          </w:p>
        </w:tc>
        <w:tc>
          <w:tcPr>
            <w:tcW w:w="2257" w:type="dxa"/>
            <w:vAlign w:val="center"/>
          </w:tcPr>
          <w:p w:rsidR="007C750D" w:rsidRPr="007C750D" w:rsidRDefault="007C750D" w:rsidP="007C750D">
            <w:pPr>
              <w:spacing w:after="200"/>
              <w:rPr>
                <w:rFonts w:eastAsia="Calibri"/>
                <w:lang w:eastAsia="en-US"/>
              </w:rPr>
            </w:pPr>
          </w:p>
        </w:tc>
      </w:tr>
      <w:tr w:rsidR="007C750D" w:rsidRPr="007C750D" w:rsidTr="007C750D">
        <w:trPr>
          <w:trHeight w:val="771"/>
          <w:jc w:val="right"/>
        </w:trPr>
        <w:tc>
          <w:tcPr>
            <w:tcW w:w="603" w:type="dxa"/>
            <w:vAlign w:val="center"/>
          </w:tcPr>
          <w:p w:rsidR="007C750D" w:rsidRPr="007C750D" w:rsidRDefault="007C750D" w:rsidP="007C750D">
            <w:pPr>
              <w:spacing w:after="200"/>
              <w:jc w:val="center"/>
              <w:rPr>
                <w:rFonts w:eastAsia="Calibri"/>
                <w:bCs/>
                <w:lang w:eastAsia="en-US"/>
              </w:rPr>
            </w:pPr>
            <w:r w:rsidRPr="007C750D">
              <w:rPr>
                <w:rFonts w:eastAsia="Calibri"/>
                <w:bCs/>
                <w:lang w:eastAsia="en-US"/>
              </w:rPr>
              <w:t xml:space="preserve">№ </w:t>
            </w:r>
            <w:proofErr w:type="gramStart"/>
            <w:r w:rsidRPr="007C750D">
              <w:rPr>
                <w:rFonts w:eastAsia="Calibri"/>
                <w:bCs/>
                <w:lang w:eastAsia="en-US"/>
              </w:rPr>
              <w:t>п</w:t>
            </w:r>
            <w:proofErr w:type="gramEnd"/>
            <w:r w:rsidRPr="007C750D">
              <w:rPr>
                <w:rFonts w:eastAsia="Calibri"/>
                <w:bCs/>
                <w:lang w:eastAsia="en-US"/>
              </w:rPr>
              <w:t>/п</w:t>
            </w:r>
          </w:p>
        </w:tc>
        <w:tc>
          <w:tcPr>
            <w:tcW w:w="1984" w:type="dxa"/>
            <w:noWrap/>
            <w:vAlign w:val="center"/>
          </w:tcPr>
          <w:p w:rsidR="007C750D" w:rsidRPr="007C750D" w:rsidRDefault="007C750D" w:rsidP="007C750D">
            <w:pPr>
              <w:spacing w:after="200"/>
              <w:jc w:val="center"/>
              <w:rPr>
                <w:rFonts w:eastAsia="Calibri"/>
                <w:lang w:eastAsia="en-US"/>
              </w:rPr>
            </w:pPr>
            <w:r w:rsidRPr="007C750D">
              <w:rPr>
                <w:rFonts w:eastAsia="Calibri"/>
                <w:bCs/>
                <w:lang w:eastAsia="en-US"/>
              </w:rPr>
              <w:t>Условно-разрешённый вид использования земельного участка</w:t>
            </w:r>
          </w:p>
        </w:tc>
        <w:tc>
          <w:tcPr>
            <w:tcW w:w="709" w:type="dxa"/>
            <w:vAlign w:val="center"/>
          </w:tcPr>
          <w:p w:rsidR="007C750D" w:rsidRPr="007C750D" w:rsidRDefault="007C750D" w:rsidP="007C750D">
            <w:pPr>
              <w:spacing w:after="200"/>
              <w:jc w:val="center"/>
              <w:rPr>
                <w:rFonts w:eastAsia="Calibri"/>
                <w:bCs/>
                <w:lang w:eastAsia="en-US"/>
              </w:rPr>
            </w:pPr>
            <w:r w:rsidRPr="007C750D">
              <w:rPr>
                <w:rFonts w:eastAsia="Calibri"/>
                <w:bCs/>
                <w:lang w:eastAsia="en-US"/>
              </w:rPr>
              <w:t>Код</w:t>
            </w:r>
            <w:r w:rsidRPr="007C750D">
              <w:rPr>
                <w:rFonts w:eastAsia="Calibri"/>
                <w:bCs/>
                <w:vertAlign w:val="superscript"/>
                <w:lang w:eastAsia="en-US"/>
              </w:rPr>
              <w:footnoteReference w:id="8"/>
            </w:r>
          </w:p>
        </w:tc>
        <w:tc>
          <w:tcPr>
            <w:tcW w:w="2263" w:type="dxa"/>
            <w:noWrap/>
            <w:vAlign w:val="center"/>
          </w:tcPr>
          <w:p w:rsidR="007C750D" w:rsidRPr="007C750D" w:rsidRDefault="007C750D" w:rsidP="007C750D">
            <w:pPr>
              <w:spacing w:after="200"/>
              <w:jc w:val="center"/>
              <w:rPr>
                <w:rFonts w:eastAsia="Calibri"/>
                <w:lang w:eastAsia="en-US"/>
              </w:rPr>
            </w:pPr>
            <w:r w:rsidRPr="007C750D">
              <w:rPr>
                <w:rFonts w:eastAsia="Calibri"/>
                <w:bCs/>
                <w:lang w:eastAsia="en-US"/>
              </w:rPr>
              <w:t>Условно-разрешённый вид использования объектов капитального строительства</w:t>
            </w:r>
          </w:p>
        </w:tc>
        <w:tc>
          <w:tcPr>
            <w:tcW w:w="2352" w:type="dxa"/>
            <w:vAlign w:val="center"/>
          </w:tcPr>
          <w:p w:rsidR="007C750D" w:rsidRPr="007C750D" w:rsidRDefault="007C750D" w:rsidP="007C750D">
            <w:pPr>
              <w:spacing w:after="200"/>
              <w:jc w:val="center"/>
              <w:rPr>
                <w:rFonts w:eastAsia="Calibri"/>
                <w:bCs/>
                <w:lang w:eastAsia="en-US"/>
              </w:rPr>
            </w:pPr>
            <w:r w:rsidRPr="007C750D">
              <w:rPr>
                <w:rFonts w:eastAsia="Calibri"/>
                <w:bCs/>
                <w:lang w:eastAsia="en-US"/>
              </w:rPr>
              <w:t>Вспомогательные виды разрешенного использования</w:t>
            </w:r>
          </w:p>
        </w:tc>
        <w:tc>
          <w:tcPr>
            <w:tcW w:w="2257" w:type="dxa"/>
            <w:vAlign w:val="center"/>
          </w:tcPr>
          <w:p w:rsidR="007C750D" w:rsidRPr="007C750D" w:rsidRDefault="007C750D" w:rsidP="007C750D">
            <w:pPr>
              <w:spacing w:after="200"/>
              <w:jc w:val="center"/>
              <w:rPr>
                <w:rFonts w:eastAsia="Calibri"/>
                <w:lang w:eastAsia="en-US"/>
              </w:rPr>
            </w:pPr>
            <w:r w:rsidRPr="007C750D">
              <w:rPr>
                <w:rFonts w:eastAsia="Calibri"/>
                <w:bCs/>
                <w:lang w:eastAsia="en-US"/>
              </w:rPr>
              <w:t>Примечания</w:t>
            </w:r>
          </w:p>
        </w:tc>
      </w:tr>
      <w:tr w:rsidR="007C750D" w:rsidRPr="007C750D" w:rsidTr="007C750D">
        <w:trPr>
          <w:trHeight w:val="340"/>
          <w:jc w:val="right"/>
        </w:trPr>
        <w:tc>
          <w:tcPr>
            <w:tcW w:w="603" w:type="dxa"/>
            <w:vAlign w:val="center"/>
          </w:tcPr>
          <w:p w:rsidR="007C750D" w:rsidRPr="007C750D" w:rsidRDefault="007C750D" w:rsidP="007C750D">
            <w:pPr>
              <w:spacing w:after="200"/>
              <w:jc w:val="center"/>
              <w:rPr>
                <w:rFonts w:eastAsia="Calibri"/>
                <w:lang w:eastAsia="en-US"/>
              </w:rPr>
            </w:pPr>
            <w:r w:rsidRPr="007C750D">
              <w:rPr>
                <w:rFonts w:eastAsia="Calibri"/>
                <w:lang w:eastAsia="en-US"/>
              </w:rPr>
              <w:t>1</w:t>
            </w:r>
          </w:p>
        </w:tc>
        <w:tc>
          <w:tcPr>
            <w:tcW w:w="1984" w:type="dxa"/>
            <w:noWrap/>
            <w:vAlign w:val="center"/>
          </w:tcPr>
          <w:p w:rsidR="007C750D" w:rsidRPr="007C750D" w:rsidRDefault="007C750D" w:rsidP="007C750D">
            <w:pPr>
              <w:spacing w:after="200"/>
              <w:jc w:val="center"/>
              <w:rPr>
                <w:rFonts w:eastAsia="Calibri"/>
                <w:lang w:eastAsia="en-US"/>
              </w:rPr>
            </w:pPr>
            <w:r w:rsidRPr="007C750D">
              <w:rPr>
                <w:rFonts w:eastAsia="Calibri"/>
                <w:lang w:eastAsia="en-US"/>
              </w:rPr>
              <w:t>2</w:t>
            </w:r>
          </w:p>
        </w:tc>
        <w:tc>
          <w:tcPr>
            <w:tcW w:w="709" w:type="dxa"/>
            <w:vAlign w:val="center"/>
          </w:tcPr>
          <w:p w:rsidR="007C750D" w:rsidRPr="007C750D" w:rsidRDefault="007C750D" w:rsidP="007C750D">
            <w:pPr>
              <w:spacing w:after="200"/>
              <w:jc w:val="center"/>
              <w:rPr>
                <w:rFonts w:eastAsia="Calibri"/>
                <w:lang w:eastAsia="en-US"/>
              </w:rPr>
            </w:pPr>
            <w:r w:rsidRPr="007C750D">
              <w:rPr>
                <w:rFonts w:eastAsia="Calibri"/>
                <w:lang w:eastAsia="en-US"/>
              </w:rPr>
              <w:t>3</w:t>
            </w:r>
          </w:p>
        </w:tc>
        <w:tc>
          <w:tcPr>
            <w:tcW w:w="2263" w:type="dxa"/>
            <w:noWrap/>
            <w:vAlign w:val="center"/>
          </w:tcPr>
          <w:p w:rsidR="007C750D" w:rsidRPr="007C750D" w:rsidRDefault="007C750D" w:rsidP="007C750D">
            <w:pPr>
              <w:spacing w:after="200"/>
              <w:jc w:val="center"/>
              <w:rPr>
                <w:rFonts w:eastAsia="Calibri"/>
                <w:lang w:eastAsia="en-US"/>
              </w:rPr>
            </w:pPr>
            <w:r w:rsidRPr="007C750D">
              <w:rPr>
                <w:rFonts w:eastAsia="Calibri"/>
                <w:lang w:eastAsia="en-US"/>
              </w:rPr>
              <w:t>4</w:t>
            </w:r>
          </w:p>
        </w:tc>
        <w:tc>
          <w:tcPr>
            <w:tcW w:w="2352" w:type="dxa"/>
            <w:vAlign w:val="center"/>
          </w:tcPr>
          <w:p w:rsidR="007C750D" w:rsidRPr="007C750D" w:rsidRDefault="007C750D" w:rsidP="007C750D">
            <w:pPr>
              <w:spacing w:after="200"/>
              <w:jc w:val="center"/>
              <w:rPr>
                <w:rFonts w:eastAsia="Calibri"/>
                <w:lang w:eastAsia="en-US"/>
              </w:rPr>
            </w:pPr>
            <w:r w:rsidRPr="007C750D">
              <w:rPr>
                <w:rFonts w:eastAsia="Calibri"/>
                <w:lang w:eastAsia="en-US"/>
              </w:rPr>
              <w:t>5</w:t>
            </w:r>
          </w:p>
        </w:tc>
        <w:tc>
          <w:tcPr>
            <w:tcW w:w="2257" w:type="dxa"/>
            <w:vAlign w:val="center"/>
          </w:tcPr>
          <w:p w:rsidR="007C750D" w:rsidRPr="007C750D" w:rsidRDefault="007C750D" w:rsidP="007C750D">
            <w:pPr>
              <w:spacing w:after="200"/>
              <w:jc w:val="center"/>
              <w:rPr>
                <w:rFonts w:eastAsia="Calibri"/>
                <w:lang w:eastAsia="en-US"/>
              </w:rPr>
            </w:pPr>
            <w:r w:rsidRPr="007C750D">
              <w:rPr>
                <w:rFonts w:eastAsia="Calibri"/>
                <w:lang w:eastAsia="en-US"/>
              </w:rPr>
              <w:t>6</w:t>
            </w:r>
          </w:p>
        </w:tc>
      </w:tr>
      <w:tr w:rsidR="007C750D" w:rsidRPr="007C750D" w:rsidTr="007C750D">
        <w:trPr>
          <w:trHeight w:val="771"/>
          <w:jc w:val="right"/>
        </w:trPr>
        <w:tc>
          <w:tcPr>
            <w:tcW w:w="603" w:type="dxa"/>
            <w:vAlign w:val="center"/>
          </w:tcPr>
          <w:p w:rsidR="007C750D" w:rsidRPr="007C750D" w:rsidRDefault="007C750D" w:rsidP="007C750D">
            <w:pPr>
              <w:spacing w:after="200"/>
              <w:jc w:val="center"/>
              <w:rPr>
                <w:rFonts w:eastAsia="Calibri"/>
                <w:lang w:eastAsia="en-US"/>
              </w:rPr>
            </w:pPr>
            <w:r w:rsidRPr="007C750D">
              <w:rPr>
                <w:rFonts w:eastAsia="Calibri"/>
                <w:lang w:eastAsia="en-US"/>
              </w:rPr>
              <w:t>1</w:t>
            </w:r>
          </w:p>
        </w:tc>
        <w:tc>
          <w:tcPr>
            <w:tcW w:w="1984" w:type="dxa"/>
            <w:noWrap/>
            <w:vAlign w:val="center"/>
          </w:tcPr>
          <w:p w:rsidR="007C750D" w:rsidRPr="007C750D" w:rsidRDefault="007C750D" w:rsidP="007C750D">
            <w:pPr>
              <w:spacing w:after="200"/>
              <w:rPr>
                <w:rFonts w:eastAsia="Calibri"/>
                <w:lang w:eastAsia="en-US"/>
              </w:rPr>
            </w:pPr>
            <w:r w:rsidRPr="007C750D">
              <w:rPr>
                <w:rFonts w:eastAsia="Calibri"/>
                <w:lang w:eastAsia="en-US"/>
              </w:rPr>
              <w:t>Спорт</w:t>
            </w:r>
          </w:p>
        </w:tc>
        <w:tc>
          <w:tcPr>
            <w:tcW w:w="709" w:type="dxa"/>
            <w:vAlign w:val="center"/>
          </w:tcPr>
          <w:p w:rsidR="007C750D" w:rsidRPr="007C750D" w:rsidRDefault="007C750D" w:rsidP="007C750D">
            <w:pPr>
              <w:spacing w:after="200"/>
              <w:rPr>
                <w:rFonts w:eastAsia="Calibri"/>
                <w:lang w:eastAsia="en-US"/>
              </w:rPr>
            </w:pPr>
            <w:r w:rsidRPr="007C750D">
              <w:rPr>
                <w:rFonts w:eastAsia="Calibri"/>
                <w:lang w:eastAsia="en-US"/>
              </w:rPr>
              <w:t>5.1</w:t>
            </w:r>
          </w:p>
        </w:tc>
        <w:tc>
          <w:tcPr>
            <w:tcW w:w="2263" w:type="dxa"/>
            <w:noWrap/>
            <w:vAlign w:val="center"/>
          </w:tcPr>
          <w:p w:rsidR="007C750D" w:rsidRPr="007C750D" w:rsidRDefault="007C750D" w:rsidP="007C750D">
            <w:pPr>
              <w:spacing w:after="200"/>
              <w:rPr>
                <w:rFonts w:eastAsia="Calibri"/>
                <w:lang w:eastAsia="en-US"/>
              </w:rPr>
            </w:pPr>
            <w:r w:rsidRPr="007C750D">
              <w:rPr>
                <w:rFonts w:eastAsia="Calibri"/>
                <w:lang w:eastAsia="en-US"/>
              </w:rPr>
              <w:t xml:space="preserve">Устройство площадок для занятия спортом и физкультурой: беговые дорожки, спортивные сооружения,  поля </w:t>
            </w:r>
            <w:r w:rsidRPr="007C750D">
              <w:rPr>
                <w:rFonts w:eastAsia="Calibri"/>
                <w:lang w:eastAsia="en-US"/>
              </w:rPr>
              <w:lastRenderedPageBreak/>
              <w:t xml:space="preserve">для спортивной игры, </w:t>
            </w:r>
          </w:p>
        </w:tc>
        <w:tc>
          <w:tcPr>
            <w:tcW w:w="2352" w:type="dxa"/>
          </w:tcPr>
          <w:p w:rsidR="007C750D" w:rsidRPr="007C750D" w:rsidRDefault="007C750D" w:rsidP="007C750D">
            <w:pPr>
              <w:spacing w:after="200"/>
              <w:rPr>
                <w:rFonts w:eastAsia="Calibri"/>
                <w:lang w:eastAsia="en-US"/>
              </w:rPr>
            </w:pPr>
          </w:p>
        </w:tc>
        <w:tc>
          <w:tcPr>
            <w:tcW w:w="2257" w:type="dxa"/>
            <w:vAlign w:val="center"/>
          </w:tcPr>
          <w:p w:rsidR="007C750D" w:rsidRPr="007C750D" w:rsidRDefault="007C750D" w:rsidP="007C750D">
            <w:pPr>
              <w:spacing w:after="200"/>
              <w:rPr>
                <w:rFonts w:eastAsia="Calibri"/>
                <w:lang w:eastAsia="en-US"/>
              </w:rPr>
            </w:pPr>
          </w:p>
        </w:tc>
      </w:tr>
      <w:tr w:rsidR="007C750D" w:rsidRPr="007C750D" w:rsidTr="007C750D">
        <w:trPr>
          <w:trHeight w:val="771"/>
          <w:jc w:val="right"/>
        </w:trPr>
        <w:tc>
          <w:tcPr>
            <w:tcW w:w="603" w:type="dxa"/>
            <w:vAlign w:val="center"/>
          </w:tcPr>
          <w:p w:rsidR="007C750D" w:rsidRPr="007C750D" w:rsidRDefault="007C750D" w:rsidP="007C750D">
            <w:pPr>
              <w:spacing w:after="200"/>
              <w:jc w:val="center"/>
              <w:rPr>
                <w:rFonts w:eastAsia="Calibri"/>
                <w:lang w:eastAsia="en-US"/>
              </w:rPr>
            </w:pPr>
            <w:r w:rsidRPr="007C750D">
              <w:rPr>
                <w:rFonts w:eastAsia="Calibri"/>
                <w:lang w:eastAsia="en-US"/>
              </w:rPr>
              <w:lastRenderedPageBreak/>
              <w:t>2</w:t>
            </w:r>
          </w:p>
        </w:tc>
        <w:tc>
          <w:tcPr>
            <w:tcW w:w="1984" w:type="dxa"/>
            <w:noWrap/>
            <w:vAlign w:val="center"/>
          </w:tcPr>
          <w:p w:rsidR="007C750D" w:rsidRPr="007C750D" w:rsidRDefault="007C750D" w:rsidP="007C750D">
            <w:pPr>
              <w:spacing w:after="200"/>
              <w:rPr>
                <w:rFonts w:eastAsia="Calibri"/>
                <w:lang w:eastAsia="en-US"/>
              </w:rPr>
            </w:pPr>
            <w:r w:rsidRPr="007C750D">
              <w:rPr>
                <w:rFonts w:eastAsia="Calibri"/>
                <w:lang w:eastAsia="en-US"/>
              </w:rPr>
              <w:t>Обеспечение внутреннего правопорядка</w:t>
            </w:r>
          </w:p>
        </w:tc>
        <w:tc>
          <w:tcPr>
            <w:tcW w:w="709" w:type="dxa"/>
            <w:vAlign w:val="center"/>
          </w:tcPr>
          <w:p w:rsidR="007C750D" w:rsidRPr="007C750D" w:rsidRDefault="007C750D" w:rsidP="007C750D">
            <w:pPr>
              <w:spacing w:after="200"/>
              <w:rPr>
                <w:rFonts w:eastAsia="Calibri"/>
                <w:lang w:eastAsia="en-US"/>
              </w:rPr>
            </w:pPr>
          </w:p>
        </w:tc>
        <w:tc>
          <w:tcPr>
            <w:tcW w:w="2263" w:type="dxa"/>
            <w:noWrap/>
            <w:vAlign w:val="center"/>
          </w:tcPr>
          <w:p w:rsidR="007C750D" w:rsidRPr="007C750D" w:rsidRDefault="007C750D" w:rsidP="007C750D">
            <w:pPr>
              <w:spacing w:after="200"/>
              <w:rPr>
                <w:rFonts w:eastAsia="Calibri"/>
                <w:lang w:eastAsia="en-US"/>
              </w:rPr>
            </w:pPr>
            <w:r w:rsidRPr="007C750D">
              <w:rPr>
                <w:rFonts w:eastAsia="Calibri"/>
                <w:lang w:eastAsia="en-US"/>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w:t>
            </w:r>
          </w:p>
        </w:tc>
        <w:tc>
          <w:tcPr>
            <w:tcW w:w="2352" w:type="dxa"/>
          </w:tcPr>
          <w:p w:rsidR="007C750D" w:rsidRPr="007C750D" w:rsidRDefault="007C750D" w:rsidP="007C750D">
            <w:pPr>
              <w:spacing w:after="200"/>
            </w:pPr>
            <w:r w:rsidRPr="007C750D">
              <w:rPr>
                <w:rFonts w:eastAsia="Calibri"/>
                <w:lang w:eastAsia="en-US"/>
              </w:rPr>
              <w:t>Объектные автостоянки для легковых автомобилей</w:t>
            </w:r>
          </w:p>
        </w:tc>
        <w:tc>
          <w:tcPr>
            <w:tcW w:w="2257" w:type="dxa"/>
            <w:vAlign w:val="center"/>
          </w:tcPr>
          <w:p w:rsidR="007C750D" w:rsidRPr="007C750D" w:rsidRDefault="007C750D" w:rsidP="007C750D">
            <w:pPr>
              <w:spacing w:after="200"/>
              <w:rPr>
                <w:rFonts w:eastAsia="Calibri"/>
                <w:lang w:eastAsia="en-US"/>
              </w:rPr>
            </w:pPr>
          </w:p>
        </w:tc>
      </w:tr>
    </w:tbl>
    <w:p w:rsidR="007C750D" w:rsidRPr="007C750D" w:rsidRDefault="007C750D" w:rsidP="007C750D">
      <w:pPr>
        <w:tabs>
          <w:tab w:val="left" w:pos="540"/>
        </w:tabs>
        <w:ind w:firstLine="540"/>
      </w:pPr>
    </w:p>
    <w:p w:rsidR="007C750D" w:rsidRPr="007C750D" w:rsidRDefault="007C750D" w:rsidP="007C750D">
      <w:pPr>
        <w:ind w:firstLine="708"/>
        <w:jc w:val="both"/>
        <w:rPr>
          <w:rFonts w:eastAsia="Calibri"/>
          <w:lang w:eastAsia="en-US"/>
        </w:rPr>
      </w:pPr>
      <w:r w:rsidRPr="007C750D">
        <w:rPr>
          <w:rFonts w:eastAsia="Calibri"/>
          <w:lang w:eastAsia="en-US"/>
        </w:rPr>
        <w:t>3) Предельные размеры земельных участков, предельные параметры разрешенного строительства, реконструкции объектов капитального строительства, представлены в таблице №11.</w:t>
      </w:r>
    </w:p>
    <w:p w:rsidR="007C750D" w:rsidRPr="007C750D" w:rsidRDefault="007C750D" w:rsidP="007C750D">
      <w:pPr>
        <w:ind w:firstLine="708"/>
        <w:jc w:val="both"/>
        <w:rPr>
          <w:rFonts w:eastAsia="Calibri"/>
          <w:lang w:eastAsia="en-US"/>
        </w:rPr>
      </w:pPr>
    </w:p>
    <w:p w:rsidR="007C750D" w:rsidRPr="007C750D" w:rsidRDefault="007C750D" w:rsidP="007C750D">
      <w:pPr>
        <w:ind w:firstLine="708"/>
        <w:jc w:val="right"/>
        <w:rPr>
          <w:rFonts w:eastAsia="Calibri"/>
          <w:lang w:eastAsia="en-US"/>
        </w:rPr>
      </w:pPr>
      <w:r w:rsidRPr="007C750D">
        <w:rPr>
          <w:rFonts w:eastAsia="Calibri"/>
          <w:lang w:eastAsia="en-US"/>
        </w:rPr>
        <w:t>Таблица №11</w:t>
      </w:r>
    </w:p>
    <w:tbl>
      <w:tblPr>
        <w:tblW w:w="992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4"/>
        <w:gridCol w:w="3731"/>
        <w:gridCol w:w="5628"/>
      </w:tblGrid>
      <w:tr w:rsidR="007C750D" w:rsidRPr="007C750D" w:rsidTr="007C750D">
        <w:trPr>
          <w:trHeight w:val="273"/>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autoSpaceDE w:val="0"/>
              <w:autoSpaceDN w:val="0"/>
              <w:adjustRightInd w:val="0"/>
              <w:jc w:val="center"/>
              <w:rPr>
                <w:sz w:val="22"/>
                <w:szCs w:val="22"/>
              </w:rPr>
            </w:pPr>
            <w:r w:rsidRPr="007C750D">
              <w:rPr>
                <w:sz w:val="22"/>
                <w:szCs w:val="22"/>
              </w:rPr>
              <w:t xml:space="preserve">№ </w:t>
            </w:r>
            <w:proofErr w:type="gramStart"/>
            <w:r w:rsidRPr="007C750D">
              <w:rPr>
                <w:sz w:val="22"/>
                <w:szCs w:val="22"/>
              </w:rPr>
              <w:t>п</w:t>
            </w:r>
            <w:proofErr w:type="gramEnd"/>
            <w:r w:rsidRPr="007C750D">
              <w:rPr>
                <w:sz w:val="22"/>
                <w:szCs w:val="22"/>
              </w:rPr>
              <w:t>/п</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autoSpaceDE w:val="0"/>
              <w:autoSpaceDN w:val="0"/>
              <w:adjustRightInd w:val="0"/>
              <w:jc w:val="center"/>
              <w:rPr>
                <w:sz w:val="22"/>
                <w:szCs w:val="22"/>
              </w:rPr>
            </w:pPr>
            <w:r w:rsidRPr="007C750D">
              <w:rPr>
                <w:sz w:val="22"/>
                <w:szCs w:val="22"/>
              </w:rPr>
              <w:t>Предельный параметр</w:t>
            </w:r>
          </w:p>
        </w:tc>
        <w:tc>
          <w:tcPr>
            <w:tcW w:w="5628" w:type="dxa"/>
            <w:tcBorders>
              <w:top w:val="single" w:sz="4" w:space="0" w:color="000000"/>
              <w:left w:val="single" w:sz="4" w:space="0" w:color="000000"/>
              <w:bottom w:val="single" w:sz="4" w:space="0" w:color="auto"/>
              <w:right w:val="single" w:sz="4" w:space="0" w:color="000000"/>
            </w:tcBorders>
            <w:vAlign w:val="center"/>
            <w:hideMark/>
          </w:tcPr>
          <w:p w:rsidR="007C750D" w:rsidRPr="007C750D" w:rsidRDefault="007C750D" w:rsidP="007C750D">
            <w:pPr>
              <w:tabs>
                <w:tab w:val="left" w:pos="4631"/>
              </w:tabs>
              <w:jc w:val="center"/>
              <w:rPr>
                <w:sz w:val="22"/>
                <w:szCs w:val="22"/>
              </w:rPr>
            </w:pPr>
            <w:r w:rsidRPr="007C750D">
              <w:rPr>
                <w:sz w:val="22"/>
                <w:szCs w:val="22"/>
              </w:rPr>
              <w:t>Описание параметра</w:t>
            </w:r>
          </w:p>
        </w:tc>
      </w:tr>
      <w:tr w:rsidR="007C750D" w:rsidRPr="007C750D" w:rsidTr="007C750D">
        <w:trPr>
          <w:trHeight w:val="273"/>
          <w:tblHeader/>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autoSpaceDE w:val="0"/>
              <w:autoSpaceDN w:val="0"/>
              <w:adjustRightInd w:val="0"/>
              <w:jc w:val="center"/>
              <w:rPr>
                <w:sz w:val="22"/>
                <w:szCs w:val="22"/>
              </w:rPr>
            </w:pPr>
            <w:r w:rsidRPr="007C750D">
              <w:rPr>
                <w:sz w:val="22"/>
                <w:szCs w:val="22"/>
              </w:rPr>
              <w:t>1</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autoSpaceDE w:val="0"/>
              <w:autoSpaceDN w:val="0"/>
              <w:adjustRightInd w:val="0"/>
              <w:jc w:val="center"/>
              <w:rPr>
                <w:sz w:val="22"/>
                <w:szCs w:val="22"/>
              </w:rPr>
            </w:pPr>
            <w:r w:rsidRPr="007C750D">
              <w:rPr>
                <w:sz w:val="22"/>
                <w:szCs w:val="22"/>
              </w:rPr>
              <w:t>2</w:t>
            </w:r>
          </w:p>
        </w:tc>
        <w:tc>
          <w:tcPr>
            <w:tcW w:w="5628" w:type="dxa"/>
            <w:tcBorders>
              <w:top w:val="single" w:sz="4" w:space="0" w:color="000000"/>
              <w:left w:val="single" w:sz="4" w:space="0" w:color="000000"/>
              <w:bottom w:val="single" w:sz="4" w:space="0" w:color="auto"/>
              <w:right w:val="single" w:sz="4" w:space="0" w:color="000000"/>
            </w:tcBorders>
            <w:vAlign w:val="center"/>
            <w:hideMark/>
          </w:tcPr>
          <w:p w:rsidR="007C750D" w:rsidRPr="007C750D" w:rsidRDefault="007C750D" w:rsidP="007C750D">
            <w:pPr>
              <w:tabs>
                <w:tab w:val="left" w:pos="4631"/>
              </w:tabs>
              <w:jc w:val="center"/>
              <w:rPr>
                <w:sz w:val="22"/>
                <w:szCs w:val="22"/>
              </w:rPr>
            </w:pPr>
            <w:r w:rsidRPr="007C750D">
              <w:rPr>
                <w:sz w:val="22"/>
                <w:szCs w:val="22"/>
              </w:rPr>
              <w:t>3</w:t>
            </w:r>
          </w:p>
        </w:tc>
      </w:tr>
      <w:tr w:rsidR="007C750D" w:rsidRPr="007C750D" w:rsidTr="007C750D">
        <w:trPr>
          <w:trHeight w:val="468"/>
          <w:jc w:val="center"/>
        </w:trPr>
        <w:tc>
          <w:tcPr>
            <w:tcW w:w="564" w:type="dxa"/>
            <w:vMerge w:val="restart"/>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autoSpaceDE w:val="0"/>
              <w:autoSpaceDN w:val="0"/>
              <w:adjustRightInd w:val="0"/>
              <w:jc w:val="center"/>
              <w:rPr>
                <w:sz w:val="22"/>
                <w:szCs w:val="22"/>
              </w:rPr>
            </w:pPr>
            <w:r w:rsidRPr="007C750D">
              <w:rPr>
                <w:sz w:val="22"/>
                <w:szCs w:val="22"/>
              </w:rPr>
              <w:t>1</w:t>
            </w:r>
          </w:p>
        </w:tc>
        <w:tc>
          <w:tcPr>
            <w:tcW w:w="3731" w:type="dxa"/>
            <w:vMerge w:val="restart"/>
            <w:tcBorders>
              <w:top w:val="single" w:sz="4" w:space="0" w:color="000000"/>
              <w:left w:val="single" w:sz="4" w:space="0" w:color="000000"/>
              <w:bottom w:val="single" w:sz="4" w:space="0" w:color="000000"/>
              <w:right w:val="single" w:sz="4" w:space="0" w:color="000000"/>
            </w:tcBorders>
            <w:vAlign w:val="center"/>
          </w:tcPr>
          <w:p w:rsidR="007C750D" w:rsidRPr="007C750D" w:rsidRDefault="007C750D" w:rsidP="007C750D">
            <w:pPr>
              <w:autoSpaceDE w:val="0"/>
              <w:autoSpaceDN w:val="0"/>
              <w:adjustRightInd w:val="0"/>
              <w:rPr>
                <w:sz w:val="22"/>
                <w:szCs w:val="22"/>
              </w:rPr>
            </w:pPr>
            <w:r w:rsidRPr="007C750D">
              <w:rPr>
                <w:sz w:val="22"/>
                <w:szCs w:val="22"/>
              </w:rPr>
              <w:t>Минимальная площадь земельного участка (кв. м)</w:t>
            </w:r>
          </w:p>
        </w:tc>
        <w:tc>
          <w:tcPr>
            <w:tcW w:w="5628" w:type="dxa"/>
            <w:tcBorders>
              <w:top w:val="single" w:sz="4" w:space="0" w:color="000000"/>
              <w:left w:val="single" w:sz="4" w:space="0" w:color="000000"/>
              <w:bottom w:val="single" w:sz="4" w:space="0" w:color="auto"/>
              <w:right w:val="single" w:sz="4" w:space="0" w:color="000000"/>
            </w:tcBorders>
            <w:vAlign w:val="center"/>
            <w:hideMark/>
          </w:tcPr>
          <w:p w:rsidR="007C750D" w:rsidRPr="007C750D" w:rsidRDefault="007C750D" w:rsidP="007C750D">
            <w:pPr>
              <w:tabs>
                <w:tab w:val="left" w:pos="4631"/>
              </w:tabs>
              <w:rPr>
                <w:sz w:val="22"/>
                <w:szCs w:val="22"/>
              </w:rPr>
            </w:pPr>
            <w:r w:rsidRPr="007C750D">
              <w:rPr>
                <w:sz w:val="22"/>
                <w:szCs w:val="22"/>
              </w:rPr>
              <w:t>10,0 для размещения объектов коммунального обслуживания (котельные, КНС, АТС, КТП, ЗТП, ШРП, ГРП, ТП)</w:t>
            </w:r>
          </w:p>
        </w:tc>
      </w:tr>
      <w:tr w:rsidR="007C750D" w:rsidRPr="007C750D" w:rsidTr="007C750D">
        <w:trPr>
          <w:trHeight w:val="545"/>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rPr>
                <w:sz w:val="22"/>
                <w:szCs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rPr>
                <w:sz w:val="22"/>
                <w:szCs w:val="22"/>
              </w:rPr>
            </w:pPr>
          </w:p>
        </w:tc>
        <w:tc>
          <w:tcPr>
            <w:tcW w:w="5628" w:type="dxa"/>
            <w:tcBorders>
              <w:top w:val="single" w:sz="4" w:space="0" w:color="auto"/>
              <w:left w:val="single" w:sz="4" w:space="0" w:color="000000"/>
              <w:bottom w:val="single" w:sz="4" w:space="0" w:color="000000"/>
              <w:right w:val="single" w:sz="4" w:space="0" w:color="000000"/>
            </w:tcBorders>
            <w:vAlign w:val="center"/>
            <w:hideMark/>
          </w:tcPr>
          <w:p w:rsidR="007C750D" w:rsidRPr="007C750D" w:rsidRDefault="007C750D" w:rsidP="007C750D">
            <w:pPr>
              <w:rPr>
                <w:sz w:val="22"/>
                <w:szCs w:val="22"/>
              </w:rPr>
            </w:pPr>
            <w:r w:rsidRPr="007C750D">
              <w:rPr>
                <w:sz w:val="22"/>
                <w:szCs w:val="22"/>
              </w:rPr>
              <w:t>1000,0 прочие объекты</w:t>
            </w:r>
          </w:p>
        </w:tc>
      </w:tr>
      <w:tr w:rsidR="007C750D" w:rsidRPr="007C750D" w:rsidTr="007C750D">
        <w:trPr>
          <w:trHeight w:val="851"/>
          <w:jc w:val="center"/>
        </w:trPr>
        <w:tc>
          <w:tcPr>
            <w:tcW w:w="564" w:type="dxa"/>
            <w:tcBorders>
              <w:top w:val="single" w:sz="4" w:space="0" w:color="000000"/>
              <w:left w:val="single" w:sz="4" w:space="0" w:color="000000"/>
              <w:bottom w:val="single" w:sz="4" w:space="0" w:color="auto"/>
              <w:right w:val="single" w:sz="4" w:space="0" w:color="000000"/>
            </w:tcBorders>
            <w:vAlign w:val="center"/>
            <w:hideMark/>
          </w:tcPr>
          <w:p w:rsidR="007C750D" w:rsidRPr="007C750D" w:rsidRDefault="007C750D" w:rsidP="007C750D">
            <w:pPr>
              <w:autoSpaceDE w:val="0"/>
              <w:autoSpaceDN w:val="0"/>
              <w:adjustRightInd w:val="0"/>
              <w:jc w:val="center"/>
              <w:rPr>
                <w:sz w:val="22"/>
                <w:szCs w:val="22"/>
              </w:rPr>
            </w:pPr>
            <w:r w:rsidRPr="007C750D">
              <w:rPr>
                <w:sz w:val="22"/>
                <w:szCs w:val="22"/>
              </w:rPr>
              <w:t>2</w:t>
            </w:r>
          </w:p>
        </w:tc>
        <w:tc>
          <w:tcPr>
            <w:tcW w:w="3731" w:type="dxa"/>
            <w:tcBorders>
              <w:top w:val="single" w:sz="4" w:space="0" w:color="000000"/>
              <w:left w:val="single" w:sz="4" w:space="0" w:color="000000"/>
              <w:bottom w:val="single" w:sz="4" w:space="0" w:color="auto"/>
              <w:right w:val="single" w:sz="4" w:space="0" w:color="000000"/>
            </w:tcBorders>
            <w:vAlign w:val="center"/>
          </w:tcPr>
          <w:p w:rsidR="007C750D" w:rsidRPr="007C750D" w:rsidRDefault="007C750D" w:rsidP="007C750D">
            <w:pPr>
              <w:autoSpaceDE w:val="0"/>
              <w:autoSpaceDN w:val="0"/>
              <w:adjustRightInd w:val="0"/>
              <w:rPr>
                <w:sz w:val="22"/>
                <w:szCs w:val="22"/>
              </w:rPr>
            </w:pPr>
            <w:r w:rsidRPr="007C750D">
              <w:rPr>
                <w:sz w:val="22"/>
                <w:szCs w:val="22"/>
              </w:rPr>
              <w:t>Максимальный процент застройки</w:t>
            </w:r>
          </w:p>
        </w:tc>
        <w:tc>
          <w:tcPr>
            <w:tcW w:w="5628" w:type="dxa"/>
            <w:tcBorders>
              <w:top w:val="single" w:sz="4" w:space="0" w:color="000000"/>
              <w:left w:val="single" w:sz="4" w:space="0" w:color="000000"/>
              <w:right w:val="single" w:sz="4" w:space="0" w:color="000000"/>
            </w:tcBorders>
            <w:vAlign w:val="center"/>
            <w:hideMark/>
          </w:tcPr>
          <w:p w:rsidR="007C750D" w:rsidRPr="007C750D" w:rsidRDefault="007C750D" w:rsidP="007C750D">
            <w:pPr>
              <w:jc w:val="center"/>
              <w:rPr>
                <w:sz w:val="22"/>
                <w:szCs w:val="22"/>
              </w:rPr>
            </w:pPr>
            <w:r w:rsidRPr="007C750D">
              <w:rPr>
                <w:sz w:val="22"/>
                <w:szCs w:val="22"/>
              </w:rPr>
              <w:t>10</w:t>
            </w:r>
          </w:p>
        </w:tc>
      </w:tr>
      <w:tr w:rsidR="007C750D" w:rsidRPr="007C750D" w:rsidTr="007C750D">
        <w:trPr>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widowControl w:val="0"/>
              <w:suppressAutoHyphens/>
              <w:autoSpaceDE w:val="0"/>
              <w:jc w:val="center"/>
              <w:rPr>
                <w:sz w:val="22"/>
                <w:szCs w:val="22"/>
                <w:lang w:eastAsia="ar-SA"/>
              </w:rPr>
            </w:pPr>
            <w:r w:rsidRPr="007C750D">
              <w:rPr>
                <w:sz w:val="22"/>
                <w:szCs w:val="22"/>
                <w:lang w:eastAsia="ar-SA"/>
              </w:rPr>
              <w:t>3</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widowControl w:val="0"/>
              <w:suppressAutoHyphens/>
              <w:autoSpaceDE w:val="0"/>
              <w:rPr>
                <w:sz w:val="22"/>
                <w:szCs w:val="22"/>
                <w:lang w:eastAsia="ar-SA"/>
              </w:rPr>
            </w:pPr>
            <w:r w:rsidRPr="007C750D">
              <w:rPr>
                <w:sz w:val="22"/>
                <w:szCs w:val="22"/>
                <w:lang w:eastAsia="ar-SA"/>
              </w:rPr>
              <w:t>Минимальные отступы, установленные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5628"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rPr>
                <w:sz w:val="22"/>
                <w:szCs w:val="22"/>
              </w:rPr>
            </w:pPr>
            <w:r w:rsidRPr="007C750D">
              <w:rPr>
                <w:sz w:val="22"/>
                <w:szCs w:val="22"/>
              </w:rPr>
              <w:t>- от утвержденной красной линии</w:t>
            </w:r>
            <w:r w:rsidRPr="007C750D">
              <w:rPr>
                <w:sz w:val="22"/>
                <w:szCs w:val="22"/>
                <w:lang w:val="x-none" w:eastAsia="x-none"/>
              </w:rPr>
              <w:t xml:space="preserve"> </w:t>
            </w:r>
            <w:r w:rsidRPr="007C750D">
              <w:rPr>
                <w:sz w:val="22"/>
                <w:szCs w:val="22"/>
                <w:lang w:eastAsia="x-none"/>
              </w:rPr>
              <w:t>(</w:t>
            </w:r>
            <w:r w:rsidRPr="007C750D">
              <w:rPr>
                <w:sz w:val="22"/>
                <w:szCs w:val="22"/>
                <w:lang w:val="x-none" w:eastAsia="x-none"/>
              </w:rPr>
              <w:t>улиц и проездов</w:t>
            </w:r>
            <w:r w:rsidRPr="007C750D">
              <w:rPr>
                <w:sz w:val="22"/>
                <w:szCs w:val="22"/>
                <w:lang w:eastAsia="x-none"/>
              </w:rPr>
              <w:t>)</w:t>
            </w:r>
            <w:r w:rsidRPr="007C750D">
              <w:rPr>
                <w:sz w:val="22"/>
                <w:szCs w:val="22"/>
              </w:rPr>
              <w:t xml:space="preserve"> - 5;</w:t>
            </w:r>
          </w:p>
          <w:p w:rsidR="007C750D" w:rsidRPr="007C750D" w:rsidRDefault="007C750D" w:rsidP="007C750D">
            <w:pPr>
              <w:rPr>
                <w:sz w:val="22"/>
                <w:szCs w:val="22"/>
              </w:rPr>
            </w:pPr>
            <w:r w:rsidRPr="007C750D">
              <w:rPr>
                <w:sz w:val="22"/>
                <w:szCs w:val="22"/>
              </w:rPr>
              <w:t xml:space="preserve">- от границ земельных участков для размещения </w:t>
            </w:r>
            <w:r w:rsidRPr="007C750D">
              <w:rPr>
                <w:sz w:val="22"/>
                <w:szCs w:val="22"/>
                <w:lang w:val="x-none" w:eastAsia="x-none"/>
              </w:rPr>
              <w:t>объектов коммунального обслуживания (котельные, КНС, АТС, КТП, ЗТП, ШРП, ГРП, ТП)</w:t>
            </w:r>
            <w:r w:rsidRPr="007C750D">
              <w:rPr>
                <w:sz w:val="22"/>
                <w:szCs w:val="22"/>
                <w:lang w:eastAsia="x-none"/>
              </w:rPr>
              <w:t xml:space="preserve"> - 1;</w:t>
            </w:r>
          </w:p>
          <w:p w:rsidR="007C750D" w:rsidRPr="007C750D" w:rsidRDefault="007C750D" w:rsidP="007C750D">
            <w:pPr>
              <w:rPr>
                <w:sz w:val="22"/>
                <w:szCs w:val="22"/>
              </w:rPr>
            </w:pPr>
            <w:r w:rsidRPr="007C750D">
              <w:rPr>
                <w:sz w:val="22"/>
                <w:szCs w:val="22"/>
              </w:rPr>
              <w:t>- от границ прочих земельных участков - 3</w:t>
            </w:r>
          </w:p>
        </w:tc>
      </w:tr>
      <w:tr w:rsidR="007C750D" w:rsidRPr="007C750D" w:rsidTr="007C750D">
        <w:trPr>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widowControl w:val="0"/>
              <w:suppressAutoHyphens/>
              <w:autoSpaceDE w:val="0"/>
              <w:jc w:val="center"/>
              <w:rPr>
                <w:sz w:val="22"/>
                <w:szCs w:val="22"/>
                <w:lang w:eastAsia="ar-SA"/>
              </w:rPr>
            </w:pPr>
            <w:r w:rsidRPr="007C750D">
              <w:rPr>
                <w:sz w:val="22"/>
                <w:szCs w:val="22"/>
                <w:lang w:eastAsia="ar-SA"/>
              </w:rPr>
              <w:t>4</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widowControl w:val="0"/>
              <w:suppressAutoHyphens/>
              <w:autoSpaceDE w:val="0"/>
              <w:rPr>
                <w:sz w:val="22"/>
                <w:szCs w:val="22"/>
                <w:lang w:eastAsia="ar-SA"/>
              </w:rPr>
            </w:pPr>
            <w:r w:rsidRPr="007C750D">
              <w:rPr>
                <w:sz w:val="22"/>
                <w:szCs w:val="22"/>
                <w:lang w:eastAsia="ar-SA"/>
              </w:rPr>
              <w:t>Предельное количество этажей</w:t>
            </w:r>
          </w:p>
        </w:tc>
        <w:tc>
          <w:tcPr>
            <w:tcW w:w="5628"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widowControl w:val="0"/>
              <w:suppressAutoHyphens/>
              <w:autoSpaceDE w:val="0"/>
              <w:jc w:val="center"/>
              <w:rPr>
                <w:sz w:val="22"/>
                <w:szCs w:val="22"/>
                <w:lang w:eastAsia="ar-SA"/>
              </w:rPr>
            </w:pPr>
            <w:r w:rsidRPr="007C750D">
              <w:rPr>
                <w:sz w:val="22"/>
                <w:szCs w:val="22"/>
                <w:lang w:eastAsia="ar-SA"/>
              </w:rPr>
              <w:t>1</w:t>
            </w:r>
          </w:p>
        </w:tc>
      </w:tr>
    </w:tbl>
    <w:p w:rsidR="007C750D" w:rsidRPr="007C750D" w:rsidRDefault="007C750D" w:rsidP="007C750D">
      <w:pPr>
        <w:jc w:val="both"/>
        <w:rPr>
          <w:rFonts w:eastAsia="Calibri"/>
          <w:lang w:eastAsia="en-US"/>
        </w:rPr>
      </w:pPr>
    </w:p>
    <w:p w:rsidR="007C750D" w:rsidRPr="007C750D" w:rsidRDefault="007C750D" w:rsidP="007C750D">
      <w:pPr>
        <w:ind w:left="-709" w:firstLine="567"/>
        <w:jc w:val="both"/>
        <w:rPr>
          <w:rFonts w:eastAsia="Calibri"/>
          <w:lang w:eastAsia="en-US"/>
        </w:rPr>
      </w:pPr>
      <w:r w:rsidRPr="007C750D">
        <w:rPr>
          <w:rFonts w:eastAsia="Calibri"/>
          <w:lang w:eastAsia="en-US"/>
        </w:rPr>
        <w:t>2. Зона спортивных комплексов и сооружений Р-2 предназначена для размещения спортивных комплексов и сооружений, используемых и предназначенных для отдыха, туризма, занятий физической культурой и спортом с комплексом вспомогательных зданий и учреждений, обеспечивающих их функционирование:</w:t>
      </w:r>
    </w:p>
    <w:p w:rsidR="007C750D" w:rsidRPr="007C750D" w:rsidRDefault="007C750D" w:rsidP="007C750D">
      <w:pPr>
        <w:widowControl w:val="0"/>
        <w:autoSpaceDE w:val="0"/>
        <w:autoSpaceDN w:val="0"/>
        <w:adjustRightInd w:val="0"/>
        <w:ind w:left="-709" w:firstLine="567"/>
        <w:jc w:val="both"/>
        <w:rPr>
          <w:rFonts w:eastAsia="Arial"/>
        </w:rPr>
      </w:pPr>
      <w:r w:rsidRPr="007C750D">
        <w:rPr>
          <w:rFonts w:eastAsia="Calibri"/>
          <w:lang w:eastAsia="en-US"/>
        </w:rPr>
        <w:t xml:space="preserve">1) </w:t>
      </w:r>
      <w:r w:rsidRPr="007C750D">
        <w:rPr>
          <w:rFonts w:eastAsia="Arial"/>
        </w:rPr>
        <w:t>при проектировании и размещении зданий, строений, сооружений должны соблюдаться нормативные противопожарные, санитарные расстояния между объектами, расположенными на соседних земельных участках;</w:t>
      </w:r>
    </w:p>
    <w:p w:rsidR="007C750D" w:rsidRPr="007C750D" w:rsidRDefault="007C750D" w:rsidP="007C750D">
      <w:pPr>
        <w:ind w:left="-709" w:firstLine="567"/>
        <w:jc w:val="both"/>
        <w:rPr>
          <w:rFonts w:eastAsia="Calibri"/>
          <w:lang w:eastAsia="ar-SA"/>
        </w:rPr>
      </w:pPr>
      <w:r w:rsidRPr="007C750D">
        <w:rPr>
          <w:rFonts w:eastAsia="Calibri"/>
          <w:lang w:eastAsia="ar-SA"/>
        </w:rPr>
        <w:t>2) перечень основных и условно разрешенных видов использования объектов капитального строительства и земельных участков зоны Р-2, а также вспомогательные виды разрешенного использования представлены в таблице № 12.</w:t>
      </w:r>
    </w:p>
    <w:p w:rsidR="007C750D" w:rsidRPr="007C750D" w:rsidRDefault="007C750D" w:rsidP="007C750D">
      <w:pPr>
        <w:tabs>
          <w:tab w:val="left" w:pos="540"/>
        </w:tabs>
        <w:ind w:firstLine="540"/>
        <w:jc w:val="right"/>
      </w:pPr>
      <w:r w:rsidRPr="007C750D">
        <w:t>Таблица № 12.</w:t>
      </w:r>
    </w:p>
    <w:tbl>
      <w:tblPr>
        <w:tblW w:w="992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2"/>
        <w:gridCol w:w="1984"/>
        <w:gridCol w:w="709"/>
        <w:gridCol w:w="2263"/>
        <w:gridCol w:w="2352"/>
        <w:gridCol w:w="2012"/>
      </w:tblGrid>
      <w:tr w:rsidR="007C750D" w:rsidRPr="007C750D" w:rsidTr="007C750D">
        <w:trPr>
          <w:trHeight w:val="567"/>
        </w:trPr>
        <w:tc>
          <w:tcPr>
            <w:tcW w:w="602" w:type="dxa"/>
            <w:shd w:val="clear" w:color="auto" w:fill="FFFFFF"/>
            <w:vAlign w:val="center"/>
          </w:tcPr>
          <w:p w:rsidR="007C750D" w:rsidRPr="007C750D" w:rsidRDefault="007C750D" w:rsidP="007C750D">
            <w:pPr>
              <w:jc w:val="center"/>
              <w:rPr>
                <w:rFonts w:eastAsia="Calibri"/>
                <w:sz w:val="22"/>
                <w:szCs w:val="22"/>
                <w:lang w:eastAsia="en-US"/>
              </w:rPr>
            </w:pPr>
            <w:r w:rsidRPr="007C750D">
              <w:rPr>
                <w:rFonts w:eastAsia="Calibri"/>
                <w:sz w:val="22"/>
                <w:szCs w:val="22"/>
                <w:lang w:eastAsia="en-US"/>
              </w:rPr>
              <w:lastRenderedPageBreak/>
              <w:t xml:space="preserve">№ </w:t>
            </w:r>
            <w:proofErr w:type="gramStart"/>
            <w:r w:rsidRPr="007C750D">
              <w:rPr>
                <w:rFonts w:eastAsia="Calibri"/>
                <w:sz w:val="22"/>
                <w:szCs w:val="22"/>
                <w:lang w:eastAsia="en-US"/>
              </w:rPr>
              <w:t>п</w:t>
            </w:r>
            <w:proofErr w:type="gramEnd"/>
            <w:r w:rsidRPr="007C750D">
              <w:rPr>
                <w:rFonts w:eastAsia="Calibri"/>
                <w:sz w:val="22"/>
                <w:szCs w:val="22"/>
                <w:lang w:eastAsia="en-US"/>
              </w:rPr>
              <w:t>/п</w:t>
            </w:r>
          </w:p>
        </w:tc>
        <w:tc>
          <w:tcPr>
            <w:tcW w:w="1984" w:type="dxa"/>
            <w:shd w:val="clear" w:color="auto" w:fill="FFFFFF"/>
            <w:noWrap/>
            <w:vAlign w:val="center"/>
          </w:tcPr>
          <w:p w:rsidR="007C750D" w:rsidRPr="007C750D" w:rsidRDefault="007C750D" w:rsidP="007C750D">
            <w:pPr>
              <w:jc w:val="center"/>
              <w:rPr>
                <w:rFonts w:eastAsia="Calibri"/>
                <w:sz w:val="22"/>
                <w:szCs w:val="22"/>
                <w:lang w:eastAsia="en-US"/>
              </w:rPr>
            </w:pPr>
            <w:r w:rsidRPr="007C750D">
              <w:rPr>
                <w:rFonts w:eastAsia="Calibri"/>
                <w:sz w:val="22"/>
                <w:szCs w:val="22"/>
                <w:lang w:eastAsia="en-US"/>
              </w:rPr>
              <w:t>Основной вид разрешённого использования земельного участка</w:t>
            </w:r>
          </w:p>
        </w:tc>
        <w:tc>
          <w:tcPr>
            <w:tcW w:w="709" w:type="dxa"/>
            <w:shd w:val="clear" w:color="auto" w:fill="FFFFFF"/>
            <w:vAlign w:val="center"/>
          </w:tcPr>
          <w:p w:rsidR="007C750D" w:rsidRPr="007C750D" w:rsidRDefault="007C750D" w:rsidP="007C750D">
            <w:pPr>
              <w:jc w:val="center"/>
              <w:rPr>
                <w:rFonts w:eastAsia="Calibri"/>
                <w:sz w:val="22"/>
                <w:szCs w:val="22"/>
                <w:lang w:eastAsia="en-US"/>
              </w:rPr>
            </w:pPr>
            <w:r w:rsidRPr="007C750D">
              <w:rPr>
                <w:rFonts w:eastAsia="Calibri"/>
                <w:sz w:val="22"/>
                <w:szCs w:val="22"/>
                <w:lang w:eastAsia="en-US"/>
              </w:rPr>
              <w:t>Код</w:t>
            </w:r>
            <w:r w:rsidRPr="007C750D">
              <w:rPr>
                <w:rFonts w:eastAsia="Calibri"/>
                <w:bCs/>
                <w:sz w:val="22"/>
                <w:szCs w:val="22"/>
                <w:vertAlign w:val="superscript"/>
                <w:lang w:eastAsia="en-US"/>
              </w:rPr>
              <w:footnoteReference w:id="9"/>
            </w:r>
          </w:p>
        </w:tc>
        <w:tc>
          <w:tcPr>
            <w:tcW w:w="2263" w:type="dxa"/>
            <w:shd w:val="clear" w:color="auto" w:fill="FFFFFF"/>
            <w:noWrap/>
            <w:vAlign w:val="center"/>
          </w:tcPr>
          <w:p w:rsidR="007C750D" w:rsidRPr="007C750D" w:rsidRDefault="007C750D" w:rsidP="007C750D">
            <w:pPr>
              <w:jc w:val="center"/>
              <w:rPr>
                <w:rFonts w:eastAsia="Calibri"/>
                <w:sz w:val="22"/>
                <w:szCs w:val="22"/>
                <w:lang w:eastAsia="en-US"/>
              </w:rPr>
            </w:pPr>
            <w:r w:rsidRPr="007C750D">
              <w:rPr>
                <w:rFonts w:eastAsia="Calibri"/>
                <w:sz w:val="22"/>
                <w:szCs w:val="22"/>
                <w:lang w:eastAsia="en-US"/>
              </w:rPr>
              <w:t>Основные виды разрешённого использования объектов капитального строительства</w:t>
            </w:r>
          </w:p>
        </w:tc>
        <w:tc>
          <w:tcPr>
            <w:tcW w:w="2352" w:type="dxa"/>
            <w:shd w:val="clear" w:color="auto" w:fill="FFFFFF"/>
            <w:vAlign w:val="center"/>
          </w:tcPr>
          <w:p w:rsidR="007C750D" w:rsidRPr="007C750D" w:rsidRDefault="007C750D" w:rsidP="007C750D">
            <w:pPr>
              <w:jc w:val="center"/>
              <w:rPr>
                <w:rFonts w:eastAsia="Calibri"/>
                <w:sz w:val="22"/>
                <w:szCs w:val="22"/>
                <w:lang w:eastAsia="en-US"/>
              </w:rPr>
            </w:pPr>
            <w:r w:rsidRPr="007C750D">
              <w:rPr>
                <w:rFonts w:eastAsia="Calibri"/>
                <w:sz w:val="22"/>
                <w:szCs w:val="22"/>
                <w:lang w:eastAsia="en-US"/>
              </w:rPr>
              <w:t>Вспомогательные виды разрешенного использования</w:t>
            </w:r>
          </w:p>
        </w:tc>
        <w:tc>
          <w:tcPr>
            <w:tcW w:w="2012" w:type="dxa"/>
            <w:shd w:val="clear" w:color="auto" w:fill="FFFFFF"/>
            <w:vAlign w:val="center"/>
          </w:tcPr>
          <w:p w:rsidR="007C750D" w:rsidRPr="007C750D" w:rsidRDefault="007C750D" w:rsidP="007C750D">
            <w:pPr>
              <w:jc w:val="center"/>
              <w:rPr>
                <w:rFonts w:eastAsia="Calibri"/>
                <w:sz w:val="22"/>
                <w:szCs w:val="22"/>
                <w:lang w:eastAsia="en-US"/>
              </w:rPr>
            </w:pPr>
            <w:r w:rsidRPr="007C750D">
              <w:rPr>
                <w:rFonts w:eastAsia="Calibri"/>
                <w:sz w:val="22"/>
                <w:szCs w:val="22"/>
                <w:lang w:eastAsia="en-US"/>
              </w:rPr>
              <w:t>Примечания</w:t>
            </w:r>
          </w:p>
        </w:tc>
      </w:tr>
      <w:tr w:rsidR="007C750D" w:rsidRPr="007C750D" w:rsidTr="007C750D">
        <w:trPr>
          <w:trHeight w:val="255"/>
        </w:trPr>
        <w:tc>
          <w:tcPr>
            <w:tcW w:w="602" w:type="dxa"/>
            <w:shd w:val="clear" w:color="auto" w:fill="FFFFFF"/>
            <w:vAlign w:val="center"/>
          </w:tcPr>
          <w:p w:rsidR="007C750D" w:rsidRPr="007C750D" w:rsidRDefault="007C750D" w:rsidP="007C750D">
            <w:pPr>
              <w:jc w:val="center"/>
              <w:rPr>
                <w:rFonts w:eastAsia="Calibri"/>
                <w:lang w:eastAsia="en-US"/>
              </w:rPr>
            </w:pPr>
            <w:r w:rsidRPr="007C750D">
              <w:rPr>
                <w:rFonts w:eastAsia="Calibri"/>
                <w:lang w:eastAsia="en-US"/>
              </w:rPr>
              <w:t>1</w:t>
            </w:r>
          </w:p>
        </w:tc>
        <w:tc>
          <w:tcPr>
            <w:tcW w:w="1984" w:type="dxa"/>
            <w:shd w:val="clear" w:color="auto" w:fill="FFFFFF"/>
            <w:noWrap/>
            <w:vAlign w:val="center"/>
          </w:tcPr>
          <w:p w:rsidR="007C750D" w:rsidRPr="007C750D" w:rsidRDefault="007C750D" w:rsidP="007C750D">
            <w:pPr>
              <w:jc w:val="center"/>
              <w:rPr>
                <w:rFonts w:eastAsia="Calibri"/>
                <w:lang w:eastAsia="en-US"/>
              </w:rPr>
            </w:pPr>
            <w:r w:rsidRPr="007C750D">
              <w:rPr>
                <w:rFonts w:eastAsia="Calibri"/>
                <w:lang w:eastAsia="en-US"/>
              </w:rPr>
              <w:t>2</w:t>
            </w:r>
          </w:p>
        </w:tc>
        <w:tc>
          <w:tcPr>
            <w:tcW w:w="709" w:type="dxa"/>
            <w:shd w:val="clear" w:color="auto" w:fill="FFFFFF"/>
            <w:vAlign w:val="center"/>
          </w:tcPr>
          <w:p w:rsidR="007C750D" w:rsidRPr="007C750D" w:rsidRDefault="007C750D" w:rsidP="007C750D">
            <w:pPr>
              <w:jc w:val="center"/>
              <w:rPr>
                <w:rFonts w:eastAsia="Calibri"/>
                <w:lang w:eastAsia="en-US"/>
              </w:rPr>
            </w:pPr>
            <w:r w:rsidRPr="007C750D">
              <w:rPr>
                <w:rFonts w:eastAsia="Calibri"/>
                <w:lang w:eastAsia="en-US"/>
              </w:rPr>
              <w:t>3</w:t>
            </w:r>
          </w:p>
        </w:tc>
        <w:tc>
          <w:tcPr>
            <w:tcW w:w="2263" w:type="dxa"/>
            <w:shd w:val="clear" w:color="auto" w:fill="FFFFFF"/>
            <w:noWrap/>
            <w:vAlign w:val="center"/>
          </w:tcPr>
          <w:p w:rsidR="007C750D" w:rsidRPr="007C750D" w:rsidRDefault="007C750D" w:rsidP="007C750D">
            <w:pPr>
              <w:jc w:val="center"/>
              <w:rPr>
                <w:rFonts w:eastAsia="Calibri"/>
                <w:lang w:eastAsia="en-US"/>
              </w:rPr>
            </w:pPr>
            <w:r w:rsidRPr="007C750D">
              <w:rPr>
                <w:rFonts w:eastAsia="Calibri"/>
                <w:lang w:eastAsia="en-US"/>
              </w:rPr>
              <w:t>4</w:t>
            </w:r>
          </w:p>
        </w:tc>
        <w:tc>
          <w:tcPr>
            <w:tcW w:w="2352" w:type="dxa"/>
            <w:shd w:val="clear" w:color="auto" w:fill="FFFFFF"/>
            <w:vAlign w:val="center"/>
          </w:tcPr>
          <w:p w:rsidR="007C750D" w:rsidRPr="007C750D" w:rsidRDefault="007C750D" w:rsidP="007C750D">
            <w:pPr>
              <w:jc w:val="center"/>
              <w:rPr>
                <w:rFonts w:eastAsia="Calibri"/>
                <w:lang w:eastAsia="en-US"/>
              </w:rPr>
            </w:pPr>
            <w:r w:rsidRPr="007C750D">
              <w:rPr>
                <w:rFonts w:eastAsia="Calibri"/>
                <w:lang w:eastAsia="en-US"/>
              </w:rPr>
              <w:t>5</w:t>
            </w:r>
          </w:p>
        </w:tc>
        <w:tc>
          <w:tcPr>
            <w:tcW w:w="2012" w:type="dxa"/>
            <w:shd w:val="clear" w:color="auto" w:fill="FFFFFF"/>
            <w:vAlign w:val="center"/>
          </w:tcPr>
          <w:p w:rsidR="007C750D" w:rsidRPr="007C750D" w:rsidRDefault="007C750D" w:rsidP="007C750D">
            <w:pPr>
              <w:jc w:val="center"/>
              <w:rPr>
                <w:rFonts w:eastAsia="Calibri"/>
                <w:lang w:eastAsia="en-US"/>
              </w:rPr>
            </w:pPr>
            <w:r w:rsidRPr="007C750D">
              <w:rPr>
                <w:rFonts w:eastAsia="Calibri"/>
                <w:lang w:eastAsia="en-US"/>
              </w:rPr>
              <w:t>6</w:t>
            </w:r>
          </w:p>
        </w:tc>
      </w:tr>
      <w:tr w:rsidR="007C750D" w:rsidRPr="007C750D" w:rsidTr="007C750D">
        <w:trPr>
          <w:trHeight w:val="771"/>
        </w:trPr>
        <w:tc>
          <w:tcPr>
            <w:tcW w:w="602" w:type="dxa"/>
            <w:vAlign w:val="center"/>
          </w:tcPr>
          <w:p w:rsidR="007C750D" w:rsidRPr="007C750D" w:rsidRDefault="007C750D" w:rsidP="007C750D">
            <w:pPr>
              <w:rPr>
                <w:rFonts w:eastAsia="Calibri"/>
                <w:lang w:eastAsia="en-US"/>
              </w:rPr>
            </w:pPr>
            <w:r w:rsidRPr="007C750D">
              <w:rPr>
                <w:rFonts w:eastAsia="Calibri"/>
                <w:lang w:eastAsia="en-US"/>
              </w:rPr>
              <w:t>1</w:t>
            </w:r>
          </w:p>
        </w:tc>
        <w:tc>
          <w:tcPr>
            <w:tcW w:w="1984" w:type="dxa"/>
            <w:noWrap/>
            <w:vAlign w:val="center"/>
          </w:tcPr>
          <w:p w:rsidR="007C750D" w:rsidRPr="007C750D" w:rsidRDefault="007C750D" w:rsidP="007C750D">
            <w:pPr>
              <w:rPr>
                <w:rFonts w:eastAsia="Calibri"/>
                <w:lang w:eastAsia="en-US"/>
              </w:rPr>
            </w:pPr>
            <w:r w:rsidRPr="007C750D">
              <w:rPr>
                <w:rFonts w:eastAsia="Calibri"/>
                <w:lang w:eastAsia="en-US"/>
              </w:rPr>
              <w:t>Коммунальное обслуживание</w:t>
            </w:r>
          </w:p>
          <w:p w:rsidR="007C750D" w:rsidRPr="007C750D" w:rsidRDefault="007C750D" w:rsidP="007C750D">
            <w:pPr>
              <w:rPr>
                <w:rFonts w:eastAsia="Calibri"/>
                <w:i/>
                <w:lang w:eastAsia="en-US"/>
              </w:rPr>
            </w:pPr>
          </w:p>
        </w:tc>
        <w:tc>
          <w:tcPr>
            <w:tcW w:w="709" w:type="dxa"/>
            <w:vAlign w:val="center"/>
          </w:tcPr>
          <w:p w:rsidR="007C750D" w:rsidRPr="007C750D" w:rsidRDefault="007C750D" w:rsidP="007C750D">
            <w:pPr>
              <w:rPr>
                <w:rFonts w:eastAsia="Calibri"/>
                <w:lang w:eastAsia="en-US"/>
              </w:rPr>
            </w:pPr>
            <w:r w:rsidRPr="007C750D">
              <w:rPr>
                <w:rFonts w:eastAsia="Calibri"/>
                <w:lang w:eastAsia="en-US"/>
              </w:rPr>
              <w:t>3.1</w:t>
            </w:r>
          </w:p>
        </w:tc>
        <w:tc>
          <w:tcPr>
            <w:tcW w:w="2263" w:type="dxa"/>
            <w:noWrap/>
            <w:vAlign w:val="center"/>
          </w:tcPr>
          <w:p w:rsidR="007C750D" w:rsidRPr="007C750D" w:rsidRDefault="007C750D" w:rsidP="007C750D">
            <w:pPr>
              <w:rPr>
                <w:rFonts w:eastAsia="Calibri"/>
                <w:lang w:eastAsia="en-US"/>
              </w:rPr>
            </w:pPr>
            <w:r w:rsidRPr="007C750D">
              <w:rPr>
                <w:rFonts w:eastAsia="Calibri"/>
                <w:lang w:eastAsia="en-US"/>
              </w:rPr>
              <w:t>Размещение объектов капитального строительства в целях обеспечения населения и организаций коммунальными услугами, в частности поставка воды, тепла, электричества, газа, предоставление услуг связи, отвод канализационных стоков:</w:t>
            </w:r>
          </w:p>
          <w:p w:rsidR="007C750D" w:rsidRPr="007C750D" w:rsidRDefault="007C750D" w:rsidP="007C750D">
            <w:pPr>
              <w:rPr>
                <w:rFonts w:eastAsia="Calibri"/>
                <w:lang w:eastAsia="en-US"/>
              </w:rPr>
            </w:pPr>
            <w:r w:rsidRPr="007C750D">
              <w:rPr>
                <w:rFonts w:eastAsia="Calibri"/>
                <w:lang w:eastAsia="en-US"/>
              </w:rPr>
              <w:t>котельные;</w:t>
            </w:r>
          </w:p>
          <w:p w:rsidR="007C750D" w:rsidRPr="007C750D" w:rsidRDefault="007C750D" w:rsidP="007C750D">
            <w:pPr>
              <w:rPr>
                <w:rFonts w:eastAsia="Calibri"/>
                <w:lang w:eastAsia="en-US"/>
              </w:rPr>
            </w:pPr>
            <w:r w:rsidRPr="007C750D">
              <w:rPr>
                <w:rFonts w:eastAsia="Calibri"/>
                <w:lang w:eastAsia="en-US"/>
              </w:rPr>
              <w:t>водозаборы;</w:t>
            </w:r>
          </w:p>
          <w:p w:rsidR="007C750D" w:rsidRPr="007C750D" w:rsidRDefault="007C750D" w:rsidP="007C750D">
            <w:pPr>
              <w:rPr>
                <w:rFonts w:eastAsia="Calibri"/>
                <w:lang w:eastAsia="en-US"/>
              </w:rPr>
            </w:pPr>
            <w:r w:rsidRPr="007C750D">
              <w:rPr>
                <w:rFonts w:eastAsia="Calibri"/>
                <w:lang w:eastAsia="en-US"/>
              </w:rPr>
              <w:t xml:space="preserve">очистные сооружения; </w:t>
            </w:r>
          </w:p>
          <w:p w:rsidR="007C750D" w:rsidRPr="007C750D" w:rsidRDefault="007C750D" w:rsidP="007C750D">
            <w:pPr>
              <w:rPr>
                <w:rFonts w:eastAsia="Calibri"/>
                <w:lang w:eastAsia="en-US"/>
              </w:rPr>
            </w:pPr>
            <w:r w:rsidRPr="007C750D">
              <w:rPr>
                <w:rFonts w:eastAsia="Calibri"/>
                <w:lang w:eastAsia="en-US"/>
              </w:rPr>
              <w:t xml:space="preserve">насосные станции; </w:t>
            </w:r>
          </w:p>
          <w:p w:rsidR="007C750D" w:rsidRPr="007C750D" w:rsidRDefault="007C750D" w:rsidP="007C750D">
            <w:pPr>
              <w:rPr>
                <w:rFonts w:eastAsia="Calibri"/>
                <w:lang w:eastAsia="en-US"/>
              </w:rPr>
            </w:pPr>
            <w:r w:rsidRPr="007C750D">
              <w:rPr>
                <w:rFonts w:eastAsia="Calibri"/>
                <w:lang w:eastAsia="en-US"/>
              </w:rPr>
              <w:t>водопроводы;</w:t>
            </w:r>
          </w:p>
          <w:p w:rsidR="007C750D" w:rsidRPr="007C750D" w:rsidRDefault="007C750D" w:rsidP="007C750D">
            <w:pPr>
              <w:rPr>
                <w:rFonts w:eastAsia="Calibri"/>
                <w:lang w:eastAsia="en-US"/>
              </w:rPr>
            </w:pPr>
            <w:r w:rsidRPr="007C750D">
              <w:rPr>
                <w:rFonts w:eastAsia="Calibri"/>
                <w:lang w:eastAsia="en-US"/>
              </w:rPr>
              <w:t>тепловые сети;</w:t>
            </w:r>
          </w:p>
          <w:p w:rsidR="007C750D" w:rsidRPr="007C750D" w:rsidRDefault="007C750D" w:rsidP="007C750D">
            <w:pPr>
              <w:rPr>
                <w:rFonts w:eastAsia="Calibri"/>
                <w:lang w:eastAsia="en-US"/>
              </w:rPr>
            </w:pPr>
            <w:r w:rsidRPr="007C750D">
              <w:rPr>
                <w:rFonts w:eastAsia="Calibri"/>
                <w:lang w:eastAsia="en-US"/>
              </w:rPr>
              <w:t xml:space="preserve">теплотрассы, </w:t>
            </w:r>
          </w:p>
          <w:p w:rsidR="007C750D" w:rsidRPr="007C750D" w:rsidRDefault="007C750D" w:rsidP="007C750D">
            <w:pPr>
              <w:rPr>
                <w:rFonts w:eastAsia="Calibri"/>
                <w:lang w:eastAsia="en-US"/>
              </w:rPr>
            </w:pPr>
            <w:r w:rsidRPr="007C750D">
              <w:rPr>
                <w:rFonts w:eastAsia="Calibri"/>
                <w:lang w:eastAsia="en-US"/>
              </w:rPr>
              <w:t xml:space="preserve">линии электропередачи; </w:t>
            </w:r>
          </w:p>
          <w:p w:rsidR="007C750D" w:rsidRPr="007C750D" w:rsidRDefault="007C750D" w:rsidP="007C750D">
            <w:pPr>
              <w:rPr>
                <w:rFonts w:eastAsia="Calibri"/>
                <w:lang w:eastAsia="en-US"/>
              </w:rPr>
            </w:pPr>
            <w:r w:rsidRPr="007C750D">
              <w:rPr>
                <w:rFonts w:eastAsia="Calibri"/>
                <w:lang w:eastAsia="en-US"/>
              </w:rPr>
              <w:t xml:space="preserve">трансформаторные подстанции; </w:t>
            </w:r>
          </w:p>
          <w:p w:rsidR="007C750D" w:rsidRPr="007C750D" w:rsidRDefault="007C750D" w:rsidP="007C750D">
            <w:pPr>
              <w:rPr>
                <w:rFonts w:eastAsia="Calibri"/>
                <w:lang w:eastAsia="en-US"/>
              </w:rPr>
            </w:pPr>
            <w:r w:rsidRPr="007C750D">
              <w:rPr>
                <w:rFonts w:eastAsia="Calibri"/>
                <w:lang w:eastAsia="en-US"/>
              </w:rPr>
              <w:t xml:space="preserve">газопроводы; </w:t>
            </w:r>
          </w:p>
          <w:p w:rsidR="007C750D" w:rsidRPr="007C750D" w:rsidRDefault="007C750D" w:rsidP="007C750D">
            <w:pPr>
              <w:rPr>
                <w:rFonts w:eastAsia="Calibri"/>
                <w:lang w:eastAsia="en-US"/>
              </w:rPr>
            </w:pPr>
            <w:r w:rsidRPr="007C750D">
              <w:rPr>
                <w:rFonts w:eastAsia="Calibri"/>
                <w:lang w:eastAsia="en-US"/>
              </w:rPr>
              <w:t xml:space="preserve">линии связи; </w:t>
            </w:r>
          </w:p>
          <w:p w:rsidR="007C750D" w:rsidRPr="007C750D" w:rsidRDefault="007C750D" w:rsidP="007C750D">
            <w:pPr>
              <w:rPr>
                <w:rFonts w:eastAsia="Calibri"/>
                <w:lang w:eastAsia="en-US"/>
              </w:rPr>
            </w:pPr>
            <w:r w:rsidRPr="007C750D">
              <w:rPr>
                <w:rFonts w:eastAsia="Calibri"/>
                <w:lang w:eastAsia="en-US"/>
              </w:rPr>
              <w:t xml:space="preserve">телефонные станции; </w:t>
            </w:r>
          </w:p>
          <w:p w:rsidR="007C750D" w:rsidRPr="007C750D" w:rsidRDefault="007C750D" w:rsidP="007C750D">
            <w:pPr>
              <w:rPr>
                <w:rFonts w:eastAsia="Calibri"/>
                <w:lang w:eastAsia="en-US"/>
              </w:rPr>
            </w:pPr>
            <w:r w:rsidRPr="007C750D">
              <w:rPr>
                <w:rFonts w:eastAsia="Calibri"/>
                <w:lang w:eastAsia="en-US"/>
              </w:rPr>
              <w:t>канализация</w:t>
            </w:r>
          </w:p>
        </w:tc>
        <w:tc>
          <w:tcPr>
            <w:tcW w:w="2352" w:type="dxa"/>
          </w:tcPr>
          <w:p w:rsidR="007C750D" w:rsidRPr="007C750D" w:rsidRDefault="007C750D" w:rsidP="007C750D">
            <w:pPr>
              <w:rPr>
                <w:rFonts w:eastAsia="Calibri"/>
                <w:lang w:eastAsia="en-US"/>
              </w:rPr>
            </w:pPr>
          </w:p>
        </w:tc>
        <w:tc>
          <w:tcPr>
            <w:tcW w:w="2012" w:type="dxa"/>
            <w:vAlign w:val="center"/>
          </w:tcPr>
          <w:p w:rsidR="007C750D" w:rsidRPr="007C750D" w:rsidRDefault="007C750D" w:rsidP="007C750D">
            <w:pPr>
              <w:rPr>
                <w:rFonts w:eastAsia="Calibri"/>
                <w:lang w:eastAsia="en-US"/>
              </w:rPr>
            </w:pPr>
            <w:r w:rsidRPr="007C750D">
              <w:rPr>
                <w:rFonts w:eastAsia="Calibri"/>
                <w:lang w:eastAsia="en-US"/>
              </w:rPr>
              <w:t>Размещение объектов, не должно причинять вред окружающей среде и санитарному благополучию, не причиняет существенного неудобства жителям, не требует установления санитарной зоны</w:t>
            </w:r>
          </w:p>
        </w:tc>
      </w:tr>
      <w:tr w:rsidR="007C750D" w:rsidRPr="007C750D" w:rsidTr="007C750D">
        <w:trPr>
          <w:trHeight w:val="771"/>
        </w:trPr>
        <w:tc>
          <w:tcPr>
            <w:tcW w:w="602" w:type="dxa"/>
            <w:vAlign w:val="center"/>
          </w:tcPr>
          <w:p w:rsidR="007C750D" w:rsidRPr="007C750D" w:rsidRDefault="007C750D" w:rsidP="007C750D">
            <w:pPr>
              <w:rPr>
                <w:rFonts w:eastAsia="Calibri"/>
                <w:lang w:eastAsia="en-US"/>
              </w:rPr>
            </w:pPr>
            <w:r w:rsidRPr="007C750D">
              <w:rPr>
                <w:rFonts w:eastAsia="Calibri"/>
                <w:lang w:eastAsia="en-US"/>
              </w:rPr>
              <w:t>2</w:t>
            </w:r>
          </w:p>
        </w:tc>
        <w:tc>
          <w:tcPr>
            <w:tcW w:w="1984" w:type="dxa"/>
            <w:noWrap/>
            <w:vAlign w:val="center"/>
          </w:tcPr>
          <w:p w:rsidR="007C750D" w:rsidRPr="007C750D" w:rsidRDefault="007C750D" w:rsidP="007C750D">
            <w:pPr>
              <w:rPr>
                <w:rFonts w:eastAsia="Calibri"/>
                <w:lang w:eastAsia="en-US"/>
              </w:rPr>
            </w:pPr>
            <w:r w:rsidRPr="007C750D">
              <w:rPr>
                <w:rFonts w:eastAsia="Calibri"/>
                <w:lang w:eastAsia="en-US"/>
              </w:rPr>
              <w:t>Спорт</w:t>
            </w:r>
          </w:p>
        </w:tc>
        <w:tc>
          <w:tcPr>
            <w:tcW w:w="709" w:type="dxa"/>
            <w:vAlign w:val="center"/>
          </w:tcPr>
          <w:p w:rsidR="007C750D" w:rsidRPr="007C750D" w:rsidRDefault="007C750D" w:rsidP="007C750D">
            <w:pPr>
              <w:rPr>
                <w:rFonts w:eastAsia="Calibri"/>
                <w:lang w:eastAsia="en-US"/>
              </w:rPr>
            </w:pPr>
            <w:r w:rsidRPr="007C750D">
              <w:rPr>
                <w:rFonts w:eastAsia="Calibri"/>
                <w:lang w:eastAsia="en-US"/>
              </w:rPr>
              <w:t>5.1</w:t>
            </w:r>
          </w:p>
        </w:tc>
        <w:tc>
          <w:tcPr>
            <w:tcW w:w="2263" w:type="dxa"/>
            <w:noWrap/>
            <w:vAlign w:val="center"/>
          </w:tcPr>
          <w:p w:rsidR="007C750D" w:rsidRPr="007C750D" w:rsidRDefault="007C750D" w:rsidP="007C750D">
            <w:pPr>
              <w:rPr>
                <w:rFonts w:eastAsia="Calibri"/>
                <w:lang w:eastAsia="en-US"/>
              </w:rPr>
            </w:pPr>
            <w:r w:rsidRPr="007C750D">
              <w:rPr>
                <w:rFonts w:eastAsia="Calibri"/>
                <w:lang w:eastAsia="en-US"/>
              </w:rPr>
              <w:t xml:space="preserve">Размещение объектов капитального строительства в качестве спортивных клубов, спортивных залов, </w:t>
            </w:r>
            <w:r w:rsidRPr="007C750D">
              <w:rPr>
                <w:rFonts w:eastAsia="Calibri"/>
                <w:lang w:eastAsia="en-US"/>
              </w:rPr>
              <w:lastRenderedPageBreak/>
              <w:t>бассейнов, устройство площадок для занятия спортом и физкультурой: беговые дорожки, спортивные сооружения,  поля для спортивной игры</w:t>
            </w:r>
          </w:p>
        </w:tc>
        <w:tc>
          <w:tcPr>
            <w:tcW w:w="2352" w:type="dxa"/>
          </w:tcPr>
          <w:p w:rsidR="007C750D" w:rsidRPr="007C750D" w:rsidRDefault="007C750D" w:rsidP="007C750D">
            <w:pPr>
              <w:rPr>
                <w:rFonts w:eastAsia="Calibri"/>
                <w:lang w:eastAsia="en-US"/>
              </w:rPr>
            </w:pPr>
          </w:p>
        </w:tc>
        <w:tc>
          <w:tcPr>
            <w:tcW w:w="2012" w:type="dxa"/>
            <w:vAlign w:val="center"/>
          </w:tcPr>
          <w:p w:rsidR="007C750D" w:rsidRPr="007C750D" w:rsidRDefault="007C750D" w:rsidP="007C750D">
            <w:pPr>
              <w:rPr>
                <w:rFonts w:eastAsia="Calibri"/>
                <w:lang w:eastAsia="en-US"/>
              </w:rPr>
            </w:pPr>
          </w:p>
        </w:tc>
      </w:tr>
      <w:tr w:rsidR="007C750D" w:rsidRPr="007C750D" w:rsidTr="007C750D">
        <w:trPr>
          <w:trHeight w:val="771"/>
        </w:trPr>
        <w:tc>
          <w:tcPr>
            <w:tcW w:w="602" w:type="dxa"/>
            <w:vAlign w:val="center"/>
          </w:tcPr>
          <w:p w:rsidR="007C750D" w:rsidRPr="007C750D" w:rsidRDefault="007C750D" w:rsidP="007C750D">
            <w:pPr>
              <w:rPr>
                <w:rFonts w:eastAsia="Calibri"/>
                <w:lang w:eastAsia="en-US"/>
              </w:rPr>
            </w:pPr>
            <w:r w:rsidRPr="007C750D">
              <w:rPr>
                <w:rFonts w:eastAsia="Calibri"/>
                <w:lang w:eastAsia="en-US"/>
              </w:rPr>
              <w:lastRenderedPageBreak/>
              <w:t>3</w:t>
            </w:r>
          </w:p>
        </w:tc>
        <w:tc>
          <w:tcPr>
            <w:tcW w:w="1984" w:type="dxa"/>
            <w:noWrap/>
            <w:vAlign w:val="center"/>
          </w:tcPr>
          <w:p w:rsidR="007C750D" w:rsidRPr="007C750D" w:rsidRDefault="007C750D" w:rsidP="007C750D">
            <w:pPr>
              <w:rPr>
                <w:rFonts w:eastAsia="Calibri"/>
                <w:lang w:eastAsia="en-US"/>
              </w:rPr>
            </w:pPr>
            <w:r w:rsidRPr="007C750D">
              <w:rPr>
                <w:rFonts w:eastAsia="Calibri"/>
                <w:lang w:eastAsia="en-US"/>
              </w:rPr>
              <w:t>Земельные участки (территории) общего пользования</w:t>
            </w:r>
          </w:p>
        </w:tc>
        <w:tc>
          <w:tcPr>
            <w:tcW w:w="709" w:type="dxa"/>
            <w:vAlign w:val="center"/>
          </w:tcPr>
          <w:p w:rsidR="007C750D" w:rsidRPr="007C750D" w:rsidRDefault="007C750D" w:rsidP="007C750D">
            <w:pPr>
              <w:rPr>
                <w:rFonts w:eastAsia="Calibri"/>
                <w:lang w:eastAsia="en-US"/>
              </w:rPr>
            </w:pPr>
            <w:r w:rsidRPr="007C750D">
              <w:rPr>
                <w:rFonts w:eastAsia="Calibri"/>
                <w:lang w:eastAsia="en-US"/>
              </w:rPr>
              <w:t>12.0</w:t>
            </w:r>
          </w:p>
        </w:tc>
        <w:tc>
          <w:tcPr>
            <w:tcW w:w="2263" w:type="dxa"/>
            <w:noWrap/>
            <w:vAlign w:val="center"/>
          </w:tcPr>
          <w:p w:rsidR="007C750D" w:rsidRPr="007C750D" w:rsidRDefault="007C750D" w:rsidP="007C750D">
            <w:pPr>
              <w:rPr>
                <w:rFonts w:eastAsia="Calibri"/>
                <w:lang w:eastAsia="en-US"/>
              </w:rPr>
            </w:pPr>
            <w:r w:rsidRPr="007C750D">
              <w:rPr>
                <w:rFonts w:eastAsia="Calibri"/>
                <w:lang w:eastAsia="en-US"/>
              </w:rPr>
              <w:t>Размещение объектов улично-дорожной сети, автомобильных дорог и пешеходных тротуаров в границах населенных пунктов, пешеходных переходов, скверов, бульваров, площадей, проездов, малых архитектурных форм благоустройства</w:t>
            </w:r>
          </w:p>
        </w:tc>
        <w:tc>
          <w:tcPr>
            <w:tcW w:w="2352" w:type="dxa"/>
          </w:tcPr>
          <w:p w:rsidR="007C750D" w:rsidRPr="007C750D" w:rsidRDefault="007C750D" w:rsidP="007C750D">
            <w:pPr>
              <w:rPr>
                <w:rFonts w:eastAsia="Calibri"/>
                <w:lang w:eastAsia="en-US"/>
              </w:rPr>
            </w:pPr>
            <w:r w:rsidRPr="007C750D">
              <w:rPr>
                <w:rFonts w:eastAsia="Calibri"/>
                <w:sz w:val="22"/>
                <w:szCs w:val="22"/>
                <w:lang w:eastAsia="en-US"/>
              </w:rPr>
              <w:t>Объектные автостоянки для легковых автомобилей</w:t>
            </w:r>
            <w:r w:rsidRPr="007C750D">
              <w:rPr>
                <w:rFonts w:eastAsia="Calibri"/>
                <w:lang w:eastAsia="en-US"/>
              </w:rPr>
              <w:t>; остановочные павильоны, площадки для отдыха и спорта, элементы благоустройства территории</w:t>
            </w:r>
          </w:p>
        </w:tc>
        <w:tc>
          <w:tcPr>
            <w:tcW w:w="2012" w:type="dxa"/>
            <w:vAlign w:val="center"/>
          </w:tcPr>
          <w:p w:rsidR="007C750D" w:rsidRPr="007C750D" w:rsidRDefault="007C750D" w:rsidP="007C750D">
            <w:pPr>
              <w:rPr>
                <w:rFonts w:eastAsia="Calibri"/>
                <w:lang w:eastAsia="en-US"/>
              </w:rPr>
            </w:pPr>
          </w:p>
        </w:tc>
      </w:tr>
      <w:tr w:rsidR="007C750D" w:rsidRPr="007C750D" w:rsidTr="007C750D">
        <w:trPr>
          <w:trHeight w:val="771"/>
        </w:trPr>
        <w:tc>
          <w:tcPr>
            <w:tcW w:w="602" w:type="dxa"/>
            <w:vAlign w:val="center"/>
          </w:tcPr>
          <w:p w:rsidR="007C750D" w:rsidRPr="007C750D" w:rsidRDefault="007C750D" w:rsidP="007C750D">
            <w:pPr>
              <w:rPr>
                <w:rFonts w:eastAsia="Calibri"/>
                <w:bCs/>
                <w:sz w:val="22"/>
                <w:szCs w:val="22"/>
                <w:lang w:eastAsia="en-US"/>
              </w:rPr>
            </w:pPr>
            <w:r w:rsidRPr="007C750D">
              <w:rPr>
                <w:rFonts w:eastAsia="Calibri"/>
                <w:bCs/>
                <w:sz w:val="22"/>
                <w:szCs w:val="22"/>
                <w:lang w:eastAsia="en-US"/>
              </w:rPr>
              <w:t xml:space="preserve">№ </w:t>
            </w:r>
            <w:proofErr w:type="gramStart"/>
            <w:r w:rsidRPr="007C750D">
              <w:rPr>
                <w:rFonts w:eastAsia="Calibri"/>
                <w:bCs/>
                <w:sz w:val="22"/>
                <w:szCs w:val="22"/>
                <w:lang w:eastAsia="en-US"/>
              </w:rPr>
              <w:t>п</w:t>
            </w:r>
            <w:proofErr w:type="gramEnd"/>
            <w:r w:rsidRPr="007C750D">
              <w:rPr>
                <w:rFonts w:eastAsia="Calibri"/>
                <w:bCs/>
                <w:sz w:val="22"/>
                <w:szCs w:val="22"/>
                <w:lang w:eastAsia="en-US"/>
              </w:rPr>
              <w:t>/п</w:t>
            </w:r>
          </w:p>
        </w:tc>
        <w:tc>
          <w:tcPr>
            <w:tcW w:w="1984" w:type="dxa"/>
            <w:noWrap/>
            <w:vAlign w:val="center"/>
          </w:tcPr>
          <w:p w:rsidR="007C750D" w:rsidRPr="007C750D" w:rsidRDefault="007C750D" w:rsidP="007C750D">
            <w:pPr>
              <w:rPr>
                <w:rFonts w:eastAsia="Calibri"/>
                <w:sz w:val="22"/>
                <w:szCs w:val="22"/>
                <w:lang w:eastAsia="en-US"/>
              </w:rPr>
            </w:pPr>
            <w:r w:rsidRPr="007C750D">
              <w:rPr>
                <w:rFonts w:eastAsia="Calibri"/>
                <w:bCs/>
                <w:sz w:val="22"/>
                <w:szCs w:val="22"/>
                <w:lang w:eastAsia="en-US"/>
              </w:rPr>
              <w:t>Условно-разрешённый вид использования земельного участка</w:t>
            </w:r>
          </w:p>
        </w:tc>
        <w:tc>
          <w:tcPr>
            <w:tcW w:w="709" w:type="dxa"/>
            <w:vAlign w:val="center"/>
          </w:tcPr>
          <w:p w:rsidR="007C750D" w:rsidRPr="007C750D" w:rsidRDefault="007C750D" w:rsidP="007C750D">
            <w:pPr>
              <w:rPr>
                <w:rFonts w:eastAsia="Calibri"/>
                <w:bCs/>
                <w:sz w:val="22"/>
                <w:szCs w:val="22"/>
                <w:lang w:eastAsia="en-US"/>
              </w:rPr>
            </w:pPr>
            <w:r w:rsidRPr="007C750D">
              <w:rPr>
                <w:rFonts w:eastAsia="Calibri"/>
                <w:bCs/>
                <w:sz w:val="22"/>
                <w:szCs w:val="22"/>
                <w:lang w:eastAsia="en-US"/>
              </w:rPr>
              <w:t>Код</w:t>
            </w:r>
            <w:r w:rsidRPr="007C750D">
              <w:rPr>
                <w:rFonts w:eastAsia="Calibri"/>
                <w:bCs/>
                <w:sz w:val="22"/>
                <w:szCs w:val="22"/>
                <w:vertAlign w:val="superscript"/>
                <w:lang w:eastAsia="en-US"/>
              </w:rPr>
              <w:footnoteReference w:id="10"/>
            </w:r>
          </w:p>
        </w:tc>
        <w:tc>
          <w:tcPr>
            <w:tcW w:w="2263" w:type="dxa"/>
            <w:noWrap/>
            <w:vAlign w:val="center"/>
          </w:tcPr>
          <w:p w:rsidR="007C750D" w:rsidRPr="007C750D" w:rsidRDefault="007C750D" w:rsidP="007C750D">
            <w:pPr>
              <w:rPr>
                <w:rFonts w:eastAsia="Calibri"/>
                <w:sz w:val="22"/>
                <w:szCs w:val="22"/>
                <w:lang w:eastAsia="en-US"/>
              </w:rPr>
            </w:pPr>
            <w:r w:rsidRPr="007C750D">
              <w:rPr>
                <w:rFonts w:eastAsia="Calibri"/>
                <w:bCs/>
                <w:sz w:val="22"/>
                <w:szCs w:val="22"/>
                <w:lang w:eastAsia="en-US"/>
              </w:rPr>
              <w:t>Условно-разрешённый вид использования объектов капитального строительства</w:t>
            </w:r>
          </w:p>
        </w:tc>
        <w:tc>
          <w:tcPr>
            <w:tcW w:w="2352" w:type="dxa"/>
            <w:vAlign w:val="center"/>
          </w:tcPr>
          <w:p w:rsidR="007C750D" w:rsidRPr="007C750D" w:rsidRDefault="007C750D" w:rsidP="007C750D">
            <w:pPr>
              <w:rPr>
                <w:rFonts w:eastAsia="Calibri"/>
                <w:bCs/>
                <w:sz w:val="22"/>
                <w:szCs w:val="22"/>
                <w:lang w:eastAsia="en-US"/>
              </w:rPr>
            </w:pPr>
            <w:r w:rsidRPr="007C750D">
              <w:rPr>
                <w:rFonts w:eastAsia="Calibri"/>
                <w:bCs/>
                <w:sz w:val="22"/>
                <w:szCs w:val="22"/>
                <w:lang w:eastAsia="en-US"/>
              </w:rPr>
              <w:t>Вспомогательные виды разрешенного использования</w:t>
            </w:r>
          </w:p>
        </w:tc>
        <w:tc>
          <w:tcPr>
            <w:tcW w:w="2012" w:type="dxa"/>
            <w:vAlign w:val="center"/>
          </w:tcPr>
          <w:p w:rsidR="007C750D" w:rsidRPr="007C750D" w:rsidRDefault="007C750D" w:rsidP="007C750D">
            <w:pPr>
              <w:jc w:val="center"/>
              <w:rPr>
                <w:rFonts w:eastAsia="Calibri"/>
                <w:sz w:val="22"/>
                <w:szCs w:val="22"/>
                <w:lang w:eastAsia="en-US"/>
              </w:rPr>
            </w:pPr>
            <w:r w:rsidRPr="007C750D">
              <w:rPr>
                <w:rFonts w:eastAsia="Calibri"/>
                <w:bCs/>
                <w:sz w:val="22"/>
                <w:szCs w:val="22"/>
                <w:lang w:eastAsia="en-US"/>
              </w:rPr>
              <w:t>Примечания</w:t>
            </w:r>
          </w:p>
        </w:tc>
      </w:tr>
      <w:tr w:rsidR="007C750D" w:rsidRPr="007C750D" w:rsidTr="007C750D">
        <w:trPr>
          <w:trHeight w:val="340"/>
        </w:trPr>
        <w:tc>
          <w:tcPr>
            <w:tcW w:w="602" w:type="dxa"/>
            <w:vAlign w:val="center"/>
          </w:tcPr>
          <w:p w:rsidR="007C750D" w:rsidRPr="007C750D" w:rsidRDefault="007C750D" w:rsidP="007C750D">
            <w:pPr>
              <w:rPr>
                <w:rFonts w:eastAsia="Calibri"/>
                <w:lang w:eastAsia="en-US"/>
              </w:rPr>
            </w:pPr>
            <w:r w:rsidRPr="007C750D">
              <w:rPr>
                <w:rFonts w:eastAsia="Calibri"/>
                <w:lang w:eastAsia="en-US"/>
              </w:rPr>
              <w:t>1</w:t>
            </w:r>
          </w:p>
        </w:tc>
        <w:tc>
          <w:tcPr>
            <w:tcW w:w="1984" w:type="dxa"/>
            <w:noWrap/>
            <w:vAlign w:val="center"/>
          </w:tcPr>
          <w:p w:rsidR="007C750D" w:rsidRPr="007C750D" w:rsidRDefault="007C750D" w:rsidP="007C750D">
            <w:pPr>
              <w:rPr>
                <w:rFonts w:eastAsia="Calibri"/>
                <w:lang w:eastAsia="en-US"/>
              </w:rPr>
            </w:pPr>
            <w:r w:rsidRPr="007C750D">
              <w:rPr>
                <w:rFonts w:eastAsia="Calibri"/>
                <w:lang w:eastAsia="en-US"/>
              </w:rPr>
              <w:t>2</w:t>
            </w:r>
          </w:p>
        </w:tc>
        <w:tc>
          <w:tcPr>
            <w:tcW w:w="709" w:type="dxa"/>
            <w:vAlign w:val="center"/>
          </w:tcPr>
          <w:p w:rsidR="007C750D" w:rsidRPr="007C750D" w:rsidRDefault="007C750D" w:rsidP="007C750D">
            <w:pPr>
              <w:rPr>
                <w:rFonts w:eastAsia="Calibri"/>
                <w:lang w:eastAsia="en-US"/>
              </w:rPr>
            </w:pPr>
            <w:r w:rsidRPr="007C750D">
              <w:rPr>
                <w:rFonts w:eastAsia="Calibri"/>
                <w:lang w:eastAsia="en-US"/>
              </w:rPr>
              <w:t>3</w:t>
            </w:r>
          </w:p>
        </w:tc>
        <w:tc>
          <w:tcPr>
            <w:tcW w:w="2263" w:type="dxa"/>
            <w:noWrap/>
            <w:vAlign w:val="center"/>
          </w:tcPr>
          <w:p w:rsidR="007C750D" w:rsidRPr="007C750D" w:rsidRDefault="007C750D" w:rsidP="007C750D">
            <w:pPr>
              <w:rPr>
                <w:rFonts w:eastAsia="Calibri"/>
                <w:lang w:eastAsia="en-US"/>
              </w:rPr>
            </w:pPr>
            <w:r w:rsidRPr="007C750D">
              <w:rPr>
                <w:rFonts w:eastAsia="Calibri"/>
                <w:lang w:eastAsia="en-US"/>
              </w:rPr>
              <w:t>4</w:t>
            </w:r>
          </w:p>
        </w:tc>
        <w:tc>
          <w:tcPr>
            <w:tcW w:w="2352" w:type="dxa"/>
            <w:vAlign w:val="center"/>
          </w:tcPr>
          <w:p w:rsidR="007C750D" w:rsidRPr="007C750D" w:rsidRDefault="007C750D" w:rsidP="007C750D">
            <w:pPr>
              <w:rPr>
                <w:rFonts w:eastAsia="Calibri"/>
                <w:lang w:eastAsia="en-US"/>
              </w:rPr>
            </w:pPr>
            <w:r w:rsidRPr="007C750D">
              <w:rPr>
                <w:rFonts w:eastAsia="Calibri"/>
                <w:lang w:eastAsia="en-US"/>
              </w:rPr>
              <w:t>5</w:t>
            </w:r>
          </w:p>
        </w:tc>
        <w:tc>
          <w:tcPr>
            <w:tcW w:w="2012" w:type="dxa"/>
            <w:vAlign w:val="center"/>
          </w:tcPr>
          <w:p w:rsidR="007C750D" w:rsidRPr="007C750D" w:rsidRDefault="007C750D" w:rsidP="007C750D">
            <w:pPr>
              <w:jc w:val="center"/>
              <w:rPr>
                <w:rFonts w:eastAsia="Calibri"/>
                <w:lang w:eastAsia="en-US"/>
              </w:rPr>
            </w:pPr>
            <w:r w:rsidRPr="007C750D">
              <w:rPr>
                <w:rFonts w:eastAsia="Calibri"/>
                <w:lang w:eastAsia="en-US"/>
              </w:rPr>
              <w:t>6</w:t>
            </w:r>
          </w:p>
        </w:tc>
      </w:tr>
      <w:tr w:rsidR="007C750D" w:rsidRPr="007C750D" w:rsidTr="007C750D">
        <w:trPr>
          <w:trHeight w:val="771"/>
        </w:trPr>
        <w:tc>
          <w:tcPr>
            <w:tcW w:w="602" w:type="dxa"/>
            <w:vAlign w:val="center"/>
          </w:tcPr>
          <w:p w:rsidR="007C750D" w:rsidRPr="007C750D" w:rsidRDefault="007C750D" w:rsidP="007C750D">
            <w:pPr>
              <w:rPr>
                <w:rFonts w:eastAsia="Calibri"/>
                <w:lang w:eastAsia="en-US"/>
              </w:rPr>
            </w:pPr>
            <w:r w:rsidRPr="007C750D">
              <w:rPr>
                <w:rFonts w:eastAsia="Calibri"/>
                <w:lang w:eastAsia="en-US"/>
              </w:rPr>
              <w:t>1</w:t>
            </w:r>
          </w:p>
        </w:tc>
        <w:tc>
          <w:tcPr>
            <w:tcW w:w="1984" w:type="dxa"/>
            <w:noWrap/>
            <w:vAlign w:val="center"/>
          </w:tcPr>
          <w:p w:rsidR="007C750D" w:rsidRPr="007C750D" w:rsidRDefault="007C750D" w:rsidP="007C750D">
            <w:pPr>
              <w:rPr>
                <w:rFonts w:eastAsia="Calibri"/>
                <w:lang w:eastAsia="en-US"/>
              </w:rPr>
            </w:pPr>
            <w:r w:rsidRPr="007C750D">
              <w:rPr>
                <w:rFonts w:eastAsia="Calibri"/>
                <w:lang w:eastAsia="en-US"/>
              </w:rPr>
              <w:t>Обеспечение внутреннего правопорядка</w:t>
            </w:r>
          </w:p>
        </w:tc>
        <w:tc>
          <w:tcPr>
            <w:tcW w:w="709" w:type="dxa"/>
            <w:vAlign w:val="center"/>
          </w:tcPr>
          <w:p w:rsidR="007C750D" w:rsidRPr="007C750D" w:rsidRDefault="007C750D" w:rsidP="007C750D">
            <w:pPr>
              <w:rPr>
                <w:rFonts w:eastAsia="Calibri"/>
                <w:lang w:val="en-US" w:eastAsia="en-US"/>
              </w:rPr>
            </w:pPr>
            <w:r w:rsidRPr="007C750D">
              <w:rPr>
                <w:rFonts w:eastAsia="Calibri"/>
                <w:lang w:val="en-US" w:eastAsia="en-US"/>
              </w:rPr>
              <w:t>8.3</w:t>
            </w:r>
          </w:p>
        </w:tc>
        <w:tc>
          <w:tcPr>
            <w:tcW w:w="2263" w:type="dxa"/>
            <w:noWrap/>
            <w:vAlign w:val="center"/>
          </w:tcPr>
          <w:p w:rsidR="007C750D" w:rsidRPr="007C750D" w:rsidRDefault="007C750D" w:rsidP="007C750D">
            <w:pPr>
              <w:rPr>
                <w:rFonts w:eastAsia="Calibri"/>
                <w:lang w:eastAsia="en-US"/>
              </w:rPr>
            </w:pPr>
            <w:r w:rsidRPr="007C750D">
              <w:rPr>
                <w:rFonts w:eastAsia="Calibri"/>
                <w:lang w:eastAsia="en-US"/>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w:t>
            </w:r>
          </w:p>
        </w:tc>
        <w:tc>
          <w:tcPr>
            <w:tcW w:w="2352" w:type="dxa"/>
          </w:tcPr>
          <w:p w:rsidR="007C750D" w:rsidRPr="007C750D" w:rsidRDefault="007C750D" w:rsidP="007C750D">
            <w:pPr>
              <w:rPr>
                <w:rFonts w:eastAsia="Calibri"/>
                <w:lang w:eastAsia="en-US"/>
              </w:rPr>
            </w:pPr>
            <w:r w:rsidRPr="007C750D">
              <w:rPr>
                <w:rFonts w:eastAsia="Calibri"/>
                <w:lang w:eastAsia="en-US"/>
              </w:rPr>
              <w:t>Объектные автостоянки для легковых автомобилей</w:t>
            </w:r>
          </w:p>
        </w:tc>
        <w:tc>
          <w:tcPr>
            <w:tcW w:w="2012" w:type="dxa"/>
            <w:vMerge w:val="restart"/>
            <w:vAlign w:val="center"/>
          </w:tcPr>
          <w:p w:rsidR="007C750D" w:rsidRPr="007C750D" w:rsidRDefault="007C750D" w:rsidP="007C750D">
            <w:pPr>
              <w:spacing w:after="200"/>
              <w:rPr>
                <w:rFonts w:eastAsia="Calibri"/>
                <w:lang w:eastAsia="en-US"/>
              </w:rPr>
            </w:pPr>
            <w:r w:rsidRPr="007C750D">
              <w:rPr>
                <w:rFonts w:eastAsia="Calibri"/>
                <w:lang w:eastAsia="en-US"/>
              </w:rPr>
              <w:t xml:space="preserve">Размещение объектов, не должно причинять вред окружающей среде и санитарному благополучию, не причиняет существенного неудобства </w:t>
            </w:r>
            <w:r w:rsidRPr="007C750D">
              <w:rPr>
                <w:rFonts w:eastAsia="Calibri"/>
                <w:lang w:eastAsia="en-US"/>
              </w:rPr>
              <w:lastRenderedPageBreak/>
              <w:t>жителям, не требует установления санитарной зоны</w:t>
            </w:r>
          </w:p>
        </w:tc>
      </w:tr>
      <w:tr w:rsidR="007C750D" w:rsidRPr="007C750D" w:rsidTr="007C750D">
        <w:trPr>
          <w:trHeight w:val="771"/>
        </w:trPr>
        <w:tc>
          <w:tcPr>
            <w:tcW w:w="602" w:type="dxa"/>
            <w:vAlign w:val="center"/>
          </w:tcPr>
          <w:p w:rsidR="007C750D" w:rsidRPr="007C750D" w:rsidRDefault="007C750D" w:rsidP="007C750D">
            <w:pPr>
              <w:rPr>
                <w:rFonts w:eastAsia="Calibri"/>
                <w:lang w:eastAsia="en-US"/>
              </w:rPr>
            </w:pPr>
            <w:r w:rsidRPr="007C750D">
              <w:rPr>
                <w:rFonts w:eastAsia="Calibri"/>
                <w:lang w:eastAsia="en-US"/>
              </w:rPr>
              <w:lastRenderedPageBreak/>
              <w:t>2</w:t>
            </w:r>
          </w:p>
        </w:tc>
        <w:tc>
          <w:tcPr>
            <w:tcW w:w="1984" w:type="dxa"/>
            <w:noWrap/>
            <w:vAlign w:val="center"/>
          </w:tcPr>
          <w:p w:rsidR="007C750D" w:rsidRPr="007C750D" w:rsidRDefault="007C750D" w:rsidP="007C750D">
            <w:pPr>
              <w:spacing w:after="200"/>
              <w:rPr>
                <w:rFonts w:eastAsia="Calibri"/>
                <w:lang w:eastAsia="en-US"/>
              </w:rPr>
            </w:pPr>
            <w:r w:rsidRPr="007C750D">
              <w:rPr>
                <w:rFonts w:eastAsia="Calibri"/>
                <w:lang w:eastAsia="en-US"/>
              </w:rPr>
              <w:t>Магазины</w:t>
            </w:r>
          </w:p>
        </w:tc>
        <w:tc>
          <w:tcPr>
            <w:tcW w:w="709" w:type="dxa"/>
            <w:vAlign w:val="center"/>
          </w:tcPr>
          <w:p w:rsidR="007C750D" w:rsidRPr="007C750D" w:rsidRDefault="007C750D" w:rsidP="007C750D">
            <w:pPr>
              <w:spacing w:after="200"/>
              <w:rPr>
                <w:rFonts w:eastAsia="Calibri"/>
                <w:lang w:eastAsia="en-US"/>
              </w:rPr>
            </w:pPr>
            <w:r w:rsidRPr="007C750D">
              <w:rPr>
                <w:rFonts w:eastAsia="Calibri"/>
                <w:lang w:eastAsia="en-US"/>
              </w:rPr>
              <w:t>4.4</w:t>
            </w:r>
          </w:p>
        </w:tc>
        <w:tc>
          <w:tcPr>
            <w:tcW w:w="2263" w:type="dxa"/>
            <w:noWrap/>
            <w:vAlign w:val="center"/>
          </w:tcPr>
          <w:p w:rsidR="007C750D" w:rsidRPr="007C750D" w:rsidRDefault="007C750D" w:rsidP="007C750D">
            <w:pPr>
              <w:spacing w:after="200"/>
              <w:rPr>
                <w:rFonts w:eastAsia="Calibri"/>
                <w:lang w:eastAsia="en-US"/>
              </w:rPr>
            </w:pPr>
            <w:r w:rsidRPr="007C750D">
              <w:rPr>
                <w:rFonts w:eastAsia="Calibri"/>
                <w:lang w:eastAsia="en-US"/>
              </w:rPr>
              <w:t>Размещение объекта капитального строительства, предназначенного для продажи товаров. Торговая площадь составляет до 150 кв. м</w:t>
            </w:r>
          </w:p>
        </w:tc>
        <w:tc>
          <w:tcPr>
            <w:tcW w:w="2352" w:type="dxa"/>
            <w:vAlign w:val="center"/>
          </w:tcPr>
          <w:p w:rsidR="007C750D" w:rsidRPr="007C750D" w:rsidRDefault="007C750D" w:rsidP="007C750D">
            <w:pPr>
              <w:spacing w:after="200"/>
              <w:rPr>
                <w:rFonts w:eastAsia="Calibri"/>
                <w:lang w:eastAsia="en-US"/>
              </w:rPr>
            </w:pPr>
            <w:r w:rsidRPr="007C750D">
              <w:rPr>
                <w:rFonts w:eastAsia="Calibri"/>
                <w:sz w:val="22"/>
                <w:szCs w:val="22"/>
                <w:lang w:eastAsia="en-US"/>
              </w:rPr>
              <w:t>Объектные автостоянки для легковых автомобилей</w:t>
            </w:r>
          </w:p>
        </w:tc>
        <w:tc>
          <w:tcPr>
            <w:tcW w:w="2012" w:type="dxa"/>
            <w:vMerge/>
            <w:vAlign w:val="center"/>
          </w:tcPr>
          <w:p w:rsidR="007C750D" w:rsidRPr="007C750D" w:rsidRDefault="007C750D" w:rsidP="007C750D">
            <w:pPr>
              <w:rPr>
                <w:rFonts w:eastAsia="Calibri"/>
                <w:lang w:eastAsia="en-US"/>
              </w:rPr>
            </w:pPr>
          </w:p>
        </w:tc>
      </w:tr>
      <w:tr w:rsidR="007C750D" w:rsidRPr="007C750D" w:rsidTr="007C750D">
        <w:trPr>
          <w:trHeight w:val="771"/>
        </w:trPr>
        <w:tc>
          <w:tcPr>
            <w:tcW w:w="602" w:type="dxa"/>
            <w:vAlign w:val="center"/>
          </w:tcPr>
          <w:p w:rsidR="007C750D" w:rsidRPr="007C750D" w:rsidRDefault="007C750D" w:rsidP="007C750D">
            <w:pPr>
              <w:rPr>
                <w:rFonts w:eastAsia="Calibri"/>
                <w:lang w:eastAsia="en-US"/>
              </w:rPr>
            </w:pPr>
            <w:r w:rsidRPr="007C750D">
              <w:rPr>
                <w:rFonts w:eastAsia="Calibri"/>
                <w:lang w:eastAsia="en-US"/>
              </w:rPr>
              <w:lastRenderedPageBreak/>
              <w:t>3</w:t>
            </w:r>
          </w:p>
        </w:tc>
        <w:tc>
          <w:tcPr>
            <w:tcW w:w="1984" w:type="dxa"/>
            <w:noWrap/>
            <w:vAlign w:val="center"/>
          </w:tcPr>
          <w:p w:rsidR="007C750D" w:rsidRPr="007C750D" w:rsidRDefault="007C750D" w:rsidP="007C750D">
            <w:pPr>
              <w:rPr>
                <w:rFonts w:eastAsia="Calibri"/>
                <w:lang w:eastAsia="en-US"/>
              </w:rPr>
            </w:pPr>
            <w:r w:rsidRPr="007C750D">
              <w:rPr>
                <w:rFonts w:eastAsia="Calibri"/>
                <w:lang w:eastAsia="en-US"/>
              </w:rPr>
              <w:t>Общественное питание</w:t>
            </w:r>
          </w:p>
        </w:tc>
        <w:tc>
          <w:tcPr>
            <w:tcW w:w="709" w:type="dxa"/>
            <w:vAlign w:val="center"/>
          </w:tcPr>
          <w:p w:rsidR="007C750D" w:rsidRPr="007C750D" w:rsidRDefault="007C750D" w:rsidP="007C750D">
            <w:pPr>
              <w:rPr>
                <w:rFonts w:eastAsia="Calibri"/>
                <w:lang w:eastAsia="en-US"/>
              </w:rPr>
            </w:pPr>
            <w:r w:rsidRPr="007C750D">
              <w:rPr>
                <w:rFonts w:eastAsia="Calibri"/>
                <w:lang w:eastAsia="en-US"/>
              </w:rPr>
              <w:t>4.6</w:t>
            </w:r>
          </w:p>
        </w:tc>
        <w:tc>
          <w:tcPr>
            <w:tcW w:w="2263" w:type="dxa"/>
            <w:noWrap/>
            <w:vAlign w:val="center"/>
          </w:tcPr>
          <w:p w:rsidR="007C750D" w:rsidRPr="007C750D" w:rsidRDefault="007C750D" w:rsidP="007C750D">
            <w:pPr>
              <w:rPr>
                <w:rFonts w:eastAsia="Calibri"/>
                <w:lang w:eastAsia="en-US"/>
              </w:rPr>
            </w:pPr>
            <w:r w:rsidRPr="007C750D">
              <w:rPr>
                <w:rFonts w:eastAsia="Calibri"/>
                <w:lang w:eastAsia="en-US"/>
              </w:rPr>
              <w:t>Размещение объектов капитального строительства в целях устройства мест общественного питания (кафе, столовые, закусочные, бары)</w:t>
            </w:r>
          </w:p>
        </w:tc>
        <w:tc>
          <w:tcPr>
            <w:tcW w:w="2352" w:type="dxa"/>
          </w:tcPr>
          <w:p w:rsidR="007C750D" w:rsidRPr="007C750D" w:rsidRDefault="007C750D" w:rsidP="007C750D">
            <w:pPr>
              <w:rPr>
                <w:rFonts w:eastAsia="Calibri"/>
                <w:lang w:eastAsia="en-US"/>
              </w:rPr>
            </w:pPr>
            <w:r w:rsidRPr="007C750D">
              <w:rPr>
                <w:rFonts w:eastAsia="Calibri"/>
                <w:sz w:val="22"/>
                <w:szCs w:val="22"/>
                <w:lang w:eastAsia="en-US"/>
              </w:rPr>
              <w:t>Объектные автостоянки для легковых автомобилей</w:t>
            </w:r>
          </w:p>
        </w:tc>
        <w:tc>
          <w:tcPr>
            <w:tcW w:w="2012" w:type="dxa"/>
            <w:vMerge/>
            <w:vAlign w:val="center"/>
          </w:tcPr>
          <w:p w:rsidR="007C750D" w:rsidRPr="007C750D" w:rsidRDefault="007C750D" w:rsidP="007C750D">
            <w:pPr>
              <w:rPr>
                <w:rFonts w:eastAsia="Calibri"/>
                <w:lang w:eastAsia="en-US"/>
              </w:rPr>
            </w:pPr>
          </w:p>
        </w:tc>
      </w:tr>
    </w:tbl>
    <w:p w:rsidR="007C750D" w:rsidRPr="007C750D" w:rsidRDefault="007C750D" w:rsidP="007C750D">
      <w:pPr>
        <w:tabs>
          <w:tab w:val="left" w:pos="540"/>
        </w:tabs>
        <w:spacing w:after="120"/>
        <w:ind w:firstLine="540"/>
      </w:pPr>
    </w:p>
    <w:p w:rsidR="007C750D" w:rsidRPr="007C750D" w:rsidRDefault="007C750D" w:rsidP="007C750D">
      <w:pPr>
        <w:ind w:firstLine="708"/>
        <w:jc w:val="both"/>
        <w:rPr>
          <w:rFonts w:eastAsia="Calibri"/>
          <w:lang w:eastAsia="en-US"/>
        </w:rPr>
      </w:pPr>
      <w:r w:rsidRPr="007C750D">
        <w:rPr>
          <w:rFonts w:eastAsia="Calibri"/>
          <w:lang w:eastAsia="en-US"/>
        </w:rPr>
        <w:t>3) Предельные размеры земельных участков, предельные параметры разрешенного строительства, реконструкции объектов капитального строительства, представлены в таблице №13.</w:t>
      </w:r>
    </w:p>
    <w:p w:rsidR="007C750D" w:rsidRPr="007C750D" w:rsidRDefault="007C750D" w:rsidP="007C750D">
      <w:pPr>
        <w:ind w:firstLine="708"/>
        <w:jc w:val="both"/>
        <w:rPr>
          <w:rFonts w:eastAsia="Calibri"/>
          <w:lang w:eastAsia="en-US"/>
        </w:rPr>
      </w:pPr>
    </w:p>
    <w:p w:rsidR="007C750D" w:rsidRPr="007C750D" w:rsidRDefault="007C750D" w:rsidP="007C750D">
      <w:pPr>
        <w:ind w:firstLine="708"/>
        <w:jc w:val="right"/>
        <w:rPr>
          <w:rFonts w:eastAsia="Calibri"/>
          <w:lang w:eastAsia="en-US"/>
        </w:rPr>
      </w:pPr>
      <w:r w:rsidRPr="007C750D">
        <w:rPr>
          <w:rFonts w:eastAsia="Calibri"/>
          <w:lang w:eastAsia="en-US"/>
        </w:rPr>
        <w:t>Таблица №13</w:t>
      </w:r>
    </w:p>
    <w:p w:rsidR="007C750D" w:rsidRPr="007C750D" w:rsidRDefault="007C750D" w:rsidP="007C750D">
      <w:pPr>
        <w:ind w:firstLine="708"/>
        <w:jc w:val="right"/>
        <w:rPr>
          <w:rFonts w:eastAsia="Calibri"/>
          <w:lang w:eastAsia="en-US"/>
        </w:rPr>
      </w:pP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4"/>
        <w:gridCol w:w="3731"/>
        <w:gridCol w:w="5628"/>
      </w:tblGrid>
      <w:tr w:rsidR="007C750D" w:rsidRPr="007C750D" w:rsidTr="007C750D">
        <w:trPr>
          <w:trHeight w:val="273"/>
        </w:trPr>
        <w:tc>
          <w:tcPr>
            <w:tcW w:w="564"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autoSpaceDE w:val="0"/>
              <w:autoSpaceDN w:val="0"/>
              <w:adjustRightInd w:val="0"/>
              <w:jc w:val="center"/>
              <w:rPr>
                <w:sz w:val="22"/>
                <w:szCs w:val="22"/>
              </w:rPr>
            </w:pPr>
            <w:r w:rsidRPr="007C750D">
              <w:rPr>
                <w:sz w:val="22"/>
                <w:szCs w:val="22"/>
              </w:rPr>
              <w:t xml:space="preserve">№ </w:t>
            </w:r>
            <w:proofErr w:type="gramStart"/>
            <w:r w:rsidRPr="007C750D">
              <w:rPr>
                <w:sz w:val="22"/>
                <w:szCs w:val="22"/>
              </w:rPr>
              <w:t>п</w:t>
            </w:r>
            <w:proofErr w:type="gramEnd"/>
            <w:r w:rsidRPr="007C750D">
              <w:rPr>
                <w:sz w:val="22"/>
                <w:szCs w:val="22"/>
              </w:rPr>
              <w:t>/п</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autoSpaceDE w:val="0"/>
              <w:autoSpaceDN w:val="0"/>
              <w:adjustRightInd w:val="0"/>
              <w:jc w:val="center"/>
              <w:rPr>
                <w:sz w:val="22"/>
                <w:szCs w:val="22"/>
              </w:rPr>
            </w:pPr>
            <w:r w:rsidRPr="007C750D">
              <w:rPr>
                <w:sz w:val="22"/>
                <w:szCs w:val="22"/>
              </w:rPr>
              <w:t>Предельный параметр</w:t>
            </w:r>
          </w:p>
        </w:tc>
        <w:tc>
          <w:tcPr>
            <w:tcW w:w="5628" w:type="dxa"/>
            <w:tcBorders>
              <w:top w:val="single" w:sz="4" w:space="0" w:color="000000"/>
              <w:left w:val="single" w:sz="4" w:space="0" w:color="000000"/>
              <w:bottom w:val="single" w:sz="4" w:space="0" w:color="auto"/>
              <w:right w:val="single" w:sz="4" w:space="0" w:color="000000"/>
            </w:tcBorders>
            <w:vAlign w:val="center"/>
            <w:hideMark/>
          </w:tcPr>
          <w:p w:rsidR="007C750D" w:rsidRPr="007C750D" w:rsidRDefault="007C750D" w:rsidP="007C750D">
            <w:pPr>
              <w:tabs>
                <w:tab w:val="left" w:pos="4631"/>
              </w:tabs>
              <w:jc w:val="center"/>
              <w:rPr>
                <w:sz w:val="22"/>
                <w:szCs w:val="22"/>
              </w:rPr>
            </w:pPr>
            <w:r w:rsidRPr="007C750D">
              <w:rPr>
                <w:sz w:val="22"/>
                <w:szCs w:val="22"/>
              </w:rPr>
              <w:t>Описание параметра</w:t>
            </w:r>
          </w:p>
        </w:tc>
      </w:tr>
      <w:tr w:rsidR="007C750D" w:rsidRPr="007C750D" w:rsidTr="007C750D">
        <w:trPr>
          <w:trHeight w:val="273"/>
          <w:tblHead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autoSpaceDE w:val="0"/>
              <w:autoSpaceDN w:val="0"/>
              <w:adjustRightInd w:val="0"/>
              <w:jc w:val="center"/>
              <w:rPr>
                <w:sz w:val="22"/>
                <w:szCs w:val="22"/>
              </w:rPr>
            </w:pPr>
            <w:r w:rsidRPr="007C750D">
              <w:rPr>
                <w:sz w:val="22"/>
                <w:szCs w:val="22"/>
              </w:rPr>
              <w:t>1</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autoSpaceDE w:val="0"/>
              <w:autoSpaceDN w:val="0"/>
              <w:adjustRightInd w:val="0"/>
              <w:jc w:val="center"/>
              <w:rPr>
                <w:sz w:val="22"/>
                <w:szCs w:val="22"/>
              </w:rPr>
            </w:pPr>
            <w:r w:rsidRPr="007C750D">
              <w:rPr>
                <w:sz w:val="22"/>
                <w:szCs w:val="22"/>
              </w:rPr>
              <w:t>2</w:t>
            </w:r>
          </w:p>
        </w:tc>
        <w:tc>
          <w:tcPr>
            <w:tcW w:w="5628" w:type="dxa"/>
            <w:tcBorders>
              <w:top w:val="single" w:sz="4" w:space="0" w:color="000000"/>
              <w:left w:val="single" w:sz="4" w:space="0" w:color="000000"/>
              <w:bottom w:val="single" w:sz="4" w:space="0" w:color="auto"/>
              <w:right w:val="single" w:sz="4" w:space="0" w:color="000000"/>
            </w:tcBorders>
            <w:vAlign w:val="center"/>
            <w:hideMark/>
          </w:tcPr>
          <w:p w:rsidR="007C750D" w:rsidRPr="007C750D" w:rsidRDefault="007C750D" w:rsidP="007C750D">
            <w:pPr>
              <w:tabs>
                <w:tab w:val="left" w:pos="4631"/>
              </w:tabs>
              <w:jc w:val="center"/>
              <w:rPr>
                <w:sz w:val="22"/>
                <w:szCs w:val="22"/>
              </w:rPr>
            </w:pPr>
            <w:r w:rsidRPr="007C750D">
              <w:rPr>
                <w:sz w:val="22"/>
                <w:szCs w:val="22"/>
              </w:rPr>
              <w:t>3</w:t>
            </w:r>
          </w:p>
        </w:tc>
      </w:tr>
      <w:tr w:rsidR="007C750D" w:rsidRPr="007C750D" w:rsidTr="007C750D">
        <w:trPr>
          <w:trHeight w:val="468"/>
        </w:trPr>
        <w:tc>
          <w:tcPr>
            <w:tcW w:w="564" w:type="dxa"/>
            <w:vMerge w:val="restart"/>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autoSpaceDE w:val="0"/>
              <w:autoSpaceDN w:val="0"/>
              <w:adjustRightInd w:val="0"/>
              <w:jc w:val="center"/>
              <w:rPr>
                <w:sz w:val="22"/>
                <w:szCs w:val="22"/>
              </w:rPr>
            </w:pPr>
            <w:r w:rsidRPr="007C750D">
              <w:rPr>
                <w:sz w:val="22"/>
                <w:szCs w:val="22"/>
              </w:rPr>
              <w:t>1</w:t>
            </w:r>
          </w:p>
        </w:tc>
        <w:tc>
          <w:tcPr>
            <w:tcW w:w="3731" w:type="dxa"/>
            <w:vMerge w:val="restart"/>
            <w:tcBorders>
              <w:top w:val="single" w:sz="4" w:space="0" w:color="000000"/>
              <w:left w:val="single" w:sz="4" w:space="0" w:color="000000"/>
              <w:bottom w:val="single" w:sz="4" w:space="0" w:color="000000"/>
              <w:right w:val="single" w:sz="4" w:space="0" w:color="000000"/>
            </w:tcBorders>
            <w:vAlign w:val="center"/>
          </w:tcPr>
          <w:p w:rsidR="007C750D" w:rsidRPr="007C750D" w:rsidRDefault="007C750D" w:rsidP="007C750D">
            <w:pPr>
              <w:autoSpaceDE w:val="0"/>
              <w:autoSpaceDN w:val="0"/>
              <w:adjustRightInd w:val="0"/>
              <w:rPr>
                <w:sz w:val="22"/>
                <w:szCs w:val="22"/>
              </w:rPr>
            </w:pPr>
            <w:r w:rsidRPr="007C750D">
              <w:rPr>
                <w:sz w:val="22"/>
                <w:szCs w:val="22"/>
              </w:rPr>
              <w:t>Минимальная площадь земельного участка (кв. м)</w:t>
            </w:r>
          </w:p>
        </w:tc>
        <w:tc>
          <w:tcPr>
            <w:tcW w:w="5628" w:type="dxa"/>
            <w:tcBorders>
              <w:top w:val="single" w:sz="4" w:space="0" w:color="000000"/>
              <w:left w:val="single" w:sz="4" w:space="0" w:color="000000"/>
              <w:bottom w:val="single" w:sz="4" w:space="0" w:color="auto"/>
              <w:right w:val="single" w:sz="4" w:space="0" w:color="000000"/>
            </w:tcBorders>
            <w:vAlign w:val="center"/>
            <w:hideMark/>
          </w:tcPr>
          <w:p w:rsidR="007C750D" w:rsidRPr="007C750D" w:rsidRDefault="007C750D" w:rsidP="007C750D">
            <w:pPr>
              <w:tabs>
                <w:tab w:val="left" w:pos="4631"/>
              </w:tabs>
              <w:rPr>
                <w:sz w:val="22"/>
                <w:szCs w:val="22"/>
              </w:rPr>
            </w:pPr>
            <w:r w:rsidRPr="007C750D">
              <w:rPr>
                <w:sz w:val="22"/>
                <w:szCs w:val="22"/>
              </w:rPr>
              <w:t>10,0 для размещения объектов коммунального обслуживания (котельные, КНС, АТС, КТП, ЗТП, ШРП, ГРП, ТП)</w:t>
            </w:r>
          </w:p>
        </w:tc>
      </w:tr>
      <w:tr w:rsidR="007C750D" w:rsidRPr="007C750D" w:rsidTr="007C750D">
        <w:trPr>
          <w:trHeight w:val="54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rPr>
                <w:sz w:val="22"/>
                <w:szCs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rPr>
                <w:sz w:val="22"/>
                <w:szCs w:val="22"/>
              </w:rPr>
            </w:pPr>
          </w:p>
        </w:tc>
        <w:tc>
          <w:tcPr>
            <w:tcW w:w="5628" w:type="dxa"/>
            <w:tcBorders>
              <w:top w:val="single" w:sz="4" w:space="0" w:color="auto"/>
              <w:left w:val="single" w:sz="4" w:space="0" w:color="000000"/>
              <w:bottom w:val="single" w:sz="4" w:space="0" w:color="000000"/>
              <w:right w:val="single" w:sz="4" w:space="0" w:color="000000"/>
            </w:tcBorders>
            <w:vAlign w:val="center"/>
            <w:hideMark/>
          </w:tcPr>
          <w:p w:rsidR="007C750D" w:rsidRPr="007C750D" w:rsidRDefault="007C750D" w:rsidP="007C750D">
            <w:pPr>
              <w:rPr>
                <w:sz w:val="22"/>
                <w:szCs w:val="22"/>
              </w:rPr>
            </w:pPr>
            <w:r w:rsidRPr="007C750D">
              <w:rPr>
                <w:sz w:val="22"/>
                <w:szCs w:val="22"/>
              </w:rPr>
              <w:t>800,0 прочие объекты</w:t>
            </w:r>
          </w:p>
        </w:tc>
      </w:tr>
      <w:tr w:rsidR="007C750D" w:rsidRPr="007C750D" w:rsidTr="007C750D">
        <w:trPr>
          <w:trHeight w:val="851"/>
        </w:trPr>
        <w:tc>
          <w:tcPr>
            <w:tcW w:w="564" w:type="dxa"/>
            <w:tcBorders>
              <w:top w:val="single" w:sz="4" w:space="0" w:color="000000"/>
              <w:left w:val="single" w:sz="4" w:space="0" w:color="000000"/>
              <w:bottom w:val="single" w:sz="4" w:space="0" w:color="auto"/>
              <w:right w:val="single" w:sz="4" w:space="0" w:color="000000"/>
            </w:tcBorders>
            <w:vAlign w:val="center"/>
            <w:hideMark/>
          </w:tcPr>
          <w:p w:rsidR="007C750D" w:rsidRPr="007C750D" w:rsidRDefault="007C750D" w:rsidP="007C750D">
            <w:pPr>
              <w:autoSpaceDE w:val="0"/>
              <w:autoSpaceDN w:val="0"/>
              <w:adjustRightInd w:val="0"/>
              <w:jc w:val="center"/>
              <w:rPr>
                <w:sz w:val="22"/>
                <w:szCs w:val="22"/>
              </w:rPr>
            </w:pPr>
            <w:r w:rsidRPr="007C750D">
              <w:rPr>
                <w:sz w:val="22"/>
                <w:szCs w:val="22"/>
              </w:rPr>
              <w:t>2</w:t>
            </w:r>
          </w:p>
        </w:tc>
        <w:tc>
          <w:tcPr>
            <w:tcW w:w="3731" w:type="dxa"/>
            <w:tcBorders>
              <w:top w:val="single" w:sz="4" w:space="0" w:color="000000"/>
              <w:left w:val="single" w:sz="4" w:space="0" w:color="000000"/>
              <w:bottom w:val="single" w:sz="4" w:space="0" w:color="auto"/>
              <w:right w:val="single" w:sz="4" w:space="0" w:color="000000"/>
            </w:tcBorders>
            <w:vAlign w:val="center"/>
          </w:tcPr>
          <w:p w:rsidR="007C750D" w:rsidRPr="007C750D" w:rsidRDefault="007C750D" w:rsidP="007C750D">
            <w:pPr>
              <w:autoSpaceDE w:val="0"/>
              <w:autoSpaceDN w:val="0"/>
              <w:adjustRightInd w:val="0"/>
              <w:rPr>
                <w:sz w:val="22"/>
                <w:szCs w:val="22"/>
              </w:rPr>
            </w:pPr>
            <w:r w:rsidRPr="007C750D">
              <w:rPr>
                <w:sz w:val="22"/>
                <w:szCs w:val="22"/>
              </w:rPr>
              <w:t>Максимальный процент застройки</w:t>
            </w:r>
          </w:p>
        </w:tc>
        <w:tc>
          <w:tcPr>
            <w:tcW w:w="5628" w:type="dxa"/>
            <w:tcBorders>
              <w:top w:val="single" w:sz="4" w:space="0" w:color="000000"/>
              <w:left w:val="single" w:sz="4" w:space="0" w:color="000000"/>
              <w:right w:val="single" w:sz="4" w:space="0" w:color="000000"/>
            </w:tcBorders>
            <w:vAlign w:val="center"/>
            <w:hideMark/>
          </w:tcPr>
          <w:p w:rsidR="007C750D" w:rsidRPr="007C750D" w:rsidRDefault="007C750D" w:rsidP="007C750D">
            <w:pPr>
              <w:jc w:val="center"/>
              <w:rPr>
                <w:sz w:val="22"/>
                <w:szCs w:val="22"/>
              </w:rPr>
            </w:pPr>
            <w:r w:rsidRPr="007C750D">
              <w:rPr>
                <w:sz w:val="22"/>
                <w:szCs w:val="22"/>
              </w:rPr>
              <w:t>15,0</w:t>
            </w:r>
          </w:p>
        </w:tc>
      </w:tr>
      <w:tr w:rsidR="007C750D" w:rsidRPr="007C750D" w:rsidTr="007C750D">
        <w:trPr>
          <w:trHeight w:val="216"/>
        </w:trPr>
        <w:tc>
          <w:tcPr>
            <w:tcW w:w="564"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jc w:val="center"/>
              <w:rPr>
                <w:sz w:val="22"/>
                <w:szCs w:val="22"/>
              </w:rPr>
            </w:pPr>
            <w:r w:rsidRPr="007C750D">
              <w:rPr>
                <w:sz w:val="22"/>
                <w:szCs w:val="22"/>
              </w:rPr>
              <w:t>3</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rPr>
                <w:sz w:val="22"/>
                <w:szCs w:val="22"/>
              </w:rPr>
            </w:pPr>
            <w:r w:rsidRPr="007C750D">
              <w:rPr>
                <w:sz w:val="22"/>
                <w:szCs w:val="22"/>
              </w:rPr>
              <w:t>Максимальная площадь застройки, занимаемая объектами вспомогательных видов разрешенного использования (процент)</w:t>
            </w:r>
          </w:p>
        </w:tc>
        <w:tc>
          <w:tcPr>
            <w:tcW w:w="5628" w:type="dxa"/>
            <w:tcBorders>
              <w:top w:val="single" w:sz="4" w:space="0" w:color="auto"/>
              <w:left w:val="single" w:sz="4" w:space="0" w:color="000000"/>
              <w:bottom w:val="single" w:sz="4" w:space="0" w:color="auto"/>
              <w:right w:val="single" w:sz="4" w:space="0" w:color="000000"/>
            </w:tcBorders>
            <w:vAlign w:val="center"/>
            <w:hideMark/>
          </w:tcPr>
          <w:p w:rsidR="007C750D" w:rsidRPr="007C750D" w:rsidRDefault="007C750D" w:rsidP="007C750D">
            <w:pPr>
              <w:jc w:val="center"/>
              <w:rPr>
                <w:sz w:val="22"/>
                <w:szCs w:val="22"/>
              </w:rPr>
            </w:pPr>
            <w:r w:rsidRPr="007C750D">
              <w:rPr>
                <w:sz w:val="22"/>
                <w:szCs w:val="22"/>
              </w:rPr>
              <w:t>30 от общей площади объекта, имеющего основной или условно разрешенный вид использования, расположенного  на территории соответствующего земельного участка</w:t>
            </w:r>
          </w:p>
        </w:tc>
      </w:tr>
      <w:tr w:rsidR="007C750D" w:rsidRPr="007C750D" w:rsidTr="007C750D">
        <w:tc>
          <w:tcPr>
            <w:tcW w:w="564"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widowControl w:val="0"/>
              <w:suppressAutoHyphens/>
              <w:autoSpaceDE w:val="0"/>
              <w:jc w:val="center"/>
              <w:rPr>
                <w:sz w:val="22"/>
                <w:szCs w:val="22"/>
                <w:lang w:eastAsia="ar-SA"/>
              </w:rPr>
            </w:pPr>
            <w:r w:rsidRPr="007C750D">
              <w:rPr>
                <w:sz w:val="22"/>
                <w:szCs w:val="22"/>
                <w:lang w:eastAsia="ar-SA"/>
              </w:rPr>
              <w:t>4</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widowControl w:val="0"/>
              <w:suppressAutoHyphens/>
              <w:autoSpaceDE w:val="0"/>
              <w:rPr>
                <w:sz w:val="22"/>
                <w:szCs w:val="22"/>
                <w:lang w:eastAsia="ar-SA"/>
              </w:rPr>
            </w:pPr>
            <w:r w:rsidRPr="007C750D">
              <w:rPr>
                <w:sz w:val="22"/>
                <w:szCs w:val="22"/>
                <w:lang w:eastAsia="ar-SA"/>
              </w:rPr>
              <w:t>Минимальные отступы, установленные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5628"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rPr>
                <w:sz w:val="22"/>
                <w:szCs w:val="22"/>
              </w:rPr>
            </w:pPr>
            <w:r w:rsidRPr="007C750D">
              <w:rPr>
                <w:sz w:val="22"/>
                <w:szCs w:val="22"/>
              </w:rPr>
              <w:t>- от границ земельного участка по фронту улиц и проездов – 5;</w:t>
            </w:r>
          </w:p>
          <w:p w:rsidR="007C750D" w:rsidRPr="007C750D" w:rsidRDefault="007C750D" w:rsidP="007C750D">
            <w:pPr>
              <w:rPr>
                <w:sz w:val="22"/>
                <w:szCs w:val="22"/>
              </w:rPr>
            </w:pPr>
            <w:r w:rsidRPr="007C750D">
              <w:rPr>
                <w:sz w:val="22"/>
                <w:szCs w:val="22"/>
              </w:rPr>
              <w:t>- от утвержденной красной линии</w:t>
            </w:r>
            <w:r w:rsidRPr="007C750D">
              <w:rPr>
                <w:sz w:val="22"/>
                <w:szCs w:val="22"/>
                <w:lang w:val="x-none" w:eastAsia="x-none"/>
              </w:rPr>
              <w:t xml:space="preserve"> </w:t>
            </w:r>
            <w:r w:rsidRPr="007C750D">
              <w:rPr>
                <w:sz w:val="22"/>
                <w:szCs w:val="22"/>
                <w:lang w:eastAsia="x-none"/>
              </w:rPr>
              <w:t>(</w:t>
            </w:r>
            <w:r w:rsidRPr="007C750D">
              <w:rPr>
                <w:sz w:val="22"/>
                <w:szCs w:val="22"/>
                <w:lang w:val="x-none" w:eastAsia="x-none"/>
              </w:rPr>
              <w:t>улиц и проездов</w:t>
            </w:r>
            <w:r w:rsidRPr="007C750D">
              <w:rPr>
                <w:sz w:val="22"/>
                <w:szCs w:val="22"/>
                <w:lang w:eastAsia="x-none"/>
              </w:rPr>
              <w:t>)</w:t>
            </w:r>
            <w:r w:rsidRPr="007C750D">
              <w:rPr>
                <w:sz w:val="22"/>
                <w:szCs w:val="22"/>
              </w:rPr>
              <w:t xml:space="preserve"> – 5;</w:t>
            </w:r>
          </w:p>
          <w:p w:rsidR="007C750D" w:rsidRPr="007C750D" w:rsidRDefault="007C750D" w:rsidP="007C750D">
            <w:pPr>
              <w:rPr>
                <w:sz w:val="22"/>
                <w:szCs w:val="22"/>
              </w:rPr>
            </w:pPr>
            <w:r w:rsidRPr="007C750D">
              <w:rPr>
                <w:sz w:val="22"/>
                <w:szCs w:val="22"/>
              </w:rPr>
              <w:t xml:space="preserve">- от границ земельных участков для размещения </w:t>
            </w:r>
            <w:r w:rsidRPr="007C750D">
              <w:rPr>
                <w:sz w:val="22"/>
                <w:szCs w:val="22"/>
                <w:lang w:val="x-none" w:eastAsia="x-none"/>
              </w:rPr>
              <w:t>объектов коммунального обслуживания (котельные, КНС, АТС, КТП, ЗТП, ШРП, ГРП, ТП)</w:t>
            </w:r>
            <w:r w:rsidRPr="007C750D">
              <w:rPr>
                <w:sz w:val="22"/>
                <w:szCs w:val="22"/>
                <w:lang w:eastAsia="x-none"/>
              </w:rPr>
              <w:t xml:space="preserve"> - 1;</w:t>
            </w:r>
          </w:p>
          <w:p w:rsidR="007C750D" w:rsidRPr="007C750D" w:rsidRDefault="007C750D" w:rsidP="007C750D">
            <w:pPr>
              <w:rPr>
                <w:sz w:val="22"/>
                <w:szCs w:val="22"/>
              </w:rPr>
            </w:pPr>
            <w:r w:rsidRPr="007C750D">
              <w:rPr>
                <w:sz w:val="22"/>
                <w:szCs w:val="22"/>
              </w:rPr>
              <w:t>- от границ прочих земельных участков - 3</w:t>
            </w:r>
          </w:p>
        </w:tc>
      </w:tr>
      <w:tr w:rsidR="007C750D" w:rsidRPr="007C750D" w:rsidTr="007C750D">
        <w:tc>
          <w:tcPr>
            <w:tcW w:w="564"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widowControl w:val="0"/>
              <w:suppressAutoHyphens/>
              <w:autoSpaceDE w:val="0"/>
              <w:jc w:val="center"/>
              <w:rPr>
                <w:sz w:val="22"/>
                <w:szCs w:val="22"/>
                <w:lang w:eastAsia="ar-SA"/>
              </w:rPr>
            </w:pPr>
            <w:r w:rsidRPr="007C750D">
              <w:rPr>
                <w:sz w:val="22"/>
                <w:szCs w:val="22"/>
                <w:lang w:eastAsia="ar-SA"/>
              </w:rPr>
              <w:t>5</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widowControl w:val="0"/>
              <w:suppressAutoHyphens/>
              <w:autoSpaceDE w:val="0"/>
              <w:rPr>
                <w:sz w:val="22"/>
                <w:szCs w:val="22"/>
                <w:lang w:eastAsia="ar-SA"/>
              </w:rPr>
            </w:pPr>
            <w:r w:rsidRPr="007C750D">
              <w:rPr>
                <w:sz w:val="22"/>
                <w:szCs w:val="22"/>
                <w:lang w:eastAsia="ar-SA"/>
              </w:rPr>
              <w:t>Предельное количество этажей</w:t>
            </w:r>
          </w:p>
        </w:tc>
        <w:tc>
          <w:tcPr>
            <w:tcW w:w="5628"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widowControl w:val="0"/>
              <w:suppressAutoHyphens/>
              <w:autoSpaceDE w:val="0"/>
              <w:jc w:val="center"/>
              <w:rPr>
                <w:sz w:val="22"/>
                <w:szCs w:val="22"/>
                <w:lang w:eastAsia="ar-SA"/>
              </w:rPr>
            </w:pPr>
            <w:r w:rsidRPr="007C750D">
              <w:rPr>
                <w:sz w:val="22"/>
                <w:szCs w:val="22"/>
                <w:lang w:eastAsia="ar-SA"/>
              </w:rPr>
              <w:t>1</w:t>
            </w:r>
          </w:p>
        </w:tc>
      </w:tr>
      <w:tr w:rsidR="007C750D" w:rsidRPr="007C750D" w:rsidTr="007C750D">
        <w:tc>
          <w:tcPr>
            <w:tcW w:w="564"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widowControl w:val="0"/>
              <w:suppressAutoHyphens/>
              <w:autoSpaceDE w:val="0"/>
              <w:jc w:val="center"/>
              <w:rPr>
                <w:sz w:val="22"/>
                <w:szCs w:val="22"/>
                <w:lang w:eastAsia="ar-SA"/>
              </w:rPr>
            </w:pPr>
            <w:r w:rsidRPr="007C750D">
              <w:rPr>
                <w:sz w:val="22"/>
                <w:szCs w:val="22"/>
                <w:lang w:eastAsia="ar-SA"/>
              </w:rPr>
              <w:lastRenderedPageBreak/>
              <w:t>6</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widowControl w:val="0"/>
              <w:suppressAutoHyphens/>
              <w:autoSpaceDE w:val="0"/>
              <w:rPr>
                <w:sz w:val="22"/>
                <w:szCs w:val="22"/>
                <w:lang w:eastAsia="ar-SA"/>
              </w:rPr>
            </w:pPr>
            <w:r w:rsidRPr="007C750D">
              <w:rPr>
                <w:sz w:val="22"/>
                <w:szCs w:val="22"/>
                <w:lang w:eastAsia="ar-SA"/>
              </w:rPr>
              <w:t>Предельная высота зданий, строений, сооружений (м)</w:t>
            </w:r>
          </w:p>
        </w:tc>
        <w:tc>
          <w:tcPr>
            <w:tcW w:w="5628" w:type="dxa"/>
            <w:tcBorders>
              <w:top w:val="single" w:sz="4" w:space="0" w:color="000000"/>
              <w:left w:val="single" w:sz="4" w:space="0" w:color="000000"/>
              <w:bottom w:val="single" w:sz="4" w:space="0" w:color="000000"/>
              <w:right w:val="single" w:sz="4" w:space="0" w:color="000000"/>
            </w:tcBorders>
            <w:vAlign w:val="center"/>
          </w:tcPr>
          <w:p w:rsidR="007C750D" w:rsidRPr="007C750D" w:rsidRDefault="007C750D" w:rsidP="007C750D">
            <w:pPr>
              <w:widowControl w:val="0"/>
              <w:suppressAutoHyphens/>
              <w:autoSpaceDE w:val="0"/>
              <w:jc w:val="center"/>
              <w:rPr>
                <w:sz w:val="22"/>
                <w:szCs w:val="22"/>
                <w:lang w:eastAsia="ar-SA"/>
              </w:rPr>
            </w:pPr>
            <w:r w:rsidRPr="007C750D">
              <w:rPr>
                <w:sz w:val="22"/>
                <w:szCs w:val="22"/>
                <w:lang w:eastAsia="ar-SA"/>
              </w:rPr>
              <w:t>7</w:t>
            </w:r>
          </w:p>
        </w:tc>
      </w:tr>
      <w:tr w:rsidR="007C750D" w:rsidRPr="007C750D" w:rsidTr="007C750D">
        <w:trPr>
          <w:trHeight w:val="742"/>
        </w:trPr>
        <w:tc>
          <w:tcPr>
            <w:tcW w:w="564"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widowControl w:val="0"/>
              <w:suppressAutoHyphens/>
              <w:autoSpaceDE w:val="0"/>
              <w:jc w:val="center"/>
              <w:rPr>
                <w:sz w:val="22"/>
                <w:szCs w:val="22"/>
                <w:lang w:eastAsia="ar-SA"/>
              </w:rPr>
            </w:pPr>
            <w:r w:rsidRPr="007C750D">
              <w:rPr>
                <w:sz w:val="22"/>
                <w:szCs w:val="22"/>
                <w:lang w:eastAsia="ar-SA"/>
              </w:rPr>
              <w:t>7</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widowControl w:val="0"/>
              <w:suppressAutoHyphens/>
              <w:autoSpaceDE w:val="0"/>
              <w:rPr>
                <w:sz w:val="22"/>
                <w:szCs w:val="22"/>
                <w:lang w:eastAsia="ar-SA"/>
              </w:rPr>
            </w:pPr>
            <w:r w:rsidRPr="007C750D">
              <w:rPr>
                <w:sz w:val="22"/>
                <w:szCs w:val="22"/>
                <w:lang w:eastAsia="ar-SA"/>
              </w:rPr>
              <w:t>Минимальный процент озеленения земельного участка (процент)</w:t>
            </w:r>
          </w:p>
        </w:tc>
        <w:tc>
          <w:tcPr>
            <w:tcW w:w="5628" w:type="dxa"/>
            <w:tcBorders>
              <w:top w:val="single" w:sz="4" w:space="0" w:color="000000"/>
              <w:left w:val="single" w:sz="4" w:space="0" w:color="000000"/>
              <w:right w:val="single" w:sz="4" w:space="0" w:color="000000"/>
            </w:tcBorders>
            <w:vAlign w:val="center"/>
            <w:hideMark/>
          </w:tcPr>
          <w:p w:rsidR="007C750D" w:rsidRPr="007C750D" w:rsidRDefault="007C750D" w:rsidP="007C750D">
            <w:pPr>
              <w:jc w:val="center"/>
              <w:rPr>
                <w:sz w:val="22"/>
                <w:szCs w:val="22"/>
              </w:rPr>
            </w:pPr>
            <w:r w:rsidRPr="007C750D">
              <w:rPr>
                <w:sz w:val="22"/>
                <w:szCs w:val="22"/>
              </w:rPr>
              <w:t>65</w:t>
            </w:r>
          </w:p>
        </w:tc>
      </w:tr>
      <w:tr w:rsidR="007C750D" w:rsidRPr="007C750D" w:rsidTr="007C750D">
        <w:tc>
          <w:tcPr>
            <w:tcW w:w="564"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widowControl w:val="0"/>
              <w:suppressAutoHyphens/>
              <w:autoSpaceDE w:val="0"/>
              <w:jc w:val="center"/>
              <w:rPr>
                <w:sz w:val="22"/>
                <w:szCs w:val="22"/>
                <w:lang w:eastAsia="ar-SA"/>
              </w:rPr>
            </w:pPr>
            <w:r w:rsidRPr="007C750D">
              <w:rPr>
                <w:sz w:val="22"/>
                <w:szCs w:val="22"/>
                <w:lang w:eastAsia="ar-SA"/>
              </w:rPr>
              <w:t>8</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widowControl w:val="0"/>
              <w:suppressAutoHyphens/>
              <w:autoSpaceDE w:val="0"/>
              <w:rPr>
                <w:sz w:val="22"/>
                <w:szCs w:val="22"/>
                <w:lang w:eastAsia="ar-SA"/>
              </w:rPr>
            </w:pPr>
            <w:r w:rsidRPr="007C750D">
              <w:rPr>
                <w:sz w:val="22"/>
                <w:szCs w:val="22"/>
                <w:lang w:eastAsia="ar-SA"/>
              </w:rPr>
              <w:t>Максимальная  высота ограждений земельных участков (м)</w:t>
            </w:r>
          </w:p>
        </w:tc>
        <w:tc>
          <w:tcPr>
            <w:tcW w:w="5628"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widowControl w:val="0"/>
              <w:suppressAutoHyphens/>
              <w:autoSpaceDE w:val="0"/>
              <w:jc w:val="center"/>
              <w:rPr>
                <w:sz w:val="22"/>
                <w:szCs w:val="22"/>
                <w:lang w:eastAsia="ar-SA"/>
              </w:rPr>
            </w:pPr>
            <w:r w:rsidRPr="007C750D">
              <w:rPr>
                <w:sz w:val="22"/>
                <w:szCs w:val="22"/>
                <w:lang w:eastAsia="ar-SA"/>
              </w:rPr>
              <w:t>2</w:t>
            </w:r>
          </w:p>
        </w:tc>
      </w:tr>
      <w:tr w:rsidR="007C750D" w:rsidRPr="007C750D" w:rsidTr="007C750D">
        <w:tc>
          <w:tcPr>
            <w:tcW w:w="564"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widowControl w:val="0"/>
              <w:suppressAutoHyphens/>
              <w:autoSpaceDE w:val="0"/>
              <w:jc w:val="center"/>
              <w:rPr>
                <w:sz w:val="22"/>
                <w:szCs w:val="22"/>
                <w:lang w:eastAsia="ar-SA"/>
              </w:rPr>
            </w:pPr>
            <w:r w:rsidRPr="007C750D">
              <w:rPr>
                <w:sz w:val="22"/>
                <w:szCs w:val="22"/>
                <w:lang w:eastAsia="ar-SA"/>
              </w:rPr>
              <w:t>9</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widowControl w:val="0"/>
              <w:suppressAutoHyphens/>
              <w:autoSpaceDE w:val="0"/>
              <w:rPr>
                <w:sz w:val="22"/>
                <w:szCs w:val="22"/>
                <w:lang w:eastAsia="ar-SA"/>
              </w:rPr>
            </w:pPr>
            <w:r w:rsidRPr="007C750D">
              <w:rPr>
                <w:sz w:val="22"/>
                <w:szCs w:val="22"/>
                <w:lang w:eastAsia="ar-SA"/>
              </w:rPr>
              <w:t>Требования к ограждениям земельных участков</w:t>
            </w:r>
          </w:p>
        </w:tc>
        <w:tc>
          <w:tcPr>
            <w:tcW w:w="5628"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widowControl w:val="0"/>
              <w:autoSpaceDE w:val="0"/>
              <w:autoSpaceDN w:val="0"/>
              <w:adjustRightInd w:val="0"/>
              <w:spacing w:line="216" w:lineRule="auto"/>
              <w:jc w:val="center"/>
              <w:rPr>
                <w:rFonts w:eastAsia="Arial"/>
                <w:sz w:val="22"/>
                <w:szCs w:val="22"/>
              </w:rPr>
            </w:pPr>
            <w:r w:rsidRPr="007C750D">
              <w:rPr>
                <w:rFonts w:eastAsia="Arial"/>
                <w:sz w:val="22"/>
                <w:szCs w:val="22"/>
              </w:rPr>
              <w:t>Ограждение земельного участка должно быть выполнено в «сквозном»  или «глухом» исполнении</w:t>
            </w:r>
          </w:p>
        </w:tc>
      </w:tr>
    </w:tbl>
    <w:p w:rsidR="007C750D" w:rsidRPr="007C750D" w:rsidRDefault="007C750D" w:rsidP="007C750D">
      <w:pPr>
        <w:jc w:val="both"/>
        <w:rPr>
          <w:rFonts w:eastAsia="Calibri"/>
          <w:lang w:eastAsia="en-US"/>
        </w:rPr>
      </w:pPr>
    </w:p>
    <w:p w:rsidR="007C750D" w:rsidRPr="007C750D" w:rsidRDefault="007C750D" w:rsidP="007C750D">
      <w:pPr>
        <w:autoSpaceDE w:val="0"/>
        <w:autoSpaceDN w:val="0"/>
        <w:adjustRightInd w:val="0"/>
        <w:ind w:left="-709" w:firstLine="567"/>
        <w:jc w:val="both"/>
        <w:rPr>
          <w:b/>
        </w:rPr>
      </w:pPr>
      <w:r w:rsidRPr="007C750D">
        <w:t xml:space="preserve">3. </w:t>
      </w:r>
      <w:proofErr w:type="gramStart"/>
      <w:r w:rsidRPr="007C750D">
        <w:t>Зона озелененных территории  Р-3</w:t>
      </w:r>
      <w:r w:rsidRPr="007C750D">
        <w:rPr>
          <w:b/>
        </w:rPr>
        <w:t xml:space="preserve"> </w:t>
      </w:r>
      <w:r w:rsidRPr="007C750D">
        <w:t>зона предназначена для  поддержания баланса открытых и застроенных пространств в использовании территорий, размещения зеленых насаждений без интенсивного рекреационного и хозяйственного освоения;</w:t>
      </w:r>
      <w:proofErr w:type="gramEnd"/>
    </w:p>
    <w:p w:rsidR="007C750D" w:rsidRPr="007C750D" w:rsidRDefault="007C750D" w:rsidP="007C750D">
      <w:pPr>
        <w:widowControl w:val="0"/>
        <w:autoSpaceDE w:val="0"/>
        <w:autoSpaceDN w:val="0"/>
        <w:adjustRightInd w:val="0"/>
        <w:ind w:left="-709" w:firstLine="567"/>
        <w:jc w:val="both"/>
      </w:pPr>
      <w:r w:rsidRPr="007C750D">
        <w:t>1) основной функцией данной зоны является сохранение природного ландшафта, окружающей природной среды, организация кратковременного отдыха и досуга населения, а также ведение ограниченного (посадка картофеля, овощей) земледелия, сохранение и развитие зеленых насаждений;</w:t>
      </w:r>
    </w:p>
    <w:p w:rsidR="007C750D" w:rsidRPr="007C750D" w:rsidRDefault="007C750D" w:rsidP="007C750D">
      <w:pPr>
        <w:ind w:left="-709" w:firstLine="567"/>
        <w:jc w:val="both"/>
        <w:rPr>
          <w:rFonts w:eastAsia="Calibri"/>
          <w:lang w:eastAsia="ar-SA"/>
        </w:rPr>
      </w:pPr>
      <w:r w:rsidRPr="007C750D">
        <w:rPr>
          <w:rFonts w:eastAsia="Calibri"/>
          <w:lang w:eastAsia="ar-SA"/>
        </w:rPr>
        <w:t xml:space="preserve">2) перечень основных и условно разрешенных видов использования объектов капитального строительства и земельных участков зоны </w:t>
      </w:r>
      <w:proofErr w:type="gramStart"/>
      <w:r w:rsidRPr="007C750D">
        <w:rPr>
          <w:rFonts w:eastAsia="Calibri"/>
          <w:lang w:eastAsia="ar-SA"/>
        </w:rPr>
        <w:t>Р</w:t>
      </w:r>
      <w:proofErr w:type="gramEnd"/>
      <w:r w:rsidRPr="007C750D">
        <w:rPr>
          <w:rFonts w:eastAsia="Calibri"/>
          <w:lang w:eastAsia="ar-SA"/>
        </w:rPr>
        <w:t>- 3, а также вспомогательные виды разрешенного использования представлены в таблице № 14.</w:t>
      </w:r>
    </w:p>
    <w:p w:rsidR="007C750D" w:rsidRPr="007C750D" w:rsidRDefault="007C750D" w:rsidP="007C750D">
      <w:pPr>
        <w:tabs>
          <w:tab w:val="left" w:pos="540"/>
        </w:tabs>
        <w:ind w:firstLine="540"/>
        <w:jc w:val="right"/>
      </w:pPr>
      <w:r w:rsidRPr="007C750D">
        <w:t>Таблица № 14</w:t>
      </w:r>
    </w:p>
    <w:p w:rsidR="007C750D" w:rsidRPr="007C750D" w:rsidRDefault="007C750D" w:rsidP="007C750D">
      <w:pPr>
        <w:tabs>
          <w:tab w:val="left" w:pos="540"/>
        </w:tabs>
        <w:ind w:firstLine="540"/>
        <w:jc w:val="right"/>
      </w:pP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3"/>
        <w:gridCol w:w="1984"/>
        <w:gridCol w:w="709"/>
        <w:gridCol w:w="2263"/>
        <w:gridCol w:w="2352"/>
        <w:gridCol w:w="2154"/>
      </w:tblGrid>
      <w:tr w:rsidR="007C750D" w:rsidRPr="007C750D" w:rsidTr="007C750D">
        <w:trPr>
          <w:trHeight w:val="567"/>
        </w:trPr>
        <w:tc>
          <w:tcPr>
            <w:tcW w:w="603" w:type="dxa"/>
            <w:shd w:val="clear" w:color="auto" w:fill="FFFFFF"/>
            <w:vAlign w:val="center"/>
          </w:tcPr>
          <w:p w:rsidR="007C750D" w:rsidRPr="007C750D" w:rsidRDefault="007C750D" w:rsidP="007C750D">
            <w:pPr>
              <w:jc w:val="center"/>
              <w:rPr>
                <w:rFonts w:eastAsia="Calibri"/>
                <w:sz w:val="22"/>
                <w:szCs w:val="22"/>
                <w:lang w:eastAsia="en-US"/>
              </w:rPr>
            </w:pPr>
            <w:r w:rsidRPr="007C750D">
              <w:rPr>
                <w:rFonts w:eastAsia="Calibri"/>
                <w:sz w:val="22"/>
                <w:szCs w:val="22"/>
                <w:lang w:eastAsia="en-US"/>
              </w:rPr>
              <w:t xml:space="preserve">№ </w:t>
            </w:r>
            <w:proofErr w:type="gramStart"/>
            <w:r w:rsidRPr="007C750D">
              <w:rPr>
                <w:rFonts w:eastAsia="Calibri"/>
                <w:sz w:val="22"/>
                <w:szCs w:val="22"/>
                <w:lang w:eastAsia="en-US"/>
              </w:rPr>
              <w:t>п</w:t>
            </w:r>
            <w:proofErr w:type="gramEnd"/>
            <w:r w:rsidRPr="007C750D">
              <w:rPr>
                <w:rFonts w:eastAsia="Calibri"/>
                <w:sz w:val="22"/>
                <w:szCs w:val="22"/>
                <w:lang w:eastAsia="en-US"/>
              </w:rPr>
              <w:t>/п</w:t>
            </w:r>
          </w:p>
        </w:tc>
        <w:tc>
          <w:tcPr>
            <w:tcW w:w="1984" w:type="dxa"/>
            <w:shd w:val="clear" w:color="auto" w:fill="FFFFFF"/>
            <w:noWrap/>
            <w:vAlign w:val="center"/>
          </w:tcPr>
          <w:p w:rsidR="007C750D" w:rsidRPr="007C750D" w:rsidRDefault="007C750D" w:rsidP="007C750D">
            <w:pPr>
              <w:jc w:val="center"/>
              <w:rPr>
                <w:rFonts w:eastAsia="Calibri"/>
                <w:sz w:val="22"/>
                <w:szCs w:val="22"/>
                <w:lang w:eastAsia="en-US"/>
              </w:rPr>
            </w:pPr>
            <w:r w:rsidRPr="007C750D">
              <w:rPr>
                <w:rFonts w:eastAsia="Calibri"/>
                <w:sz w:val="22"/>
                <w:szCs w:val="22"/>
                <w:lang w:eastAsia="en-US"/>
              </w:rPr>
              <w:t>Основной вид разрешённого использования земельного участка</w:t>
            </w:r>
          </w:p>
        </w:tc>
        <w:tc>
          <w:tcPr>
            <w:tcW w:w="709" w:type="dxa"/>
            <w:shd w:val="clear" w:color="auto" w:fill="FFFFFF"/>
            <w:vAlign w:val="center"/>
          </w:tcPr>
          <w:p w:rsidR="007C750D" w:rsidRPr="007C750D" w:rsidRDefault="007C750D" w:rsidP="007C750D">
            <w:pPr>
              <w:jc w:val="center"/>
              <w:rPr>
                <w:rFonts w:eastAsia="Calibri"/>
                <w:sz w:val="22"/>
                <w:szCs w:val="22"/>
                <w:lang w:eastAsia="en-US"/>
              </w:rPr>
            </w:pPr>
            <w:r w:rsidRPr="007C750D">
              <w:rPr>
                <w:rFonts w:eastAsia="Calibri"/>
                <w:sz w:val="22"/>
                <w:szCs w:val="22"/>
                <w:lang w:eastAsia="en-US"/>
              </w:rPr>
              <w:t>Код</w:t>
            </w:r>
            <w:r w:rsidRPr="007C750D">
              <w:rPr>
                <w:rFonts w:eastAsia="Calibri"/>
                <w:bCs/>
                <w:sz w:val="22"/>
                <w:szCs w:val="22"/>
                <w:vertAlign w:val="superscript"/>
                <w:lang w:eastAsia="en-US"/>
              </w:rPr>
              <w:footnoteReference w:id="11"/>
            </w:r>
          </w:p>
        </w:tc>
        <w:tc>
          <w:tcPr>
            <w:tcW w:w="2263" w:type="dxa"/>
            <w:shd w:val="clear" w:color="auto" w:fill="FFFFFF"/>
            <w:noWrap/>
            <w:vAlign w:val="center"/>
          </w:tcPr>
          <w:p w:rsidR="007C750D" w:rsidRPr="007C750D" w:rsidRDefault="007C750D" w:rsidP="007C750D">
            <w:pPr>
              <w:jc w:val="center"/>
              <w:rPr>
                <w:rFonts w:eastAsia="Calibri"/>
                <w:sz w:val="22"/>
                <w:szCs w:val="22"/>
                <w:lang w:eastAsia="en-US"/>
              </w:rPr>
            </w:pPr>
            <w:r w:rsidRPr="007C750D">
              <w:rPr>
                <w:rFonts w:eastAsia="Calibri"/>
                <w:sz w:val="22"/>
                <w:szCs w:val="22"/>
                <w:lang w:eastAsia="en-US"/>
              </w:rPr>
              <w:t>Основные виды разрешённого использования объектов капитального строительства</w:t>
            </w:r>
          </w:p>
        </w:tc>
        <w:tc>
          <w:tcPr>
            <w:tcW w:w="2352" w:type="dxa"/>
            <w:shd w:val="clear" w:color="auto" w:fill="FFFFFF"/>
            <w:vAlign w:val="center"/>
          </w:tcPr>
          <w:p w:rsidR="007C750D" w:rsidRPr="007C750D" w:rsidRDefault="007C750D" w:rsidP="007C750D">
            <w:pPr>
              <w:jc w:val="center"/>
              <w:rPr>
                <w:rFonts w:eastAsia="Calibri"/>
                <w:sz w:val="22"/>
                <w:szCs w:val="22"/>
                <w:lang w:eastAsia="en-US"/>
              </w:rPr>
            </w:pPr>
            <w:r w:rsidRPr="007C750D">
              <w:rPr>
                <w:rFonts w:eastAsia="Calibri"/>
                <w:sz w:val="22"/>
                <w:szCs w:val="22"/>
                <w:lang w:eastAsia="en-US"/>
              </w:rPr>
              <w:t>Вспомогательные виды разрешенного использования</w:t>
            </w:r>
          </w:p>
        </w:tc>
        <w:tc>
          <w:tcPr>
            <w:tcW w:w="2154" w:type="dxa"/>
            <w:shd w:val="clear" w:color="auto" w:fill="FFFFFF"/>
            <w:vAlign w:val="center"/>
          </w:tcPr>
          <w:p w:rsidR="007C750D" w:rsidRPr="007C750D" w:rsidRDefault="007C750D" w:rsidP="007C750D">
            <w:pPr>
              <w:jc w:val="center"/>
              <w:rPr>
                <w:rFonts w:eastAsia="Calibri"/>
                <w:sz w:val="22"/>
                <w:szCs w:val="22"/>
                <w:lang w:eastAsia="en-US"/>
              </w:rPr>
            </w:pPr>
            <w:r w:rsidRPr="007C750D">
              <w:rPr>
                <w:rFonts w:eastAsia="Calibri"/>
                <w:sz w:val="22"/>
                <w:szCs w:val="22"/>
                <w:lang w:eastAsia="en-US"/>
              </w:rPr>
              <w:t>Примечания</w:t>
            </w:r>
          </w:p>
        </w:tc>
      </w:tr>
      <w:tr w:rsidR="007C750D" w:rsidRPr="007C750D" w:rsidTr="007C750D">
        <w:trPr>
          <w:trHeight w:val="255"/>
        </w:trPr>
        <w:tc>
          <w:tcPr>
            <w:tcW w:w="603" w:type="dxa"/>
            <w:shd w:val="clear" w:color="auto" w:fill="FFFFFF"/>
            <w:vAlign w:val="center"/>
          </w:tcPr>
          <w:p w:rsidR="007C750D" w:rsidRPr="007C750D" w:rsidRDefault="007C750D" w:rsidP="007C750D">
            <w:pPr>
              <w:jc w:val="center"/>
              <w:rPr>
                <w:rFonts w:eastAsia="Calibri"/>
                <w:lang w:eastAsia="en-US"/>
              </w:rPr>
            </w:pPr>
            <w:r w:rsidRPr="007C750D">
              <w:rPr>
                <w:rFonts w:eastAsia="Calibri"/>
                <w:lang w:eastAsia="en-US"/>
              </w:rPr>
              <w:t>1</w:t>
            </w:r>
          </w:p>
        </w:tc>
        <w:tc>
          <w:tcPr>
            <w:tcW w:w="1984" w:type="dxa"/>
            <w:shd w:val="clear" w:color="auto" w:fill="FFFFFF"/>
            <w:noWrap/>
            <w:vAlign w:val="center"/>
          </w:tcPr>
          <w:p w:rsidR="007C750D" w:rsidRPr="007C750D" w:rsidRDefault="007C750D" w:rsidP="007C750D">
            <w:pPr>
              <w:jc w:val="center"/>
              <w:rPr>
                <w:rFonts w:eastAsia="Calibri"/>
                <w:lang w:eastAsia="en-US"/>
              </w:rPr>
            </w:pPr>
            <w:r w:rsidRPr="007C750D">
              <w:rPr>
                <w:rFonts w:eastAsia="Calibri"/>
                <w:lang w:eastAsia="en-US"/>
              </w:rPr>
              <w:t>2</w:t>
            </w:r>
          </w:p>
        </w:tc>
        <w:tc>
          <w:tcPr>
            <w:tcW w:w="709" w:type="dxa"/>
            <w:shd w:val="clear" w:color="auto" w:fill="FFFFFF"/>
            <w:vAlign w:val="center"/>
          </w:tcPr>
          <w:p w:rsidR="007C750D" w:rsidRPr="007C750D" w:rsidRDefault="007C750D" w:rsidP="007C750D">
            <w:pPr>
              <w:jc w:val="center"/>
              <w:rPr>
                <w:rFonts w:eastAsia="Calibri"/>
                <w:lang w:eastAsia="en-US"/>
              </w:rPr>
            </w:pPr>
            <w:r w:rsidRPr="007C750D">
              <w:rPr>
                <w:rFonts w:eastAsia="Calibri"/>
                <w:lang w:eastAsia="en-US"/>
              </w:rPr>
              <w:t>3</w:t>
            </w:r>
          </w:p>
        </w:tc>
        <w:tc>
          <w:tcPr>
            <w:tcW w:w="2263" w:type="dxa"/>
            <w:shd w:val="clear" w:color="auto" w:fill="FFFFFF"/>
            <w:noWrap/>
            <w:vAlign w:val="center"/>
          </w:tcPr>
          <w:p w:rsidR="007C750D" w:rsidRPr="007C750D" w:rsidRDefault="007C750D" w:rsidP="007C750D">
            <w:pPr>
              <w:jc w:val="center"/>
              <w:rPr>
                <w:rFonts w:eastAsia="Calibri"/>
                <w:lang w:eastAsia="en-US"/>
              </w:rPr>
            </w:pPr>
            <w:r w:rsidRPr="007C750D">
              <w:rPr>
                <w:rFonts w:eastAsia="Calibri"/>
                <w:lang w:eastAsia="en-US"/>
              </w:rPr>
              <w:t>4</w:t>
            </w:r>
          </w:p>
        </w:tc>
        <w:tc>
          <w:tcPr>
            <w:tcW w:w="2352" w:type="dxa"/>
            <w:shd w:val="clear" w:color="auto" w:fill="FFFFFF"/>
            <w:vAlign w:val="center"/>
          </w:tcPr>
          <w:p w:rsidR="007C750D" w:rsidRPr="007C750D" w:rsidRDefault="007C750D" w:rsidP="007C750D">
            <w:pPr>
              <w:jc w:val="center"/>
              <w:rPr>
                <w:rFonts w:eastAsia="Calibri"/>
                <w:lang w:eastAsia="en-US"/>
              </w:rPr>
            </w:pPr>
            <w:r w:rsidRPr="007C750D">
              <w:rPr>
                <w:rFonts w:eastAsia="Calibri"/>
                <w:lang w:eastAsia="en-US"/>
              </w:rPr>
              <w:t>5</w:t>
            </w:r>
          </w:p>
        </w:tc>
        <w:tc>
          <w:tcPr>
            <w:tcW w:w="2154" w:type="dxa"/>
            <w:shd w:val="clear" w:color="auto" w:fill="FFFFFF"/>
            <w:vAlign w:val="center"/>
          </w:tcPr>
          <w:p w:rsidR="007C750D" w:rsidRPr="007C750D" w:rsidRDefault="007C750D" w:rsidP="007C750D">
            <w:pPr>
              <w:jc w:val="center"/>
              <w:rPr>
                <w:rFonts w:eastAsia="Calibri"/>
                <w:lang w:eastAsia="en-US"/>
              </w:rPr>
            </w:pPr>
            <w:r w:rsidRPr="007C750D">
              <w:rPr>
                <w:rFonts w:eastAsia="Calibri"/>
                <w:lang w:eastAsia="en-US"/>
              </w:rPr>
              <w:t>6</w:t>
            </w:r>
          </w:p>
        </w:tc>
      </w:tr>
      <w:tr w:rsidR="007C750D" w:rsidRPr="007C750D" w:rsidTr="007C750D">
        <w:trPr>
          <w:trHeight w:val="771"/>
        </w:trPr>
        <w:tc>
          <w:tcPr>
            <w:tcW w:w="603" w:type="dxa"/>
            <w:vAlign w:val="center"/>
          </w:tcPr>
          <w:p w:rsidR="007C750D" w:rsidRPr="007C750D" w:rsidRDefault="007C750D" w:rsidP="007C750D">
            <w:pPr>
              <w:rPr>
                <w:rFonts w:eastAsia="Calibri"/>
                <w:lang w:eastAsia="en-US"/>
              </w:rPr>
            </w:pPr>
            <w:r w:rsidRPr="007C750D">
              <w:rPr>
                <w:rFonts w:eastAsia="Calibri"/>
                <w:lang w:eastAsia="en-US"/>
              </w:rPr>
              <w:t>1</w:t>
            </w:r>
          </w:p>
        </w:tc>
        <w:tc>
          <w:tcPr>
            <w:tcW w:w="1984" w:type="dxa"/>
            <w:noWrap/>
            <w:vAlign w:val="center"/>
          </w:tcPr>
          <w:p w:rsidR="007C750D" w:rsidRPr="007C750D" w:rsidRDefault="007C750D" w:rsidP="007C750D">
            <w:pPr>
              <w:rPr>
                <w:rFonts w:eastAsia="Calibri"/>
                <w:lang w:eastAsia="en-US"/>
              </w:rPr>
            </w:pPr>
            <w:r w:rsidRPr="007C750D">
              <w:rPr>
                <w:rFonts w:eastAsia="Calibri"/>
                <w:lang w:eastAsia="en-US"/>
              </w:rPr>
              <w:t>Охрана природных территорий</w:t>
            </w:r>
          </w:p>
        </w:tc>
        <w:tc>
          <w:tcPr>
            <w:tcW w:w="709" w:type="dxa"/>
            <w:vAlign w:val="center"/>
          </w:tcPr>
          <w:p w:rsidR="007C750D" w:rsidRPr="007C750D" w:rsidRDefault="007C750D" w:rsidP="007C750D">
            <w:pPr>
              <w:rPr>
                <w:rFonts w:eastAsia="Calibri"/>
                <w:lang w:eastAsia="en-US"/>
              </w:rPr>
            </w:pPr>
            <w:r w:rsidRPr="007C750D">
              <w:rPr>
                <w:rFonts w:eastAsia="Calibri"/>
                <w:lang w:eastAsia="en-US"/>
              </w:rPr>
              <w:t>9.1.</w:t>
            </w:r>
          </w:p>
        </w:tc>
        <w:tc>
          <w:tcPr>
            <w:tcW w:w="2263" w:type="dxa"/>
            <w:noWrap/>
            <w:vAlign w:val="center"/>
          </w:tcPr>
          <w:p w:rsidR="007C750D" w:rsidRPr="007C750D" w:rsidRDefault="007C750D" w:rsidP="007C750D">
            <w:pPr>
              <w:rPr>
                <w:rFonts w:eastAsia="Calibri"/>
                <w:lang w:eastAsia="en-US"/>
              </w:rPr>
            </w:pPr>
            <w:r w:rsidRPr="007C750D">
              <w:rPr>
                <w:rFonts w:eastAsia="Calibri"/>
                <w:lang w:eastAsia="en-US"/>
              </w:rPr>
              <w:t>Сохранение отдельных естественных качеств окружающей природной среды путем ограничения хозяйственной деятельности в данной зоне</w:t>
            </w:r>
          </w:p>
        </w:tc>
        <w:tc>
          <w:tcPr>
            <w:tcW w:w="2352" w:type="dxa"/>
          </w:tcPr>
          <w:p w:rsidR="007C750D" w:rsidRPr="007C750D" w:rsidRDefault="007C750D" w:rsidP="007C750D">
            <w:pPr>
              <w:rPr>
                <w:rFonts w:eastAsia="Calibri"/>
                <w:lang w:eastAsia="en-US"/>
              </w:rPr>
            </w:pPr>
          </w:p>
        </w:tc>
        <w:tc>
          <w:tcPr>
            <w:tcW w:w="2154" w:type="dxa"/>
            <w:vAlign w:val="center"/>
          </w:tcPr>
          <w:p w:rsidR="007C750D" w:rsidRPr="007C750D" w:rsidRDefault="007C750D" w:rsidP="007C750D">
            <w:pPr>
              <w:rPr>
                <w:rFonts w:eastAsia="Calibri"/>
                <w:lang w:eastAsia="en-US"/>
              </w:rPr>
            </w:pPr>
          </w:p>
        </w:tc>
      </w:tr>
      <w:tr w:rsidR="007C750D" w:rsidRPr="007C750D" w:rsidTr="007C750D">
        <w:trPr>
          <w:trHeight w:val="771"/>
        </w:trPr>
        <w:tc>
          <w:tcPr>
            <w:tcW w:w="603" w:type="dxa"/>
            <w:vAlign w:val="center"/>
          </w:tcPr>
          <w:p w:rsidR="007C750D" w:rsidRPr="007C750D" w:rsidRDefault="007C750D" w:rsidP="007C750D">
            <w:pPr>
              <w:rPr>
                <w:rFonts w:eastAsia="Calibri"/>
                <w:lang w:eastAsia="en-US"/>
              </w:rPr>
            </w:pPr>
            <w:r w:rsidRPr="007C750D">
              <w:rPr>
                <w:rFonts w:eastAsia="Calibri"/>
                <w:lang w:eastAsia="en-US"/>
              </w:rPr>
              <w:t>2</w:t>
            </w:r>
          </w:p>
        </w:tc>
        <w:tc>
          <w:tcPr>
            <w:tcW w:w="1984" w:type="dxa"/>
            <w:noWrap/>
            <w:vAlign w:val="center"/>
          </w:tcPr>
          <w:p w:rsidR="007C750D" w:rsidRPr="007C750D" w:rsidRDefault="007C750D" w:rsidP="007C750D">
            <w:pPr>
              <w:rPr>
                <w:rFonts w:eastAsia="Calibri"/>
                <w:lang w:eastAsia="en-US"/>
              </w:rPr>
            </w:pPr>
            <w:r w:rsidRPr="007C750D">
              <w:rPr>
                <w:rFonts w:eastAsia="Calibri"/>
                <w:lang w:eastAsia="en-US"/>
              </w:rPr>
              <w:t>Земельные участки (территории) общего пользования</w:t>
            </w:r>
          </w:p>
        </w:tc>
        <w:tc>
          <w:tcPr>
            <w:tcW w:w="709" w:type="dxa"/>
            <w:vAlign w:val="center"/>
          </w:tcPr>
          <w:p w:rsidR="007C750D" w:rsidRPr="007C750D" w:rsidRDefault="007C750D" w:rsidP="007C750D">
            <w:pPr>
              <w:rPr>
                <w:rFonts w:eastAsia="Calibri"/>
                <w:lang w:eastAsia="en-US"/>
              </w:rPr>
            </w:pPr>
            <w:r w:rsidRPr="007C750D">
              <w:rPr>
                <w:rFonts w:eastAsia="Calibri"/>
                <w:lang w:eastAsia="en-US"/>
              </w:rPr>
              <w:t>12.0</w:t>
            </w:r>
          </w:p>
        </w:tc>
        <w:tc>
          <w:tcPr>
            <w:tcW w:w="2263" w:type="dxa"/>
            <w:noWrap/>
            <w:vAlign w:val="center"/>
          </w:tcPr>
          <w:p w:rsidR="007C750D" w:rsidRPr="007C750D" w:rsidRDefault="007C750D" w:rsidP="007C750D">
            <w:pPr>
              <w:rPr>
                <w:rFonts w:eastAsia="Calibri"/>
                <w:lang w:eastAsia="en-US"/>
              </w:rPr>
            </w:pPr>
            <w:r w:rsidRPr="007C750D">
              <w:rPr>
                <w:rFonts w:eastAsia="Calibri"/>
                <w:lang w:eastAsia="en-US"/>
              </w:rPr>
              <w:t>Размещение скверов, бульваров, площадей, проездов, малых архитектурных форм благоустройства</w:t>
            </w:r>
          </w:p>
        </w:tc>
        <w:tc>
          <w:tcPr>
            <w:tcW w:w="2352" w:type="dxa"/>
          </w:tcPr>
          <w:p w:rsidR="007C750D" w:rsidRPr="007C750D" w:rsidRDefault="007C750D" w:rsidP="007C750D">
            <w:pPr>
              <w:rPr>
                <w:rFonts w:eastAsia="Calibri"/>
                <w:lang w:eastAsia="en-US"/>
              </w:rPr>
            </w:pPr>
          </w:p>
        </w:tc>
        <w:tc>
          <w:tcPr>
            <w:tcW w:w="2154" w:type="dxa"/>
            <w:vAlign w:val="center"/>
          </w:tcPr>
          <w:p w:rsidR="007C750D" w:rsidRPr="007C750D" w:rsidRDefault="007C750D" w:rsidP="007C750D">
            <w:pPr>
              <w:rPr>
                <w:rFonts w:eastAsia="Calibri"/>
                <w:lang w:eastAsia="en-US"/>
              </w:rPr>
            </w:pPr>
          </w:p>
        </w:tc>
      </w:tr>
      <w:tr w:rsidR="007C750D" w:rsidRPr="007C750D" w:rsidTr="007C750D">
        <w:trPr>
          <w:trHeight w:val="771"/>
        </w:trPr>
        <w:tc>
          <w:tcPr>
            <w:tcW w:w="603" w:type="dxa"/>
            <w:vAlign w:val="center"/>
          </w:tcPr>
          <w:p w:rsidR="007C750D" w:rsidRPr="007C750D" w:rsidRDefault="007C750D" w:rsidP="007C750D">
            <w:pPr>
              <w:jc w:val="center"/>
              <w:rPr>
                <w:rFonts w:eastAsia="Calibri"/>
                <w:bCs/>
                <w:sz w:val="22"/>
                <w:szCs w:val="22"/>
                <w:lang w:eastAsia="en-US"/>
              </w:rPr>
            </w:pPr>
            <w:r w:rsidRPr="007C750D">
              <w:rPr>
                <w:rFonts w:eastAsia="Calibri"/>
                <w:bCs/>
                <w:sz w:val="22"/>
                <w:szCs w:val="22"/>
                <w:lang w:eastAsia="en-US"/>
              </w:rPr>
              <w:lastRenderedPageBreak/>
              <w:t xml:space="preserve">№ </w:t>
            </w:r>
            <w:proofErr w:type="gramStart"/>
            <w:r w:rsidRPr="007C750D">
              <w:rPr>
                <w:rFonts w:eastAsia="Calibri"/>
                <w:bCs/>
                <w:sz w:val="22"/>
                <w:szCs w:val="22"/>
                <w:lang w:eastAsia="en-US"/>
              </w:rPr>
              <w:t>п</w:t>
            </w:r>
            <w:proofErr w:type="gramEnd"/>
            <w:r w:rsidRPr="007C750D">
              <w:rPr>
                <w:rFonts w:eastAsia="Calibri"/>
                <w:bCs/>
                <w:sz w:val="22"/>
                <w:szCs w:val="22"/>
                <w:lang w:eastAsia="en-US"/>
              </w:rPr>
              <w:t>/п</w:t>
            </w:r>
          </w:p>
        </w:tc>
        <w:tc>
          <w:tcPr>
            <w:tcW w:w="1984" w:type="dxa"/>
            <w:noWrap/>
            <w:vAlign w:val="center"/>
          </w:tcPr>
          <w:p w:rsidR="007C750D" w:rsidRPr="007C750D" w:rsidRDefault="007C750D" w:rsidP="007C750D">
            <w:pPr>
              <w:jc w:val="center"/>
              <w:rPr>
                <w:rFonts w:eastAsia="Calibri"/>
                <w:sz w:val="22"/>
                <w:szCs w:val="22"/>
                <w:lang w:eastAsia="en-US"/>
              </w:rPr>
            </w:pPr>
            <w:r w:rsidRPr="007C750D">
              <w:rPr>
                <w:rFonts w:eastAsia="Calibri"/>
                <w:bCs/>
                <w:sz w:val="22"/>
                <w:szCs w:val="22"/>
                <w:lang w:eastAsia="en-US"/>
              </w:rPr>
              <w:t>Условно-разрешённый вид использования земельного участка</w:t>
            </w:r>
          </w:p>
        </w:tc>
        <w:tc>
          <w:tcPr>
            <w:tcW w:w="709" w:type="dxa"/>
            <w:vAlign w:val="center"/>
          </w:tcPr>
          <w:p w:rsidR="007C750D" w:rsidRPr="007C750D" w:rsidRDefault="007C750D" w:rsidP="007C750D">
            <w:pPr>
              <w:jc w:val="center"/>
              <w:rPr>
                <w:rFonts w:eastAsia="Calibri"/>
                <w:bCs/>
                <w:sz w:val="22"/>
                <w:szCs w:val="22"/>
                <w:lang w:eastAsia="en-US"/>
              </w:rPr>
            </w:pPr>
            <w:r w:rsidRPr="007C750D">
              <w:rPr>
                <w:rFonts w:eastAsia="Calibri"/>
                <w:bCs/>
                <w:sz w:val="22"/>
                <w:szCs w:val="22"/>
                <w:lang w:eastAsia="en-US"/>
              </w:rPr>
              <w:t>Код</w:t>
            </w:r>
            <w:r w:rsidRPr="007C750D">
              <w:rPr>
                <w:rFonts w:eastAsia="Calibri"/>
                <w:bCs/>
                <w:sz w:val="22"/>
                <w:szCs w:val="22"/>
                <w:vertAlign w:val="superscript"/>
                <w:lang w:eastAsia="en-US"/>
              </w:rPr>
              <w:footnoteReference w:id="12"/>
            </w:r>
          </w:p>
        </w:tc>
        <w:tc>
          <w:tcPr>
            <w:tcW w:w="2263" w:type="dxa"/>
            <w:noWrap/>
            <w:vAlign w:val="center"/>
          </w:tcPr>
          <w:p w:rsidR="007C750D" w:rsidRPr="007C750D" w:rsidRDefault="007C750D" w:rsidP="007C750D">
            <w:pPr>
              <w:jc w:val="center"/>
              <w:rPr>
                <w:rFonts w:eastAsia="Calibri"/>
                <w:sz w:val="22"/>
                <w:szCs w:val="22"/>
                <w:lang w:eastAsia="en-US"/>
              </w:rPr>
            </w:pPr>
            <w:r w:rsidRPr="007C750D">
              <w:rPr>
                <w:rFonts w:eastAsia="Calibri"/>
                <w:bCs/>
                <w:sz w:val="22"/>
                <w:szCs w:val="22"/>
                <w:lang w:eastAsia="en-US"/>
              </w:rPr>
              <w:t>Условно-разрешённый вид использования объектов капитального строительства</w:t>
            </w:r>
          </w:p>
        </w:tc>
        <w:tc>
          <w:tcPr>
            <w:tcW w:w="2352" w:type="dxa"/>
            <w:vAlign w:val="center"/>
          </w:tcPr>
          <w:p w:rsidR="007C750D" w:rsidRPr="007C750D" w:rsidRDefault="007C750D" w:rsidP="007C750D">
            <w:pPr>
              <w:jc w:val="center"/>
              <w:rPr>
                <w:rFonts w:eastAsia="Calibri"/>
                <w:bCs/>
                <w:sz w:val="22"/>
                <w:szCs w:val="22"/>
                <w:lang w:eastAsia="en-US"/>
              </w:rPr>
            </w:pPr>
            <w:r w:rsidRPr="007C750D">
              <w:rPr>
                <w:rFonts w:eastAsia="Calibri"/>
                <w:bCs/>
                <w:sz w:val="22"/>
                <w:szCs w:val="22"/>
                <w:lang w:eastAsia="en-US"/>
              </w:rPr>
              <w:t>Вспомогательные виды разрешенного использования</w:t>
            </w:r>
          </w:p>
        </w:tc>
        <w:tc>
          <w:tcPr>
            <w:tcW w:w="2154" w:type="dxa"/>
            <w:vAlign w:val="center"/>
          </w:tcPr>
          <w:p w:rsidR="007C750D" w:rsidRPr="007C750D" w:rsidRDefault="007C750D" w:rsidP="007C750D">
            <w:pPr>
              <w:jc w:val="center"/>
              <w:rPr>
                <w:rFonts w:eastAsia="Calibri"/>
                <w:sz w:val="22"/>
                <w:szCs w:val="22"/>
                <w:lang w:eastAsia="en-US"/>
              </w:rPr>
            </w:pPr>
            <w:r w:rsidRPr="007C750D">
              <w:rPr>
                <w:rFonts w:eastAsia="Calibri"/>
                <w:bCs/>
                <w:sz w:val="22"/>
                <w:szCs w:val="22"/>
                <w:lang w:eastAsia="en-US"/>
              </w:rPr>
              <w:t>Примечания</w:t>
            </w:r>
          </w:p>
        </w:tc>
      </w:tr>
      <w:tr w:rsidR="007C750D" w:rsidRPr="007C750D" w:rsidTr="007C750D">
        <w:trPr>
          <w:trHeight w:val="340"/>
        </w:trPr>
        <w:tc>
          <w:tcPr>
            <w:tcW w:w="603" w:type="dxa"/>
            <w:vAlign w:val="center"/>
          </w:tcPr>
          <w:p w:rsidR="007C750D" w:rsidRPr="007C750D" w:rsidRDefault="007C750D" w:rsidP="007C750D">
            <w:pPr>
              <w:jc w:val="center"/>
              <w:rPr>
                <w:rFonts w:eastAsia="Calibri"/>
                <w:lang w:eastAsia="en-US"/>
              </w:rPr>
            </w:pPr>
            <w:r w:rsidRPr="007C750D">
              <w:rPr>
                <w:rFonts w:eastAsia="Calibri"/>
                <w:lang w:eastAsia="en-US"/>
              </w:rPr>
              <w:t>1</w:t>
            </w:r>
          </w:p>
        </w:tc>
        <w:tc>
          <w:tcPr>
            <w:tcW w:w="1984" w:type="dxa"/>
            <w:noWrap/>
            <w:vAlign w:val="center"/>
          </w:tcPr>
          <w:p w:rsidR="007C750D" w:rsidRPr="007C750D" w:rsidRDefault="007C750D" w:rsidP="007C750D">
            <w:pPr>
              <w:jc w:val="center"/>
              <w:rPr>
                <w:rFonts w:eastAsia="Calibri"/>
                <w:lang w:eastAsia="en-US"/>
              </w:rPr>
            </w:pPr>
            <w:r w:rsidRPr="007C750D">
              <w:rPr>
                <w:rFonts w:eastAsia="Calibri"/>
                <w:lang w:eastAsia="en-US"/>
              </w:rPr>
              <w:t>2</w:t>
            </w:r>
          </w:p>
        </w:tc>
        <w:tc>
          <w:tcPr>
            <w:tcW w:w="709" w:type="dxa"/>
            <w:vAlign w:val="center"/>
          </w:tcPr>
          <w:p w:rsidR="007C750D" w:rsidRPr="007C750D" w:rsidRDefault="007C750D" w:rsidP="007C750D">
            <w:pPr>
              <w:jc w:val="center"/>
              <w:rPr>
                <w:rFonts w:eastAsia="Calibri"/>
                <w:lang w:eastAsia="en-US"/>
              </w:rPr>
            </w:pPr>
            <w:r w:rsidRPr="007C750D">
              <w:rPr>
                <w:rFonts w:eastAsia="Calibri"/>
                <w:lang w:eastAsia="en-US"/>
              </w:rPr>
              <w:t>3</w:t>
            </w:r>
          </w:p>
        </w:tc>
        <w:tc>
          <w:tcPr>
            <w:tcW w:w="2263" w:type="dxa"/>
            <w:noWrap/>
            <w:vAlign w:val="center"/>
          </w:tcPr>
          <w:p w:rsidR="007C750D" w:rsidRPr="007C750D" w:rsidRDefault="007C750D" w:rsidP="007C750D">
            <w:pPr>
              <w:jc w:val="center"/>
              <w:rPr>
                <w:rFonts w:eastAsia="Calibri"/>
                <w:lang w:eastAsia="en-US"/>
              </w:rPr>
            </w:pPr>
            <w:r w:rsidRPr="007C750D">
              <w:rPr>
                <w:rFonts w:eastAsia="Calibri"/>
                <w:lang w:eastAsia="en-US"/>
              </w:rPr>
              <w:t>4</w:t>
            </w:r>
          </w:p>
        </w:tc>
        <w:tc>
          <w:tcPr>
            <w:tcW w:w="2352" w:type="dxa"/>
            <w:vAlign w:val="center"/>
          </w:tcPr>
          <w:p w:rsidR="007C750D" w:rsidRPr="007C750D" w:rsidRDefault="007C750D" w:rsidP="007C750D">
            <w:pPr>
              <w:jc w:val="center"/>
              <w:rPr>
                <w:rFonts w:eastAsia="Calibri"/>
                <w:lang w:eastAsia="en-US"/>
              </w:rPr>
            </w:pPr>
            <w:r w:rsidRPr="007C750D">
              <w:rPr>
                <w:rFonts w:eastAsia="Calibri"/>
                <w:lang w:eastAsia="en-US"/>
              </w:rPr>
              <w:t>5</w:t>
            </w:r>
          </w:p>
        </w:tc>
        <w:tc>
          <w:tcPr>
            <w:tcW w:w="2154" w:type="dxa"/>
            <w:vAlign w:val="center"/>
          </w:tcPr>
          <w:p w:rsidR="007C750D" w:rsidRPr="007C750D" w:rsidRDefault="007C750D" w:rsidP="007C750D">
            <w:pPr>
              <w:jc w:val="center"/>
              <w:rPr>
                <w:rFonts w:eastAsia="Calibri"/>
                <w:lang w:eastAsia="en-US"/>
              </w:rPr>
            </w:pPr>
            <w:r w:rsidRPr="007C750D">
              <w:rPr>
                <w:rFonts w:eastAsia="Calibri"/>
                <w:lang w:eastAsia="en-US"/>
              </w:rPr>
              <w:t>6</w:t>
            </w:r>
          </w:p>
        </w:tc>
      </w:tr>
      <w:tr w:rsidR="007C750D" w:rsidRPr="007C750D" w:rsidTr="007C750D">
        <w:trPr>
          <w:trHeight w:val="771"/>
        </w:trPr>
        <w:tc>
          <w:tcPr>
            <w:tcW w:w="603" w:type="dxa"/>
            <w:vAlign w:val="center"/>
          </w:tcPr>
          <w:p w:rsidR="007C750D" w:rsidRPr="007C750D" w:rsidRDefault="007C750D" w:rsidP="007C750D">
            <w:pPr>
              <w:rPr>
                <w:rFonts w:eastAsia="Calibri"/>
                <w:lang w:eastAsia="en-US"/>
              </w:rPr>
            </w:pPr>
            <w:r w:rsidRPr="007C750D">
              <w:rPr>
                <w:rFonts w:eastAsia="Calibri"/>
                <w:lang w:eastAsia="en-US"/>
              </w:rPr>
              <w:t>1</w:t>
            </w:r>
          </w:p>
        </w:tc>
        <w:tc>
          <w:tcPr>
            <w:tcW w:w="1984" w:type="dxa"/>
            <w:noWrap/>
            <w:vAlign w:val="center"/>
          </w:tcPr>
          <w:p w:rsidR="007C750D" w:rsidRPr="007C750D" w:rsidRDefault="007C750D" w:rsidP="007C750D">
            <w:pPr>
              <w:rPr>
                <w:rFonts w:eastAsia="Calibri"/>
                <w:lang w:eastAsia="en-US"/>
              </w:rPr>
            </w:pPr>
            <w:r w:rsidRPr="007C750D">
              <w:rPr>
                <w:rFonts w:eastAsia="Calibri"/>
                <w:lang w:eastAsia="en-US"/>
              </w:rPr>
              <w:t>Коммунальное обслуживание</w:t>
            </w:r>
          </w:p>
          <w:p w:rsidR="007C750D" w:rsidRPr="007C750D" w:rsidRDefault="007C750D" w:rsidP="007C750D">
            <w:pPr>
              <w:rPr>
                <w:rFonts w:eastAsia="Calibri"/>
                <w:i/>
                <w:lang w:eastAsia="en-US"/>
              </w:rPr>
            </w:pPr>
          </w:p>
        </w:tc>
        <w:tc>
          <w:tcPr>
            <w:tcW w:w="709" w:type="dxa"/>
            <w:vAlign w:val="center"/>
          </w:tcPr>
          <w:p w:rsidR="007C750D" w:rsidRPr="007C750D" w:rsidRDefault="007C750D" w:rsidP="007C750D">
            <w:pPr>
              <w:rPr>
                <w:rFonts w:eastAsia="Calibri"/>
                <w:lang w:eastAsia="en-US"/>
              </w:rPr>
            </w:pPr>
            <w:r w:rsidRPr="007C750D">
              <w:rPr>
                <w:rFonts w:eastAsia="Calibri"/>
                <w:lang w:eastAsia="en-US"/>
              </w:rPr>
              <w:t>3.1</w:t>
            </w:r>
          </w:p>
        </w:tc>
        <w:tc>
          <w:tcPr>
            <w:tcW w:w="2263" w:type="dxa"/>
            <w:noWrap/>
            <w:vAlign w:val="center"/>
          </w:tcPr>
          <w:p w:rsidR="007C750D" w:rsidRPr="007C750D" w:rsidRDefault="007C750D" w:rsidP="007C750D">
            <w:pPr>
              <w:rPr>
                <w:rFonts w:eastAsia="Calibri"/>
                <w:lang w:eastAsia="en-US"/>
              </w:rPr>
            </w:pPr>
            <w:r w:rsidRPr="007C750D">
              <w:rPr>
                <w:rFonts w:eastAsia="Calibri"/>
                <w:lang w:eastAsia="en-US"/>
              </w:rPr>
              <w:t>Размещение объектов капитального строительства в целях обеспечения населения и организаций коммунальными услугами, в частности поставка воды, тепла, электричества, газа, предоставление услуг связи, отвод канализационных стоков:</w:t>
            </w:r>
          </w:p>
          <w:p w:rsidR="007C750D" w:rsidRPr="007C750D" w:rsidRDefault="007C750D" w:rsidP="007C750D">
            <w:pPr>
              <w:rPr>
                <w:rFonts w:eastAsia="Calibri"/>
                <w:lang w:eastAsia="en-US"/>
              </w:rPr>
            </w:pPr>
            <w:r w:rsidRPr="007C750D">
              <w:rPr>
                <w:rFonts w:eastAsia="Calibri"/>
                <w:lang w:eastAsia="en-US"/>
              </w:rPr>
              <w:t>котельные;</w:t>
            </w:r>
          </w:p>
          <w:p w:rsidR="007C750D" w:rsidRPr="007C750D" w:rsidRDefault="007C750D" w:rsidP="007C750D">
            <w:pPr>
              <w:rPr>
                <w:rFonts w:eastAsia="Calibri"/>
                <w:lang w:eastAsia="en-US"/>
              </w:rPr>
            </w:pPr>
            <w:r w:rsidRPr="007C750D">
              <w:rPr>
                <w:rFonts w:eastAsia="Calibri"/>
                <w:lang w:eastAsia="en-US"/>
              </w:rPr>
              <w:t>водозаборы;</w:t>
            </w:r>
          </w:p>
          <w:p w:rsidR="007C750D" w:rsidRPr="007C750D" w:rsidRDefault="007C750D" w:rsidP="007C750D">
            <w:pPr>
              <w:rPr>
                <w:rFonts w:eastAsia="Calibri"/>
                <w:lang w:eastAsia="en-US"/>
              </w:rPr>
            </w:pPr>
            <w:r w:rsidRPr="007C750D">
              <w:rPr>
                <w:rFonts w:eastAsia="Calibri"/>
                <w:lang w:eastAsia="en-US"/>
              </w:rPr>
              <w:t xml:space="preserve">очистные сооружения; </w:t>
            </w:r>
          </w:p>
          <w:p w:rsidR="007C750D" w:rsidRPr="007C750D" w:rsidRDefault="007C750D" w:rsidP="007C750D">
            <w:pPr>
              <w:rPr>
                <w:rFonts w:eastAsia="Calibri"/>
                <w:lang w:eastAsia="en-US"/>
              </w:rPr>
            </w:pPr>
            <w:r w:rsidRPr="007C750D">
              <w:rPr>
                <w:rFonts w:eastAsia="Calibri"/>
                <w:lang w:eastAsia="en-US"/>
              </w:rPr>
              <w:t xml:space="preserve">насосные станции; </w:t>
            </w:r>
          </w:p>
          <w:p w:rsidR="007C750D" w:rsidRPr="007C750D" w:rsidRDefault="007C750D" w:rsidP="007C750D">
            <w:pPr>
              <w:rPr>
                <w:rFonts w:eastAsia="Calibri"/>
                <w:lang w:eastAsia="en-US"/>
              </w:rPr>
            </w:pPr>
            <w:r w:rsidRPr="007C750D">
              <w:rPr>
                <w:rFonts w:eastAsia="Calibri"/>
                <w:lang w:eastAsia="en-US"/>
              </w:rPr>
              <w:t>водопроводы;</w:t>
            </w:r>
          </w:p>
          <w:p w:rsidR="007C750D" w:rsidRPr="007C750D" w:rsidRDefault="007C750D" w:rsidP="007C750D">
            <w:pPr>
              <w:rPr>
                <w:rFonts w:eastAsia="Calibri"/>
                <w:lang w:eastAsia="en-US"/>
              </w:rPr>
            </w:pPr>
            <w:r w:rsidRPr="007C750D">
              <w:rPr>
                <w:rFonts w:eastAsia="Calibri"/>
                <w:lang w:eastAsia="en-US"/>
              </w:rPr>
              <w:t>тепловые сети;</w:t>
            </w:r>
          </w:p>
          <w:p w:rsidR="007C750D" w:rsidRPr="007C750D" w:rsidRDefault="007C750D" w:rsidP="007C750D">
            <w:pPr>
              <w:rPr>
                <w:rFonts w:eastAsia="Calibri"/>
                <w:lang w:eastAsia="en-US"/>
              </w:rPr>
            </w:pPr>
            <w:r w:rsidRPr="007C750D">
              <w:rPr>
                <w:rFonts w:eastAsia="Calibri"/>
                <w:lang w:eastAsia="en-US"/>
              </w:rPr>
              <w:t xml:space="preserve">теплотрассы, </w:t>
            </w:r>
          </w:p>
          <w:p w:rsidR="007C750D" w:rsidRPr="007C750D" w:rsidRDefault="007C750D" w:rsidP="007C750D">
            <w:pPr>
              <w:rPr>
                <w:rFonts w:eastAsia="Calibri"/>
                <w:lang w:eastAsia="en-US"/>
              </w:rPr>
            </w:pPr>
            <w:r w:rsidRPr="007C750D">
              <w:rPr>
                <w:rFonts w:eastAsia="Calibri"/>
                <w:lang w:eastAsia="en-US"/>
              </w:rPr>
              <w:t xml:space="preserve">линии электропередачи; </w:t>
            </w:r>
          </w:p>
          <w:p w:rsidR="007C750D" w:rsidRPr="007C750D" w:rsidRDefault="007C750D" w:rsidP="007C750D">
            <w:pPr>
              <w:rPr>
                <w:rFonts w:eastAsia="Calibri"/>
                <w:lang w:eastAsia="en-US"/>
              </w:rPr>
            </w:pPr>
            <w:r w:rsidRPr="007C750D">
              <w:rPr>
                <w:rFonts w:eastAsia="Calibri"/>
                <w:lang w:eastAsia="en-US"/>
              </w:rPr>
              <w:t xml:space="preserve">трансформаторные подстанции; </w:t>
            </w:r>
          </w:p>
          <w:p w:rsidR="007C750D" w:rsidRPr="007C750D" w:rsidRDefault="007C750D" w:rsidP="007C750D">
            <w:pPr>
              <w:rPr>
                <w:rFonts w:eastAsia="Calibri"/>
                <w:lang w:eastAsia="en-US"/>
              </w:rPr>
            </w:pPr>
            <w:r w:rsidRPr="007C750D">
              <w:rPr>
                <w:rFonts w:eastAsia="Calibri"/>
                <w:lang w:eastAsia="en-US"/>
              </w:rPr>
              <w:t xml:space="preserve">газопроводы; </w:t>
            </w:r>
          </w:p>
          <w:p w:rsidR="007C750D" w:rsidRPr="007C750D" w:rsidRDefault="007C750D" w:rsidP="007C750D">
            <w:pPr>
              <w:rPr>
                <w:rFonts w:eastAsia="Calibri"/>
                <w:lang w:eastAsia="en-US"/>
              </w:rPr>
            </w:pPr>
            <w:r w:rsidRPr="007C750D">
              <w:rPr>
                <w:rFonts w:eastAsia="Calibri"/>
                <w:lang w:eastAsia="en-US"/>
              </w:rPr>
              <w:t xml:space="preserve">линии связи; </w:t>
            </w:r>
          </w:p>
          <w:p w:rsidR="007C750D" w:rsidRPr="007C750D" w:rsidRDefault="007C750D" w:rsidP="007C750D">
            <w:pPr>
              <w:rPr>
                <w:rFonts w:eastAsia="Calibri"/>
                <w:lang w:eastAsia="en-US"/>
              </w:rPr>
            </w:pPr>
            <w:r w:rsidRPr="007C750D">
              <w:rPr>
                <w:rFonts w:eastAsia="Calibri"/>
                <w:lang w:eastAsia="en-US"/>
              </w:rPr>
              <w:t xml:space="preserve">телефонные станции; </w:t>
            </w:r>
          </w:p>
          <w:p w:rsidR="007C750D" w:rsidRPr="007C750D" w:rsidRDefault="007C750D" w:rsidP="007C750D">
            <w:pPr>
              <w:rPr>
                <w:rFonts w:eastAsia="Calibri"/>
                <w:lang w:eastAsia="en-US"/>
              </w:rPr>
            </w:pPr>
            <w:r w:rsidRPr="007C750D">
              <w:rPr>
                <w:rFonts w:eastAsia="Calibri"/>
                <w:lang w:eastAsia="en-US"/>
              </w:rPr>
              <w:t>канализация</w:t>
            </w:r>
          </w:p>
        </w:tc>
        <w:tc>
          <w:tcPr>
            <w:tcW w:w="2352" w:type="dxa"/>
          </w:tcPr>
          <w:p w:rsidR="007C750D" w:rsidRPr="007C750D" w:rsidRDefault="007C750D" w:rsidP="007C750D">
            <w:pPr>
              <w:rPr>
                <w:rFonts w:eastAsia="Calibri"/>
                <w:lang w:eastAsia="en-US"/>
              </w:rPr>
            </w:pPr>
          </w:p>
        </w:tc>
        <w:tc>
          <w:tcPr>
            <w:tcW w:w="2154" w:type="dxa"/>
            <w:vAlign w:val="center"/>
          </w:tcPr>
          <w:p w:rsidR="007C750D" w:rsidRPr="007C750D" w:rsidRDefault="007C750D" w:rsidP="007C750D">
            <w:pPr>
              <w:rPr>
                <w:rFonts w:eastAsia="Calibri"/>
                <w:lang w:eastAsia="en-US"/>
              </w:rPr>
            </w:pPr>
            <w:r w:rsidRPr="007C750D">
              <w:rPr>
                <w:rFonts w:eastAsia="Calibri"/>
                <w:lang w:eastAsia="en-US"/>
              </w:rPr>
              <w:t>Размещение объектов, не должно причинять вред окружающей среде и санитарному благополучию, не причиняет существенного неудобства жителям, не требует установления санитарной зоны</w:t>
            </w:r>
          </w:p>
        </w:tc>
      </w:tr>
    </w:tbl>
    <w:p w:rsidR="007C750D" w:rsidRPr="007C750D" w:rsidRDefault="007C750D" w:rsidP="007C750D">
      <w:pPr>
        <w:jc w:val="both"/>
        <w:rPr>
          <w:rFonts w:eastAsia="Calibri"/>
          <w:lang w:eastAsia="en-US"/>
        </w:rPr>
      </w:pPr>
    </w:p>
    <w:p w:rsidR="007C750D" w:rsidRPr="007C750D" w:rsidRDefault="007C750D" w:rsidP="007C750D">
      <w:pPr>
        <w:jc w:val="both"/>
        <w:rPr>
          <w:rFonts w:eastAsia="Calibri"/>
          <w:lang w:eastAsia="en-US"/>
        </w:rPr>
      </w:pPr>
      <w:r w:rsidRPr="007C750D">
        <w:rPr>
          <w:rFonts w:eastAsia="Calibri"/>
          <w:lang w:eastAsia="en-US"/>
        </w:rPr>
        <w:t xml:space="preserve"> 3) Предельные размеры земельных участков, предельные параметры разрешенного строительства, реконструкции объектов капитального строительства, представлены в таблице №15.</w:t>
      </w:r>
    </w:p>
    <w:p w:rsidR="007C750D" w:rsidRPr="007C750D" w:rsidRDefault="007C750D" w:rsidP="007C750D">
      <w:pPr>
        <w:ind w:firstLine="708"/>
        <w:jc w:val="right"/>
        <w:rPr>
          <w:rFonts w:eastAsia="Calibri"/>
          <w:lang w:eastAsia="en-US"/>
        </w:rPr>
      </w:pPr>
      <w:r w:rsidRPr="007C750D">
        <w:rPr>
          <w:rFonts w:eastAsia="Calibri"/>
          <w:lang w:eastAsia="en-US"/>
        </w:rPr>
        <w:t>Таблица №15</w:t>
      </w:r>
    </w:p>
    <w:tbl>
      <w:tblPr>
        <w:tblW w:w="9923" w:type="dxa"/>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4"/>
        <w:gridCol w:w="3731"/>
        <w:gridCol w:w="5628"/>
      </w:tblGrid>
      <w:tr w:rsidR="007C750D" w:rsidRPr="007C750D" w:rsidTr="007C750D">
        <w:trPr>
          <w:trHeight w:val="273"/>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autoSpaceDE w:val="0"/>
              <w:autoSpaceDN w:val="0"/>
              <w:adjustRightInd w:val="0"/>
              <w:jc w:val="center"/>
              <w:rPr>
                <w:sz w:val="22"/>
                <w:szCs w:val="22"/>
              </w:rPr>
            </w:pPr>
            <w:r w:rsidRPr="007C750D">
              <w:rPr>
                <w:sz w:val="22"/>
                <w:szCs w:val="22"/>
              </w:rPr>
              <w:t xml:space="preserve">№ </w:t>
            </w:r>
            <w:proofErr w:type="gramStart"/>
            <w:r w:rsidRPr="007C750D">
              <w:rPr>
                <w:sz w:val="22"/>
                <w:szCs w:val="22"/>
              </w:rPr>
              <w:t>п</w:t>
            </w:r>
            <w:proofErr w:type="gramEnd"/>
            <w:r w:rsidRPr="007C750D">
              <w:rPr>
                <w:sz w:val="22"/>
                <w:szCs w:val="22"/>
              </w:rPr>
              <w:t>/п</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autoSpaceDE w:val="0"/>
              <w:autoSpaceDN w:val="0"/>
              <w:adjustRightInd w:val="0"/>
              <w:jc w:val="center"/>
              <w:rPr>
                <w:sz w:val="22"/>
                <w:szCs w:val="22"/>
              </w:rPr>
            </w:pPr>
            <w:r w:rsidRPr="007C750D">
              <w:rPr>
                <w:sz w:val="22"/>
                <w:szCs w:val="22"/>
              </w:rPr>
              <w:t>Предельный параметр</w:t>
            </w:r>
          </w:p>
        </w:tc>
        <w:tc>
          <w:tcPr>
            <w:tcW w:w="5628" w:type="dxa"/>
            <w:tcBorders>
              <w:top w:val="single" w:sz="4" w:space="0" w:color="000000"/>
              <w:left w:val="single" w:sz="4" w:space="0" w:color="000000"/>
              <w:bottom w:val="single" w:sz="4" w:space="0" w:color="auto"/>
              <w:right w:val="single" w:sz="4" w:space="0" w:color="000000"/>
            </w:tcBorders>
            <w:vAlign w:val="center"/>
            <w:hideMark/>
          </w:tcPr>
          <w:p w:rsidR="007C750D" w:rsidRPr="007C750D" w:rsidRDefault="007C750D" w:rsidP="007C750D">
            <w:pPr>
              <w:tabs>
                <w:tab w:val="left" w:pos="4631"/>
              </w:tabs>
              <w:jc w:val="center"/>
              <w:rPr>
                <w:sz w:val="22"/>
                <w:szCs w:val="22"/>
              </w:rPr>
            </w:pPr>
            <w:r w:rsidRPr="007C750D">
              <w:rPr>
                <w:sz w:val="22"/>
                <w:szCs w:val="22"/>
              </w:rPr>
              <w:t>Описание параметра</w:t>
            </w:r>
          </w:p>
        </w:tc>
      </w:tr>
      <w:tr w:rsidR="007C750D" w:rsidRPr="007C750D" w:rsidTr="007C750D">
        <w:trPr>
          <w:trHeight w:val="273"/>
          <w:tblHeader/>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autoSpaceDE w:val="0"/>
              <w:autoSpaceDN w:val="0"/>
              <w:adjustRightInd w:val="0"/>
              <w:jc w:val="center"/>
              <w:rPr>
                <w:sz w:val="22"/>
                <w:szCs w:val="22"/>
              </w:rPr>
            </w:pPr>
            <w:r w:rsidRPr="007C750D">
              <w:rPr>
                <w:sz w:val="22"/>
                <w:szCs w:val="22"/>
              </w:rPr>
              <w:t>1</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autoSpaceDE w:val="0"/>
              <w:autoSpaceDN w:val="0"/>
              <w:adjustRightInd w:val="0"/>
              <w:jc w:val="center"/>
              <w:rPr>
                <w:sz w:val="22"/>
                <w:szCs w:val="22"/>
              </w:rPr>
            </w:pPr>
            <w:r w:rsidRPr="007C750D">
              <w:rPr>
                <w:sz w:val="22"/>
                <w:szCs w:val="22"/>
              </w:rPr>
              <w:t>2</w:t>
            </w:r>
          </w:p>
        </w:tc>
        <w:tc>
          <w:tcPr>
            <w:tcW w:w="5628" w:type="dxa"/>
            <w:tcBorders>
              <w:top w:val="single" w:sz="4" w:space="0" w:color="000000"/>
              <w:left w:val="single" w:sz="4" w:space="0" w:color="000000"/>
              <w:bottom w:val="single" w:sz="4" w:space="0" w:color="auto"/>
              <w:right w:val="single" w:sz="4" w:space="0" w:color="000000"/>
            </w:tcBorders>
            <w:vAlign w:val="center"/>
            <w:hideMark/>
          </w:tcPr>
          <w:p w:rsidR="007C750D" w:rsidRPr="007C750D" w:rsidRDefault="007C750D" w:rsidP="007C750D">
            <w:pPr>
              <w:tabs>
                <w:tab w:val="left" w:pos="4631"/>
              </w:tabs>
              <w:jc w:val="center"/>
              <w:rPr>
                <w:sz w:val="22"/>
                <w:szCs w:val="22"/>
              </w:rPr>
            </w:pPr>
            <w:r w:rsidRPr="007C750D">
              <w:rPr>
                <w:sz w:val="22"/>
                <w:szCs w:val="22"/>
              </w:rPr>
              <w:t>3</w:t>
            </w:r>
          </w:p>
        </w:tc>
      </w:tr>
      <w:tr w:rsidR="007C750D" w:rsidRPr="007C750D" w:rsidTr="007C750D">
        <w:trPr>
          <w:trHeight w:val="468"/>
          <w:jc w:val="center"/>
        </w:trPr>
        <w:tc>
          <w:tcPr>
            <w:tcW w:w="564" w:type="dxa"/>
            <w:vMerge w:val="restart"/>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autoSpaceDE w:val="0"/>
              <w:autoSpaceDN w:val="0"/>
              <w:adjustRightInd w:val="0"/>
              <w:jc w:val="center"/>
              <w:rPr>
                <w:sz w:val="22"/>
                <w:szCs w:val="22"/>
              </w:rPr>
            </w:pPr>
            <w:r w:rsidRPr="007C750D">
              <w:rPr>
                <w:sz w:val="22"/>
                <w:szCs w:val="22"/>
              </w:rPr>
              <w:lastRenderedPageBreak/>
              <w:t>1</w:t>
            </w:r>
          </w:p>
        </w:tc>
        <w:tc>
          <w:tcPr>
            <w:tcW w:w="3731" w:type="dxa"/>
            <w:vMerge w:val="restart"/>
            <w:tcBorders>
              <w:top w:val="single" w:sz="4" w:space="0" w:color="000000"/>
              <w:left w:val="single" w:sz="4" w:space="0" w:color="000000"/>
              <w:bottom w:val="single" w:sz="4" w:space="0" w:color="000000"/>
              <w:right w:val="single" w:sz="4" w:space="0" w:color="000000"/>
            </w:tcBorders>
            <w:vAlign w:val="center"/>
          </w:tcPr>
          <w:p w:rsidR="007C750D" w:rsidRPr="007C750D" w:rsidRDefault="007C750D" w:rsidP="007C750D">
            <w:pPr>
              <w:autoSpaceDE w:val="0"/>
              <w:autoSpaceDN w:val="0"/>
              <w:adjustRightInd w:val="0"/>
              <w:rPr>
                <w:sz w:val="22"/>
                <w:szCs w:val="22"/>
              </w:rPr>
            </w:pPr>
            <w:r w:rsidRPr="007C750D">
              <w:rPr>
                <w:sz w:val="22"/>
                <w:szCs w:val="22"/>
              </w:rPr>
              <w:t>Минимальная площадь земельного участка (кв. м)</w:t>
            </w:r>
          </w:p>
        </w:tc>
        <w:tc>
          <w:tcPr>
            <w:tcW w:w="5628" w:type="dxa"/>
            <w:tcBorders>
              <w:top w:val="single" w:sz="4" w:space="0" w:color="000000"/>
              <w:left w:val="single" w:sz="4" w:space="0" w:color="000000"/>
              <w:bottom w:val="single" w:sz="4" w:space="0" w:color="auto"/>
              <w:right w:val="single" w:sz="4" w:space="0" w:color="000000"/>
            </w:tcBorders>
            <w:vAlign w:val="center"/>
            <w:hideMark/>
          </w:tcPr>
          <w:p w:rsidR="007C750D" w:rsidRPr="007C750D" w:rsidRDefault="007C750D" w:rsidP="007C750D">
            <w:pPr>
              <w:tabs>
                <w:tab w:val="left" w:pos="4631"/>
              </w:tabs>
              <w:rPr>
                <w:sz w:val="22"/>
                <w:szCs w:val="22"/>
              </w:rPr>
            </w:pPr>
            <w:r w:rsidRPr="007C750D">
              <w:rPr>
                <w:sz w:val="22"/>
                <w:szCs w:val="22"/>
              </w:rPr>
              <w:t>10,0 для размещения объектов коммунального обслуживания (котельные, КНС, АТС, КТП, ЗТП, ШРП, ГРП, ТП)</w:t>
            </w:r>
          </w:p>
        </w:tc>
      </w:tr>
      <w:tr w:rsidR="007C750D" w:rsidRPr="007C750D" w:rsidTr="007C750D">
        <w:trPr>
          <w:trHeight w:val="545"/>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rPr>
                <w:sz w:val="22"/>
                <w:szCs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rPr>
                <w:sz w:val="22"/>
                <w:szCs w:val="22"/>
              </w:rPr>
            </w:pPr>
          </w:p>
        </w:tc>
        <w:tc>
          <w:tcPr>
            <w:tcW w:w="5628" w:type="dxa"/>
            <w:tcBorders>
              <w:top w:val="single" w:sz="4" w:space="0" w:color="auto"/>
              <w:left w:val="single" w:sz="4" w:space="0" w:color="000000"/>
              <w:bottom w:val="single" w:sz="4" w:space="0" w:color="000000"/>
              <w:right w:val="single" w:sz="4" w:space="0" w:color="000000"/>
            </w:tcBorders>
            <w:vAlign w:val="center"/>
            <w:hideMark/>
          </w:tcPr>
          <w:p w:rsidR="007C750D" w:rsidRPr="007C750D" w:rsidRDefault="007C750D" w:rsidP="007C750D">
            <w:pPr>
              <w:rPr>
                <w:sz w:val="22"/>
                <w:szCs w:val="22"/>
              </w:rPr>
            </w:pPr>
            <w:r w:rsidRPr="007C750D">
              <w:rPr>
                <w:sz w:val="22"/>
                <w:szCs w:val="22"/>
              </w:rPr>
              <w:t>1000,0 прочие объекты</w:t>
            </w:r>
          </w:p>
        </w:tc>
      </w:tr>
      <w:tr w:rsidR="007C750D" w:rsidRPr="007C750D" w:rsidTr="007C750D">
        <w:trPr>
          <w:trHeight w:val="851"/>
          <w:jc w:val="center"/>
        </w:trPr>
        <w:tc>
          <w:tcPr>
            <w:tcW w:w="564" w:type="dxa"/>
            <w:tcBorders>
              <w:top w:val="single" w:sz="4" w:space="0" w:color="000000"/>
              <w:left w:val="single" w:sz="4" w:space="0" w:color="000000"/>
              <w:bottom w:val="single" w:sz="4" w:space="0" w:color="auto"/>
              <w:right w:val="single" w:sz="4" w:space="0" w:color="000000"/>
            </w:tcBorders>
            <w:vAlign w:val="center"/>
            <w:hideMark/>
          </w:tcPr>
          <w:p w:rsidR="007C750D" w:rsidRPr="007C750D" w:rsidRDefault="007C750D" w:rsidP="007C750D">
            <w:pPr>
              <w:autoSpaceDE w:val="0"/>
              <w:autoSpaceDN w:val="0"/>
              <w:adjustRightInd w:val="0"/>
              <w:jc w:val="center"/>
              <w:rPr>
                <w:sz w:val="22"/>
                <w:szCs w:val="22"/>
              </w:rPr>
            </w:pPr>
            <w:r w:rsidRPr="007C750D">
              <w:rPr>
                <w:sz w:val="22"/>
                <w:szCs w:val="22"/>
              </w:rPr>
              <w:t>2</w:t>
            </w:r>
          </w:p>
        </w:tc>
        <w:tc>
          <w:tcPr>
            <w:tcW w:w="3731" w:type="dxa"/>
            <w:tcBorders>
              <w:top w:val="single" w:sz="4" w:space="0" w:color="000000"/>
              <w:left w:val="single" w:sz="4" w:space="0" w:color="000000"/>
              <w:bottom w:val="single" w:sz="4" w:space="0" w:color="auto"/>
              <w:right w:val="single" w:sz="4" w:space="0" w:color="000000"/>
            </w:tcBorders>
            <w:vAlign w:val="center"/>
          </w:tcPr>
          <w:p w:rsidR="007C750D" w:rsidRPr="007C750D" w:rsidRDefault="007C750D" w:rsidP="007C750D">
            <w:pPr>
              <w:autoSpaceDE w:val="0"/>
              <w:autoSpaceDN w:val="0"/>
              <w:adjustRightInd w:val="0"/>
              <w:rPr>
                <w:sz w:val="22"/>
                <w:szCs w:val="22"/>
              </w:rPr>
            </w:pPr>
            <w:r w:rsidRPr="007C750D">
              <w:rPr>
                <w:sz w:val="22"/>
                <w:szCs w:val="22"/>
              </w:rPr>
              <w:t>Максимальный процент застройки</w:t>
            </w:r>
          </w:p>
        </w:tc>
        <w:tc>
          <w:tcPr>
            <w:tcW w:w="5628" w:type="dxa"/>
            <w:tcBorders>
              <w:top w:val="single" w:sz="4" w:space="0" w:color="000000"/>
              <w:left w:val="single" w:sz="4" w:space="0" w:color="000000"/>
              <w:right w:val="single" w:sz="4" w:space="0" w:color="000000"/>
            </w:tcBorders>
            <w:vAlign w:val="center"/>
            <w:hideMark/>
          </w:tcPr>
          <w:p w:rsidR="007C750D" w:rsidRPr="007C750D" w:rsidRDefault="007C750D" w:rsidP="007C750D">
            <w:pPr>
              <w:jc w:val="center"/>
              <w:rPr>
                <w:sz w:val="22"/>
                <w:szCs w:val="22"/>
              </w:rPr>
            </w:pPr>
            <w:r w:rsidRPr="007C750D">
              <w:rPr>
                <w:sz w:val="22"/>
                <w:szCs w:val="22"/>
              </w:rPr>
              <w:t>5,0</w:t>
            </w:r>
          </w:p>
        </w:tc>
      </w:tr>
      <w:tr w:rsidR="007C750D" w:rsidRPr="007C750D" w:rsidTr="007C750D">
        <w:trPr>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widowControl w:val="0"/>
              <w:suppressAutoHyphens/>
              <w:autoSpaceDE w:val="0"/>
              <w:jc w:val="center"/>
              <w:rPr>
                <w:sz w:val="22"/>
                <w:szCs w:val="22"/>
                <w:lang w:eastAsia="ar-SA"/>
              </w:rPr>
            </w:pPr>
            <w:r w:rsidRPr="007C750D">
              <w:rPr>
                <w:sz w:val="22"/>
                <w:szCs w:val="22"/>
                <w:lang w:eastAsia="ar-SA"/>
              </w:rPr>
              <w:t>3</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widowControl w:val="0"/>
              <w:suppressAutoHyphens/>
              <w:autoSpaceDE w:val="0"/>
              <w:rPr>
                <w:sz w:val="22"/>
                <w:szCs w:val="22"/>
                <w:lang w:eastAsia="ar-SA"/>
              </w:rPr>
            </w:pPr>
            <w:r w:rsidRPr="007C750D">
              <w:rPr>
                <w:sz w:val="22"/>
                <w:szCs w:val="22"/>
                <w:lang w:eastAsia="ar-SA"/>
              </w:rPr>
              <w:t>Минимальные отступы, установленные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5628"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rPr>
                <w:sz w:val="22"/>
                <w:szCs w:val="22"/>
              </w:rPr>
            </w:pPr>
            <w:r w:rsidRPr="007C750D">
              <w:rPr>
                <w:sz w:val="22"/>
                <w:szCs w:val="22"/>
              </w:rPr>
              <w:t>- от утвержденной красной линии</w:t>
            </w:r>
            <w:r w:rsidRPr="007C750D">
              <w:rPr>
                <w:sz w:val="22"/>
                <w:szCs w:val="22"/>
                <w:lang w:val="x-none" w:eastAsia="x-none"/>
              </w:rPr>
              <w:t xml:space="preserve"> </w:t>
            </w:r>
            <w:r w:rsidRPr="007C750D">
              <w:rPr>
                <w:sz w:val="22"/>
                <w:szCs w:val="22"/>
                <w:lang w:eastAsia="x-none"/>
              </w:rPr>
              <w:t>(</w:t>
            </w:r>
            <w:r w:rsidRPr="007C750D">
              <w:rPr>
                <w:sz w:val="22"/>
                <w:szCs w:val="22"/>
                <w:lang w:val="x-none" w:eastAsia="x-none"/>
              </w:rPr>
              <w:t>улиц и проездов</w:t>
            </w:r>
            <w:r w:rsidRPr="007C750D">
              <w:rPr>
                <w:sz w:val="22"/>
                <w:szCs w:val="22"/>
                <w:lang w:eastAsia="x-none"/>
              </w:rPr>
              <w:t>)</w:t>
            </w:r>
            <w:r w:rsidRPr="007C750D">
              <w:rPr>
                <w:sz w:val="22"/>
                <w:szCs w:val="22"/>
              </w:rPr>
              <w:t xml:space="preserve"> – 5;</w:t>
            </w:r>
          </w:p>
          <w:p w:rsidR="007C750D" w:rsidRPr="007C750D" w:rsidRDefault="007C750D" w:rsidP="007C750D">
            <w:pPr>
              <w:rPr>
                <w:sz w:val="22"/>
                <w:szCs w:val="22"/>
              </w:rPr>
            </w:pPr>
            <w:r w:rsidRPr="007C750D">
              <w:rPr>
                <w:sz w:val="22"/>
                <w:szCs w:val="22"/>
              </w:rPr>
              <w:t xml:space="preserve">- от границ земельных участков для размещения </w:t>
            </w:r>
            <w:r w:rsidRPr="007C750D">
              <w:rPr>
                <w:sz w:val="22"/>
                <w:szCs w:val="22"/>
                <w:lang w:val="x-none" w:eastAsia="x-none"/>
              </w:rPr>
              <w:t>объектов коммунального обслуживания (котельные, КНС, АТС, КТП, ЗТП, ШРП, ГРП, ТП)</w:t>
            </w:r>
            <w:r w:rsidRPr="007C750D">
              <w:rPr>
                <w:sz w:val="22"/>
                <w:szCs w:val="22"/>
                <w:lang w:eastAsia="x-none"/>
              </w:rPr>
              <w:t xml:space="preserve"> - 1;</w:t>
            </w:r>
          </w:p>
          <w:p w:rsidR="007C750D" w:rsidRPr="007C750D" w:rsidRDefault="007C750D" w:rsidP="007C750D">
            <w:pPr>
              <w:rPr>
                <w:sz w:val="22"/>
                <w:szCs w:val="22"/>
              </w:rPr>
            </w:pPr>
            <w:r w:rsidRPr="007C750D">
              <w:rPr>
                <w:sz w:val="22"/>
                <w:szCs w:val="22"/>
              </w:rPr>
              <w:t>- от границ прочих земельных участков - 3</w:t>
            </w:r>
          </w:p>
        </w:tc>
      </w:tr>
      <w:tr w:rsidR="007C750D" w:rsidRPr="007C750D" w:rsidTr="007C750D">
        <w:trPr>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widowControl w:val="0"/>
              <w:suppressAutoHyphens/>
              <w:autoSpaceDE w:val="0"/>
              <w:jc w:val="center"/>
              <w:rPr>
                <w:sz w:val="22"/>
                <w:szCs w:val="22"/>
                <w:lang w:eastAsia="ar-SA"/>
              </w:rPr>
            </w:pPr>
            <w:r w:rsidRPr="007C750D">
              <w:rPr>
                <w:sz w:val="22"/>
                <w:szCs w:val="22"/>
                <w:lang w:eastAsia="ar-SA"/>
              </w:rPr>
              <w:t>4</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widowControl w:val="0"/>
              <w:suppressAutoHyphens/>
              <w:autoSpaceDE w:val="0"/>
              <w:rPr>
                <w:sz w:val="22"/>
                <w:szCs w:val="22"/>
                <w:lang w:eastAsia="ar-SA"/>
              </w:rPr>
            </w:pPr>
            <w:r w:rsidRPr="007C750D">
              <w:rPr>
                <w:sz w:val="22"/>
                <w:szCs w:val="22"/>
                <w:lang w:eastAsia="ar-SA"/>
              </w:rPr>
              <w:t>Предельное количество этажей</w:t>
            </w:r>
          </w:p>
        </w:tc>
        <w:tc>
          <w:tcPr>
            <w:tcW w:w="5628"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widowControl w:val="0"/>
              <w:suppressAutoHyphens/>
              <w:autoSpaceDE w:val="0"/>
              <w:jc w:val="center"/>
              <w:rPr>
                <w:sz w:val="22"/>
                <w:szCs w:val="22"/>
                <w:lang w:eastAsia="ar-SA"/>
              </w:rPr>
            </w:pPr>
            <w:r w:rsidRPr="007C750D">
              <w:rPr>
                <w:sz w:val="22"/>
                <w:szCs w:val="22"/>
                <w:lang w:eastAsia="ar-SA"/>
              </w:rPr>
              <w:t>1</w:t>
            </w:r>
          </w:p>
        </w:tc>
      </w:tr>
      <w:tr w:rsidR="007C750D" w:rsidRPr="007C750D" w:rsidTr="007C750D">
        <w:trPr>
          <w:trHeight w:val="742"/>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widowControl w:val="0"/>
              <w:suppressAutoHyphens/>
              <w:autoSpaceDE w:val="0"/>
              <w:jc w:val="center"/>
              <w:rPr>
                <w:sz w:val="22"/>
                <w:szCs w:val="22"/>
                <w:lang w:eastAsia="ar-SA"/>
              </w:rPr>
            </w:pPr>
            <w:r w:rsidRPr="007C750D">
              <w:rPr>
                <w:sz w:val="22"/>
                <w:szCs w:val="22"/>
                <w:lang w:eastAsia="ar-SA"/>
              </w:rPr>
              <w:t>5</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widowControl w:val="0"/>
              <w:suppressAutoHyphens/>
              <w:autoSpaceDE w:val="0"/>
              <w:rPr>
                <w:sz w:val="22"/>
                <w:szCs w:val="22"/>
                <w:lang w:eastAsia="ar-SA"/>
              </w:rPr>
            </w:pPr>
            <w:r w:rsidRPr="007C750D">
              <w:rPr>
                <w:sz w:val="22"/>
                <w:szCs w:val="22"/>
                <w:lang w:eastAsia="ar-SA"/>
              </w:rPr>
              <w:t>Минимальный процент озеленения земельного участка (процент)</w:t>
            </w:r>
          </w:p>
        </w:tc>
        <w:tc>
          <w:tcPr>
            <w:tcW w:w="5628" w:type="dxa"/>
            <w:tcBorders>
              <w:top w:val="single" w:sz="4" w:space="0" w:color="000000"/>
              <w:left w:val="single" w:sz="4" w:space="0" w:color="000000"/>
              <w:right w:val="single" w:sz="4" w:space="0" w:color="000000"/>
            </w:tcBorders>
            <w:vAlign w:val="center"/>
            <w:hideMark/>
          </w:tcPr>
          <w:p w:rsidR="007C750D" w:rsidRPr="007C750D" w:rsidRDefault="007C750D" w:rsidP="007C750D">
            <w:pPr>
              <w:jc w:val="center"/>
              <w:rPr>
                <w:sz w:val="22"/>
                <w:szCs w:val="22"/>
              </w:rPr>
            </w:pPr>
            <w:r w:rsidRPr="007C750D">
              <w:rPr>
                <w:sz w:val="22"/>
                <w:szCs w:val="22"/>
              </w:rPr>
              <w:t>70</w:t>
            </w:r>
          </w:p>
        </w:tc>
      </w:tr>
    </w:tbl>
    <w:p w:rsidR="007C750D" w:rsidRPr="007C750D" w:rsidRDefault="007C750D" w:rsidP="007C750D">
      <w:pPr>
        <w:ind w:left="-709" w:firstLine="568"/>
        <w:jc w:val="both"/>
        <w:rPr>
          <w:rFonts w:eastAsia="Calibri"/>
          <w:lang w:eastAsia="en-US"/>
        </w:rPr>
      </w:pPr>
    </w:p>
    <w:p w:rsidR="007C750D" w:rsidRPr="007C750D" w:rsidRDefault="007C750D" w:rsidP="007C750D">
      <w:pPr>
        <w:autoSpaceDE w:val="0"/>
        <w:autoSpaceDN w:val="0"/>
        <w:adjustRightInd w:val="0"/>
        <w:ind w:left="-709" w:firstLine="567"/>
        <w:jc w:val="both"/>
        <w:rPr>
          <w:b/>
        </w:rPr>
      </w:pPr>
      <w:r w:rsidRPr="007C750D">
        <w:t>4. Зона объектов рекреационного назначения  Р-4</w:t>
      </w:r>
      <w:r w:rsidRPr="007C750D">
        <w:rPr>
          <w:b/>
        </w:rPr>
        <w:t xml:space="preserve"> </w:t>
      </w:r>
      <w:r w:rsidRPr="007C750D">
        <w:t>зона предназначена для  размещения объектов санаторно-курортного лечения, отдыха и туризма, а также обслуживающих объектов, вспомогательных по отношению к основному назначению зоны:</w:t>
      </w:r>
    </w:p>
    <w:p w:rsidR="007C750D" w:rsidRPr="007C750D" w:rsidRDefault="007C750D" w:rsidP="007C750D">
      <w:pPr>
        <w:ind w:left="-709" w:firstLine="567"/>
        <w:jc w:val="both"/>
        <w:rPr>
          <w:rFonts w:eastAsia="Calibri"/>
          <w:lang w:eastAsia="ar-SA"/>
        </w:rPr>
      </w:pPr>
      <w:r w:rsidRPr="007C750D">
        <w:rPr>
          <w:rFonts w:eastAsia="Calibri"/>
          <w:lang w:eastAsia="ar-SA"/>
        </w:rPr>
        <w:t xml:space="preserve">1) перечень основных и условно разрешенных видов использования объектов капитального строительства и земельных участков зоны </w:t>
      </w:r>
      <w:proofErr w:type="gramStart"/>
      <w:r w:rsidRPr="007C750D">
        <w:rPr>
          <w:rFonts w:eastAsia="Calibri"/>
          <w:lang w:eastAsia="ar-SA"/>
        </w:rPr>
        <w:t>Р</w:t>
      </w:r>
      <w:proofErr w:type="gramEnd"/>
      <w:r w:rsidRPr="007C750D">
        <w:rPr>
          <w:rFonts w:eastAsia="Calibri"/>
          <w:lang w:eastAsia="ar-SA"/>
        </w:rPr>
        <w:t>- 4, а также вспомогательные виды разрешенного использования представлены в таблице № 16.</w:t>
      </w:r>
    </w:p>
    <w:p w:rsidR="007C750D" w:rsidRPr="007C750D" w:rsidRDefault="007C750D" w:rsidP="007C750D">
      <w:pPr>
        <w:tabs>
          <w:tab w:val="left" w:pos="540"/>
        </w:tabs>
        <w:ind w:firstLine="540"/>
        <w:jc w:val="right"/>
      </w:pPr>
      <w:r w:rsidRPr="007C750D">
        <w:t>Таблица № 16</w:t>
      </w: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3"/>
        <w:gridCol w:w="1984"/>
        <w:gridCol w:w="709"/>
        <w:gridCol w:w="2263"/>
        <w:gridCol w:w="2352"/>
        <w:gridCol w:w="2154"/>
      </w:tblGrid>
      <w:tr w:rsidR="007C750D" w:rsidRPr="007C750D" w:rsidTr="007C750D">
        <w:trPr>
          <w:trHeight w:val="567"/>
        </w:trPr>
        <w:tc>
          <w:tcPr>
            <w:tcW w:w="603" w:type="dxa"/>
            <w:shd w:val="clear" w:color="auto" w:fill="FFFFFF"/>
            <w:vAlign w:val="center"/>
          </w:tcPr>
          <w:p w:rsidR="007C750D" w:rsidRPr="007C750D" w:rsidRDefault="007C750D" w:rsidP="007C750D">
            <w:pPr>
              <w:jc w:val="center"/>
              <w:rPr>
                <w:rFonts w:eastAsia="Calibri"/>
                <w:sz w:val="22"/>
                <w:szCs w:val="22"/>
                <w:lang w:eastAsia="en-US"/>
              </w:rPr>
            </w:pPr>
            <w:r w:rsidRPr="007C750D">
              <w:rPr>
                <w:rFonts w:eastAsia="Calibri"/>
                <w:sz w:val="22"/>
                <w:szCs w:val="22"/>
                <w:lang w:eastAsia="en-US"/>
              </w:rPr>
              <w:t xml:space="preserve">№ </w:t>
            </w:r>
            <w:proofErr w:type="gramStart"/>
            <w:r w:rsidRPr="007C750D">
              <w:rPr>
                <w:rFonts w:eastAsia="Calibri"/>
                <w:sz w:val="22"/>
                <w:szCs w:val="22"/>
                <w:lang w:eastAsia="en-US"/>
              </w:rPr>
              <w:t>п</w:t>
            </w:r>
            <w:proofErr w:type="gramEnd"/>
            <w:r w:rsidRPr="007C750D">
              <w:rPr>
                <w:rFonts w:eastAsia="Calibri"/>
                <w:sz w:val="22"/>
                <w:szCs w:val="22"/>
                <w:lang w:eastAsia="en-US"/>
              </w:rPr>
              <w:t>/п</w:t>
            </w:r>
          </w:p>
        </w:tc>
        <w:tc>
          <w:tcPr>
            <w:tcW w:w="1984" w:type="dxa"/>
            <w:shd w:val="clear" w:color="auto" w:fill="FFFFFF"/>
            <w:noWrap/>
            <w:vAlign w:val="center"/>
          </w:tcPr>
          <w:p w:rsidR="007C750D" w:rsidRPr="007C750D" w:rsidRDefault="007C750D" w:rsidP="007C750D">
            <w:pPr>
              <w:jc w:val="center"/>
              <w:rPr>
                <w:rFonts w:eastAsia="Calibri"/>
                <w:sz w:val="22"/>
                <w:szCs w:val="22"/>
                <w:lang w:eastAsia="en-US"/>
              </w:rPr>
            </w:pPr>
            <w:r w:rsidRPr="007C750D">
              <w:rPr>
                <w:rFonts w:eastAsia="Calibri"/>
                <w:sz w:val="22"/>
                <w:szCs w:val="22"/>
                <w:lang w:eastAsia="en-US"/>
              </w:rPr>
              <w:t>Основной вид разрешённого использования земельного участка</w:t>
            </w:r>
          </w:p>
        </w:tc>
        <w:tc>
          <w:tcPr>
            <w:tcW w:w="709" w:type="dxa"/>
            <w:shd w:val="clear" w:color="auto" w:fill="FFFFFF"/>
            <w:vAlign w:val="center"/>
          </w:tcPr>
          <w:p w:rsidR="007C750D" w:rsidRPr="007C750D" w:rsidRDefault="007C750D" w:rsidP="007C750D">
            <w:pPr>
              <w:jc w:val="center"/>
              <w:rPr>
                <w:rFonts w:eastAsia="Calibri"/>
                <w:sz w:val="22"/>
                <w:szCs w:val="22"/>
                <w:lang w:eastAsia="en-US"/>
              </w:rPr>
            </w:pPr>
            <w:r w:rsidRPr="007C750D">
              <w:rPr>
                <w:rFonts w:eastAsia="Calibri"/>
                <w:sz w:val="22"/>
                <w:szCs w:val="22"/>
                <w:lang w:eastAsia="en-US"/>
              </w:rPr>
              <w:t>Код</w:t>
            </w:r>
            <w:r w:rsidRPr="007C750D">
              <w:rPr>
                <w:rFonts w:eastAsia="Calibri"/>
                <w:bCs/>
                <w:sz w:val="22"/>
                <w:szCs w:val="22"/>
                <w:vertAlign w:val="superscript"/>
                <w:lang w:eastAsia="en-US"/>
              </w:rPr>
              <w:footnoteReference w:id="13"/>
            </w:r>
          </w:p>
        </w:tc>
        <w:tc>
          <w:tcPr>
            <w:tcW w:w="2263" w:type="dxa"/>
            <w:shd w:val="clear" w:color="auto" w:fill="FFFFFF"/>
            <w:noWrap/>
            <w:vAlign w:val="center"/>
          </w:tcPr>
          <w:p w:rsidR="007C750D" w:rsidRPr="007C750D" w:rsidRDefault="007C750D" w:rsidP="007C750D">
            <w:pPr>
              <w:jc w:val="center"/>
              <w:rPr>
                <w:rFonts w:eastAsia="Calibri"/>
                <w:sz w:val="22"/>
                <w:szCs w:val="22"/>
                <w:lang w:eastAsia="en-US"/>
              </w:rPr>
            </w:pPr>
            <w:r w:rsidRPr="007C750D">
              <w:rPr>
                <w:rFonts w:eastAsia="Calibri"/>
                <w:sz w:val="22"/>
                <w:szCs w:val="22"/>
                <w:lang w:eastAsia="en-US"/>
              </w:rPr>
              <w:t>Основные виды разрешённого использования объектов капитального строительства</w:t>
            </w:r>
          </w:p>
        </w:tc>
        <w:tc>
          <w:tcPr>
            <w:tcW w:w="2352" w:type="dxa"/>
            <w:shd w:val="clear" w:color="auto" w:fill="FFFFFF"/>
            <w:vAlign w:val="center"/>
          </w:tcPr>
          <w:p w:rsidR="007C750D" w:rsidRPr="007C750D" w:rsidRDefault="007C750D" w:rsidP="007C750D">
            <w:pPr>
              <w:jc w:val="center"/>
              <w:rPr>
                <w:rFonts w:eastAsia="Calibri"/>
                <w:sz w:val="22"/>
                <w:szCs w:val="22"/>
                <w:lang w:eastAsia="en-US"/>
              </w:rPr>
            </w:pPr>
            <w:r w:rsidRPr="007C750D">
              <w:rPr>
                <w:rFonts w:eastAsia="Calibri"/>
                <w:sz w:val="22"/>
                <w:szCs w:val="22"/>
                <w:lang w:eastAsia="en-US"/>
              </w:rPr>
              <w:t>Вспомогательные виды разрешенного использования</w:t>
            </w:r>
          </w:p>
        </w:tc>
        <w:tc>
          <w:tcPr>
            <w:tcW w:w="2154" w:type="dxa"/>
            <w:shd w:val="clear" w:color="auto" w:fill="FFFFFF"/>
            <w:vAlign w:val="center"/>
          </w:tcPr>
          <w:p w:rsidR="007C750D" w:rsidRPr="007C750D" w:rsidRDefault="007C750D" w:rsidP="007C750D">
            <w:pPr>
              <w:jc w:val="center"/>
              <w:rPr>
                <w:rFonts w:eastAsia="Calibri"/>
                <w:sz w:val="22"/>
                <w:szCs w:val="22"/>
                <w:lang w:eastAsia="en-US"/>
              </w:rPr>
            </w:pPr>
            <w:r w:rsidRPr="007C750D">
              <w:rPr>
                <w:rFonts w:eastAsia="Calibri"/>
                <w:sz w:val="22"/>
                <w:szCs w:val="22"/>
                <w:lang w:eastAsia="en-US"/>
              </w:rPr>
              <w:t>Примечания</w:t>
            </w:r>
          </w:p>
        </w:tc>
      </w:tr>
      <w:tr w:rsidR="007C750D" w:rsidRPr="007C750D" w:rsidTr="007C750D">
        <w:trPr>
          <w:trHeight w:val="255"/>
        </w:trPr>
        <w:tc>
          <w:tcPr>
            <w:tcW w:w="603" w:type="dxa"/>
            <w:shd w:val="clear" w:color="auto" w:fill="FFFFFF"/>
            <w:vAlign w:val="center"/>
          </w:tcPr>
          <w:p w:rsidR="007C750D" w:rsidRPr="007C750D" w:rsidRDefault="007C750D" w:rsidP="007C750D">
            <w:pPr>
              <w:jc w:val="center"/>
              <w:rPr>
                <w:rFonts w:eastAsia="Calibri"/>
                <w:lang w:eastAsia="en-US"/>
              </w:rPr>
            </w:pPr>
            <w:r w:rsidRPr="007C750D">
              <w:rPr>
                <w:rFonts w:eastAsia="Calibri"/>
                <w:lang w:eastAsia="en-US"/>
              </w:rPr>
              <w:t>1</w:t>
            </w:r>
          </w:p>
        </w:tc>
        <w:tc>
          <w:tcPr>
            <w:tcW w:w="1984" w:type="dxa"/>
            <w:shd w:val="clear" w:color="auto" w:fill="FFFFFF"/>
            <w:noWrap/>
            <w:vAlign w:val="center"/>
          </w:tcPr>
          <w:p w:rsidR="007C750D" w:rsidRPr="007C750D" w:rsidRDefault="007C750D" w:rsidP="007C750D">
            <w:pPr>
              <w:jc w:val="center"/>
              <w:rPr>
                <w:rFonts w:eastAsia="Calibri"/>
                <w:lang w:eastAsia="en-US"/>
              </w:rPr>
            </w:pPr>
            <w:r w:rsidRPr="007C750D">
              <w:rPr>
                <w:rFonts w:eastAsia="Calibri"/>
                <w:lang w:eastAsia="en-US"/>
              </w:rPr>
              <w:t>2</w:t>
            </w:r>
          </w:p>
        </w:tc>
        <w:tc>
          <w:tcPr>
            <w:tcW w:w="709" w:type="dxa"/>
            <w:shd w:val="clear" w:color="auto" w:fill="FFFFFF"/>
            <w:vAlign w:val="center"/>
          </w:tcPr>
          <w:p w:rsidR="007C750D" w:rsidRPr="007C750D" w:rsidRDefault="007C750D" w:rsidP="007C750D">
            <w:pPr>
              <w:jc w:val="center"/>
              <w:rPr>
                <w:rFonts w:eastAsia="Calibri"/>
                <w:lang w:eastAsia="en-US"/>
              </w:rPr>
            </w:pPr>
            <w:r w:rsidRPr="007C750D">
              <w:rPr>
                <w:rFonts w:eastAsia="Calibri"/>
                <w:lang w:eastAsia="en-US"/>
              </w:rPr>
              <w:t>3</w:t>
            </w:r>
          </w:p>
        </w:tc>
        <w:tc>
          <w:tcPr>
            <w:tcW w:w="2263" w:type="dxa"/>
            <w:shd w:val="clear" w:color="auto" w:fill="FFFFFF"/>
            <w:noWrap/>
            <w:vAlign w:val="center"/>
          </w:tcPr>
          <w:p w:rsidR="007C750D" w:rsidRPr="007C750D" w:rsidRDefault="007C750D" w:rsidP="007C750D">
            <w:pPr>
              <w:jc w:val="center"/>
              <w:rPr>
                <w:rFonts w:eastAsia="Calibri"/>
                <w:lang w:eastAsia="en-US"/>
              </w:rPr>
            </w:pPr>
            <w:r w:rsidRPr="007C750D">
              <w:rPr>
                <w:rFonts w:eastAsia="Calibri"/>
                <w:lang w:eastAsia="en-US"/>
              </w:rPr>
              <w:t>4</w:t>
            </w:r>
          </w:p>
        </w:tc>
        <w:tc>
          <w:tcPr>
            <w:tcW w:w="2352" w:type="dxa"/>
            <w:shd w:val="clear" w:color="auto" w:fill="FFFFFF"/>
            <w:vAlign w:val="center"/>
          </w:tcPr>
          <w:p w:rsidR="007C750D" w:rsidRPr="007C750D" w:rsidRDefault="007C750D" w:rsidP="007C750D">
            <w:pPr>
              <w:jc w:val="center"/>
              <w:rPr>
                <w:rFonts w:eastAsia="Calibri"/>
                <w:lang w:eastAsia="en-US"/>
              </w:rPr>
            </w:pPr>
            <w:r w:rsidRPr="007C750D">
              <w:rPr>
                <w:rFonts w:eastAsia="Calibri"/>
                <w:lang w:eastAsia="en-US"/>
              </w:rPr>
              <w:t>5</w:t>
            </w:r>
          </w:p>
        </w:tc>
        <w:tc>
          <w:tcPr>
            <w:tcW w:w="2154" w:type="dxa"/>
            <w:shd w:val="clear" w:color="auto" w:fill="FFFFFF"/>
            <w:vAlign w:val="center"/>
          </w:tcPr>
          <w:p w:rsidR="007C750D" w:rsidRPr="007C750D" w:rsidRDefault="007C750D" w:rsidP="007C750D">
            <w:pPr>
              <w:jc w:val="center"/>
              <w:rPr>
                <w:rFonts w:eastAsia="Calibri"/>
                <w:lang w:eastAsia="en-US"/>
              </w:rPr>
            </w:pPr>
            <w:r w:rsidRPr="007C750D">
              <w:rPr>
                <w:rFonts w:eastAsia="Calibri"/>
                <w:lang w:eastAsia="en-US"/>
              </w:rPr>
              <w:t>6</w:t>
            </w:r>
          </w:p>
        </w:tc>
      </w:tr>
      <w:tr w:rsidR="007C750D" w:rsidRPr="007C750D" w:rsidTr="007C750D">
        <w:trPr>
          <w:trHeight w:val="771"/>
        </w:trPr>
        <w:tc>
          <w:tcPr>
            <w:tcW w:w="603" w:type="dxa"/>
            <w:vAlign w:val="center"/>
          </w:tcPr>
          <w:p w:rsidR="007C750D" w:rsidRPr="007C750D" w:rsidRDefault="007C750D" w:rsidP="007C750D">
            <w:pPr>
              <w:rPr>
                <w:rFonts w:eastAsia="Calibri"/>
                <w:lang w:eastAsia="en-US"/>
              </w:rPr>
            </w:pPr>
            <w:r w:rsidRPr="007C750D">
              <w:rPr>
                <w:rFonts w:eastAsia="Calibri"/>
                <w:lang w:eastAsia="en-US"/>
              </w:rPr>
              <w:t>1</w:t>
            </w:r>
          </w:p>
        </w:tc>
        <w:tc>
          <w:tcPr>
            <w:tcW w:w="1984" w:type="dxa"/>
            <w:noWrap/>
            <w:vAlign w:val="center"/>
          </w:tcPr>
          <w:p w:rsidR="007C750D" w:rsidRPr="007C750D" w:rsidRDefault="007C750D" w:rsidP="007C750D">
            <w:pPr>
              <w:rPr>
                <w:rFonts w:eastAsia="Calibri"/>
                <w:lang w:eastAsia="en-US"/>
              </w:rPr>
            </w:pPr>
            <w:r w:rsidRPr="007C750D">
              <w:rPr>
                <w:rFonts w:eastAsia="Calibri"/>
                <w:lang w:eastAsia="en-US"/>
              </w:rPr>
              <w:t>Охрана природных территорий</w:t>
            </w:r>
          </w:p>
        </w:tc>
        <w:tc>
          <w:tcPr>
            <w:tcW w:w="709" w:type="dxa"/>
            <w:vAlign w:val="center"/>
          </w:tcPr>
          <w:p w:rsidR="007C750D" w:rsidRPr="007C750D" w:rsidRDefault="007C750D" w:rsidP="007C750D">
            <w:pPr>
              <w:rPr>
                <w:rFonts w:eastAsia="Calibri"/>
                <w:lang w:eastAsia="en-US"/>
              </w:rPr>
            </w:pPr>
            <w:r w:rsidRPr="007C750D">
              <w:rPr>
                <w:rFonts w:eastAsia="Calibri"/>
                <w:lang w:eastAsia="en-US"/>
              </w:rPr>
              <w:t>9.1.</w:t>
            </w:r>
          </w:p>
        </w:tc>
        <w:tc>
          <w:tcPr>
            <w:tcW w:w="2263" w:type="dxa"/>
            <w:noWrap/>
            <w:vAlign w:val="center"/>
          </w:tcPr>
          <w:p w:rsidR="007C750D" w:rsidRPr="007C750D" w:rsidRDefault="007C750D" w:rsidP="007C750D">
            <w:pPr>
              <w:rPr>
                <w:rFonts w:eastAsia="Calibri"/>
                <w:lang w:eastAsia="en-US"/>
              </w:rPr>
            </w:pPr>
            <w:r w:rsidRPr="007C750D">
              <w:rPr>
                <w:rFonts w:eastAsia="Calibri"/>
                <w:lang w:eastAsia="en-US"/>
              </w:rPr>
              <w:t>Сохранение отдельных естественных качеств окружающей природной среды путем ограничения хозяйственной деятельности в данной зоне</w:t>
            </w:r>
          </w:p>
        </w:tc>
        <w:tc>
          <w:tcPr>
            <w:tcW w:w="2352" w:type="dxa"/>
          </w:tcPr>
          <w:p w:rsidR="007C750D" w:rsidRPr="007C750D" w:rsidRDefault="007C750D" w:rsidP="007C750D">
            <w:pPr>
              <w:rPr>
                <w:rFonts w:eastAsia="Calibri"/>
                <w:lang w:eastAsia="en-US"/>
              </w:rPr>
            </w:pPr>
          </w:p>
        </w:tc>
        <w:tc>
          <w:tcPr>
            <w:tcW w:w="2154" w:type="dxa"/>
            <w:vAlign w:val="center"/>
          </w:tcPr>
          <w:p w:rsidR="007C750D" w:rsidRPr="007C750D" w:rsidRDefault="007C750D" w:rsidP="007C750D">
            <w:pPr>
              <w:rPr>
                <w:rFonts w:eastAsia="Calibri"/>
                <w:lang w:eastAsia="en-US"/>
              </w:rPr>
            </w:pPr>
          </w:p>
        </w:tc>
      </w:tr>
      <w:tr w:rsidR="007C750D" w:rsidRPr="007C750D" w:rsidTr="007C750D">
        <w:trPr>
          <w:trHeight w:val="771"/>
        </w:trPr>
        <w:tc>
          <w:tcPr>
            <w:tcW w:w="603" w:type="dxa"/>
            <w:vAlign w:val="center"/>
          </w:tcPr>
          <w:p w:rsidR="007C750D" w:rsidRPr="007C750D" w:rsidRDefault="007C750D" w:rsidP="007C750D">
            <w:pPr>
              <w:rPr>
                <w:rFonts w:eastAsia="Calibri"/>
                <w:lang w:eastAsia="en-US"/>
              </w:rPr>
            </w:pPr>
            <w:r w:rsidRPr="007C750D">
              <w:rPr>
                <w:rFonts w:eastAsia="Calibri"/>
                <w:lang w:eastAsia="en-US"/>
              </w:rPr>
              <w:t>2</w:t>
            </w:r>
          </w:p>
        </w:tc>
        <w:tc>
          <w:tcPr>
            <w:tcW w:w="1984" w:type="dxa"/>
            <w:noWrap/>
            <w:vAlign w:val="center"/>
          </w:tcPr>
          <w:p w:rsidR="007C750D" w:rsidRPr="007C750D" w:rsidRDefault="007C750D" w:rsidP="007C750D">
            <w:pPr>
              <w:rPr>
                <w:rFonts w:eastAsia="Calibri"/>
                <w:lang w:eastAsia="en-US"/>
              </w:rPr>
            </w:pPr>
            <w:r w:rsidRPr="007C750D">
              <w:rPr>
                <w:rFonts w:eastAsia="Calibri"/>
                <w:lang w:eastAsia="en-US"/>
              </w:rPr>
              <w:t>Земельные участки (территории) общего пользования</w:t>
            </w:r>
          </w:p>
        </w:tc>
        <w:tc>
          <w:tcPr>
            <w:tcW w:w="709" w:type="dxa"/>
            <w:vAlign w:val="center"/>
          </w:tcPr>
          <w:p w:rsidR="007C750D" w:rsidRPr="007C750D" w:rsidRDefault="007C750D" w:rsidP="007C750D">
            <w:pPr>
              <w:rPr>
                <w:rFonts w:eastAsia="Calibri"/>
                <w:lang w:eastAsia="en-US"/>
              </w:rPr>
            </w:pPr>
            <w:r w:rsidRPr="007C750D">
              <w:rPr>
                <w:rFonts w:eastAsia="Calibri"/>
                <w:lang w:eastAsia="en-US"/>
              </w:rPr>
              <w:t>12.0</w:t>
            </w:r>
          </w:p>
        </w:tc>
        <w:tc>
          <w:tcPr>
            <w:tcW w:w="2263" w:type="dxa"/>
            <w:noWrap/>
            <w:vAlign w:val="center"/>
          </w:tcPr>
          <w:p w:rsidR="007C750D" w:rsidRPr="007C750D" w:rsidRDefault="007C750D" w:rsidP="007C750D">
            <w:pPr>
              <w:rPr>
                <w:rFonts w:eastAsia="Calibri"/>
                <w:lang w:eastAsia="en-US"/>
              </w:rPr>
            </w:pPr>
            <w:r w:rsidRPr="007C750D">
              <w:rPr>
                <w:rFonts w:eastAsia="Calibri"/>
                <w:lang w:eastAsia="en-US"/>
              </w:rPr>
              <w:t xml:space="preserve">Размещение скверов, бульваров, площадей, проездов, малых архитектурных </w:t>
            </w:r>
            <w:r w:rsidRPr="007C750D">
              <w:rPr>
                <w:rFonts w:eastAsia="Calibri"/>
                <w:lang w:eastAsia="en-US"/>
              </w:rPr>
              <w:lastRenderedPageBreak/>
              <w:t>форм благоустройства</w:t>
            </w:r>
          </w:p>
        </w:tc>
        <w:tc>
          <w:tcPr>
            <w:tcW w:w="2352" w:type="dxa"/>
          </w:tcPr>
          <w:p w:rsidR="007C750D" w:rsidRPr="007C750D" w:rsidRDefault="007C750D" w:rsidP="007C750D">
            <w:pPr>
              <w:rPr>
                <w:rFonts w:eastAsia="Calibri"/>
                <w:lang w:eastAsia="en-US"/>
              </w:rPr>
            </w:pPr>
          </w:p>
        </w:tc>
        <w:tc>
          <w:tcPr>
            <w:tcW w:w="2154" w:type="dxa"/>
            <w:vAlign w:val="center"/>
          </w:tcPr>
          <w:p w:rsidR="007C750D" w:rsidRPr="007C750D" w:rsidRDefault="007C750D" w:rsidP="007C750D">
            <w:pPr>
              <w:rPr>
                <w:rFonts w:eastAsia="Calibri"/>
                <w:lang w:eastAsia="en-US"/>
              </w:rPr>
            </w:pPr>
          </w:p>
        </w:tc>
      </w:tr>
      <w:tr w:rsidR="007C750D" w:rsidRPr="007C750D" w:rsidTr="007C750D">
        <w:trPr>
          <w:trHeight w:val="771"/>
        </w:trPr>
        <w:tc>
          <w:tcPr>
            <w:tcW w:w="603" w:type="dxa"/>
            <w:vAlign w:val="center"/>
          </w:tcPr>
          <w:p w:rsidR="007C750D" w:rsidRPr="007C750D" w:rsidRDefault="007C750D" w:rsidP="007C750D">
            <w:pPr>
              <w:rPr>
                <w:rFonts w:eastAsia="Calibri"/>
                <w:lang w:eastAsia="en-US"/>
              </w:rPr>
            </w:pPr>
            <w:r w:rsidRPr="007C750D">
              <w:rPr>
                <w:rFonts w:eastAsia="Calibri"/>
                <w:lang w:eastAsia="en-US"/>
              </w:rPr>
              <w:lastRenderedPageBreak/>
              <w:t>3</w:t>
            </w:r>
          </w:p>
        </w:tc>
        <w:tc>
          <w:tcPr>
            <w:tcW w:w="1984" w:type="dxa"/>
            <w:noWrap/>
            <w:vAlign w:val="center"/>
          </w:tcPr>
          <w:p w:rsidR="007C750D" w:rsidRPr="007C750D" w:rsidRDefault="007C750D" w:rsidP="007C750D">
            <w:pPr>
              <w:rPr>
                <w:rFonts w:eastAsia="Calibri"/>
                <w:lang w:eastAsia="en-US"/>
              </w:rPr>
            </w:pPr>
            <w:r w:rsidRPr="007C750D">
              <w:rPr>
                <w:rFonts w:eastAsia="Calibri"/>
                <w:lang w:eastAsia="en-US"/>
              </w:rPr>
              <w:t>Отдых (рекреация)</w:t>
            </w:r>
          </w:p>
        </w:tc>
        <w:tc>
          <w:tcPr>
            <w:tcW w:w="709" w:type="dxa"/>
            <w:vAlign w:val="center"/>
          </w:tcPr>
          <w:p w:rsidR="007C750D" w:rsidRPr="007C750D" w:rsidRDefault="007C750D" w:rsidP="007C750D">
            <w:pPr>
              <w:rPr>
                <w:rFonts w:eastAsia="Calibri"/>
                <w:lang w:eastAsia="en-US"/>
              </w:rPr>
            </w:pPr>
            <w:r w:rsidRPr="007C750D">
              <w:rPr>
                <w:rFonts w:eastAsia="Calibri"/>
                <w:lang w:eastAsia="en-US"/>
              </w:rPr>
              <w:t>5.0</w:t>
            </w:r>
          </w:p>
        </w:tc>
        <w:tc>
          <w:tcPr>
            <w:tcW w:w="2263" w:type="dxa"/>
            <w:noWrap/>
            <w:vAlign w:val="center"/>
          </w:tcPr>
          <w:p w:rsidR="007C750D" w:rsidRPr="007C750D" w:rsidRDefault="007C750D" w:rsidP="007C750D">
            <w:pPr>
              <w:rPr>
                <w:rFonts w:eastAsia="Calibri"/>
                <w:lang w:eastAsia="en-US"/>
              </w:rPr>
            </w:pPr>
            <w:r w:rsidRPr="007C750D">
              <w:rPr>
                <w:rFonts w:eastAsia="Calibri"/>
                <w:lang w:eastAsia="en-US"/>
              </w:rPr>
              <w:t>Обустройство мест для отдыха и туризма, наблюдения за природой</w:t>
            </w:r>
          </w:p>
        </w:tc>
        <w:tc>
          <w:tcPr>
            <w:tcW w:w="2352" w:type="dxa"/>
          </w:tcPr>
          <w:p w:rsidR="007C750D" w:rsidRPr="007C750D" w:rsidRDefault="007C750D" w:rsidP="007C750D">
            <w:pPr>
              <w:rPr>
                <w:rFonts w:eastAsia="Calibri"/>
                <w:lang w:eastAsia="en-US"/>
              </w:rPr>
            </w:pPr>
          </w:p>
        </w:tc>
        <w:tc>
          <w:tcPr>
            <w:tcW w:w="2154" w:type="dxa"/>
            <w:vAlign w:val="center"/>
          </w:tcPr>
          <w:p w:rsidR="007C750D" w:rsidRPr="007C750D" w:rsidRDefault="007C750D" w:rsidP="007C750D">
            <w:pPr>
              <w:rPr>
                <w:rFonts w:eastAsia="Calibri"/>
                <w:lang w:eastAsia="en-US"/>
              </w:rPr>
            </w:pPr>
          </w:p>
        </w:tc>
      </w:tr>
      <w:tr w:rsidR="007C750D" w:rsidRPr="007C750D" w:rsidTr="007C750D">
        <w:trPr>
          <w:trHeight w:val="771"/>
        </w:trPr>
        <w:tc>
          <w:tcPr>
            <w:tcW w:w="603" w:type="dxa"/>
            <w:vAlign w:val="center"/>
          </w:tcPr>
          <w:p w:rsidR="007C750D" w:rsidRPr="007C750D" w:rsidRDefault="007C750D" w:rsidP="007C750D">
            <w:pPr>
              <w:jc w:val="center"/>
              <w:rPr>
                <w:rFonts w:eastAsia="Calibri"/>
                <w:bCs/>
                <w:sz w:val="22"/>
                <w:szCs w:val="22"/>
                <w:lang w:eastAsia="en-US"/>
              </w:rPr>
            </w:pPr>
            <w:r w:rsidRPr="007C750D">
              <w:rPr>
                <w:rFonts w:eastAsia="Calibri"/>
                <w:bCs/>
                <w:sz w:val="22"/>
                <w:szCs w:val="22"/>
                <w:lang w:eastAsia="en-US"/>
              </w:rPr>
              <w:t xml:space="preserve">№ </w:t>
            </w:r>
            <w:proofErr w:type="gramStart"/>
            <w:r w:rsidRPr="007C750D">
              <w:rPr>
                <w:rFonts w:eastAsia="Calibri"/>
                <w:bCs/>
                <w:sz w:val="22"/>
                <w:szCs w:val="22"/>
                <w:lang w:eastAsia="en-US"/>
              </w:rPr>
              <w:t>п</w:t>
            </w:r>
            <w:proofErr w:type="gramEnd"/>
            <w:r w:rsidRPr="007C750D">
              <w:rPr>
                <w:rFonts w:eastAsia="Calibri"/>
                <w:bCs/>
                <w:sz w:val="22"/>
                <w:szCs w:val="22"/>
                <w:lang w:eastAsia="en-US"/>
              </w:rPr>
              <w:t>/п</w:t>
            </w:r>
          </w:p>
        </w:tc>
        <w:tc>
          <w:tcPr>
            <w:tcW w:w="1984" w:type="dxa"/>
            <w:noWrap/>
            <w:vAlign w:val="center"/>
          </w:tcPr>
          <w:p w:rsidR="007C750D" w:rsidRPr="007C750D" w:rsidRDefault="007C750D" w:rsidP="007C750D">
            <w:pPr>
              <w:jc w:val="center"/>
              <w:rPr>
                <w:rFonts w:eastAsia="Calibri"/>
                <w:sz w:val="22"/>
                <w:szCs w:val="22"/>
                <w:lang w:eastAsia="en-US"/>
              </w:rPr>
            </w:pPr>
            <w:r w:rsidRPr="007C750D">
              <w:rPr>
                <w:rFonts w:eastAsia="Calibri"/>
                <w:bCs/>
                <w:sz w:val="22"/>
                <w:szCs w:val="22"/>
                <w:lang w:eastAsia="en-US"/>
              </w:rPr>
              <w:t>Условно-разрешённый вид использования земельного участка</w:t>
            </w:r>
          </w:p>
        </w:tc>
        <w:tc>
          <w:tcPr>
            <w:tcW w:w="709" w:type="dxa"/>
            <w:vAlign w:val="center"/>
          </w:tcPr>
          <w:p w:rsidR="007C750D" w:rsidRPr="007C750D" w:rsidRDefault="007C750D" w:rsidP="007C750D">
            <w:pPr>
              <w:jc w:val="center"/>
              <w:rPr>
                <w:rFonts w:eastAsia="Calibri"/>
                <w:bCs/>
                <w:sz w:val="22"/>
                <w:szCs w:val="22"/>
                <w:lang w:eastAsia="en-US"/>
              </w:rPr>
            </w:pPr>
            <w:r w:rsidRPr="007C750D">
              <w:rPr>
                <w:rFonts w:eastAsia="Calibri"/>
                <w:bCs/>
                <w:sz w:val="22"/>
                <w:szCs w:val="22"/>
                <w:lang w:eastAsia="en-US"/>
              </w:rPr>
              <w:t>Код</w:t>
            </w:r>
            <w:r w:rsidRPr="007C750D">
              <w:rPr>
                <w:rFonts w:eastAsia="Calibri"/>
                <w:bCs/>
                <w:sz w:val="22"/>
                <w:szCs w:val="22"/>
                <w:vertAlign w:val="superscript"/>
                <w:lang w:eastAsia="en-US"/>
              </w:rPr>
              <w:footnoteReference w:id="14"/>
            </w:r>
          </w:p>
        </w:tc>
        <w:tc>
          <w:tcPr>
            <w:tcW w:w="2263" w:type="dxa"/>
            <w:noWrap/>
            <w:vAlign w:val="center"/>
          </w:tcPr>
          <w:p w:rsidR="007C750D" w:rsidRPr="007C750D" w:rsidRDefault="007C750D" w:rsidP="007C750D">
            <w:pPr>
              <w:jc w:val="center"/>
              <w:rPr>
                <w:rFonts w:eastAsia="Calibri"/>
                <w:sz w:val="22"/>
                <w:szCs w:val="22"/>
                <w:lang w:eastAsia="en-US"/>
              </w:rPr>
            </w:pPr>
            <w:r w:rsidRPr="007C750D">
              <w:rPr>
                <w:rFonts w:eastAsia="Calibri"/>
                <w:bCs/>
                <w:sz w:val="22"/>
                <w:szCs w:val="22"/>
                <w:lang w:eastAsia="en-US"/>
              </w:rPr>
              <w:t>Условно-разрешённый вид использования объектов капитального строительства</w:t>
            </w:r>
          </w:p>
        </w:tc>
        <w:tc>
          <w:tcPr>
            <w:tcW w:w="2352" w:type="dxa"/>
            <w:vAlign w:val="center"/>
          </w:tcPr>
          <w:p w:rsidR="007C750D" w:rsidRPr="007C750D" w:rsidRDefault="007C750D" w:rsidP="007C750D">
            <w:pPr>
              <w:jc w:val="center"/>
              <w:rPr>
                <w:rFonts w:eastAsia="Calibri"/>
                <w:bCs/>
                <w:sz w:val="22"/>
                <w:szCs w:val="22"/>
                <w:lang w:eastAsia="en-US"/>
              </w:rPr>
            </w:pPr>
            <w:r w:rsidRPr="007C750D">
              <w:rPr>
                <w:rFonts w:eastAsia="Calibri"/>
                <w:bCs/>
                <w:sz w:val="22"/>
                <w:szCs w:val="22"/>
                <w:lang w:eastAsia="en-US"/>
              </w:rPr>
              <w:t>Вспомогательные виды разрешенного использования</w:t>
            </w:r>
          </w:p>
        </w:tc>
        <w:tc>
          <w:tcPr>
            <w:tcW w:w="2154" w:type="dxa"/>
            <w:vAlign w:val="center"/>
          </w:tcPr>
          <w:p w:rsidR="007C750D" w:rsidRPr="007C750D" w:rsidRDefault="007C750D" w:rsidP="007C750D">
            <w:pPr>
              <w:jc w:val="center"/>
              <w:rPr>
                <w:rFonts w:eastAsia="Calibri"/>
                <w:sz w:val="22"/>
                <w:szCs w:val="22"/>
                <w:lang w:eastAsia="en-US"/>
              </w:rPr>
            </w:pPr>
            <w:r w:rsidRPr="007C750D">
              <w:rPr>
                <w:rFonts w:eastAsia="Calibri"/>
                <w:bCs/>
                <w:sz w:val="22"/>
                <w:szCs w:val="22"/>
                <w:lang w:eastAsia="en-US"/>
              </w:rPr>
              <w:t>Примечания</w:t>
            </w:r>
          </w:p>
        </w:tc>
      </w:tr>
      <w:tr w:rsidR="007C750D" w:rsidRPr="007C750D" w:rsidTr="007C750D">
        <w:trPr>
          <w:trHeight w:val="340"/>
        </w:trPr>
        <w:tc>
          <w:tcPr>
            <w:tcW w:w="603" w:type="dxa"/>
            <w:vAlign w:val="center"/>
          </w:tcPr>
          <w:p w:rsidR="007C750D" w:rsidRPr="007C750D" w:rsidRDefault="007C750D" w:rsidP="007C750D">
            <w:pPr>
              <w:jc w:val="center"/>
              <w:rPr>
                <w:rFonts w:eastAsia="Calibri"/>
                <w:lang w:eastAsia="en-US"/>
              </w:rPr>
            </w:pPr>
            <w:r w:rsidRPr="007C750D">
              <w:rPr>
                <w:rFonts w:eastAsia="Calibri"/>
                <w:lang w:eastAsia="en-US"/>
              </w:rPr>
              <w:t>1</w:t>
            </w:r>
          </w:p>
        </w:tc>
        <w:tc>
          <w:tcPr>
            <w:tcW w:w="1984" w:type="dxa"/>
            <w:noWrap/>
            <w:vAlign w:val="center"/>
          </w:tcPr>
          <w:p w:rsidR="007C750D" w:rsidRPr="007C750D" w:rsidRDefault="007C750D" w:rsidP="007C750D">
            <w:pPr>
              <w:jc w:val="center"/>
              <w:rPr>
                <w:rFonts w:eastAsia="Calibri"/>
                <w:lang w:eastAsia="en-US"/>
              </w:rPr>
            </w:pPr>
            <w:r w:rsidRPr="007C750D">
              <w:rPr>
                <w:rFonts w:eastAsia="Calibri"/>
                <w:lang w:eastAsia="en-US"/>
              </w:rPr>
              <w:t>2</w:t>
            </w:r>
          </w:p>
        </w:tc>
        <w:tc>
          <w:tcPr>
            <w:tcW w:w="709" w:type="dxa"/>
            <w:vAlign w:val="center"/>
          </w:tcPr>
          <w:p w:rsidR="007C750D" w:rsidRPr="007C750D" w:rsidRDefault="007C750D" w:rsidP="007C750D">
            <w:pPr>
              <w:jc w:val="center"/>
              <w:rPr>
                <w:rFonts w:eastAsia="Calibri"/>
                <w:lang w:eastAsia="en-US"/>
              </w:rPr>
            </w:pPr>
            <w:r w:rsidRPr="007C750D">
              <w:rPr>
                <w:rFonts w:eastAsia="Calibri"/>
                <w:lang w:eastAsia="en-US"/>
              </w:rPr>
              <w:t>3</w:t>
            </w:r>
          </w:p>
        </w:tc>
        <w:tc>
          <w:tcPr>
            <w:tcW w:w="2263" w:type="dxa"/>
            <w:noWrap/>
            <w:vAlign w:val="center"/>
          </w:tcPr>
          <w:p w:rsidR="007C750D" w:rsidRPr="007C750D" w:rsidRDefault="007C750D" w:rsidP="007C750D">
            <w:pPr>
              <w:jc w:val="center"/>
              <w:rPr>
                <w:rFonts w:eastAsia="Calibri"/>
                <w:lang w:eastAsia="en-US"/>
              </w:rPr>
            </w:pPr>
            <w:r w:rsidRPr="007C750D">
              <w:rPr>
                <w:rFonts w:eastAsia="Calibri"/>
                <w:lang w:eastAsia="en-US"/>
              </w:rPr>
              <w:t>4</w:t>
            </w:r>
          </w:p>
        </w:tc>
        <w:tc>
          <w:tcPr>
            <w:tcW w:w="2352" w:type="dxa"/>
            <w:vAlign w:val="center"/>
          </w:tcPr>
          <w:p w:rsidR="007C750D" w:rsidRPr="007C750D" w:rsidRDefault="007C750D" w:rsidP="007C750D">
            <w:pPr>
              <w:jc w:val="center"/>
              <w:rPr>
                <w:rFonts w:eastAsia="Calibri"/>
                <w:lang w:eastAsia="en-US"/>
              </w:rPr>
            </w:pPr>
            <w:r w:rsidRPr="007C750D">
              <w:rPr>
                <w:rFonts w:eastAsia="Calibri"/>
                <w:lang w:eastAsia="en-US"/>
              </w:rPr>
              <w:t>5</w:t>
            </w:r>
          </w:p>
        </w:tc>
        <w:tc>
          <w:tcPr>
            <w:tcW w:w="2154" w:type="dxa"/>
            <w:vAlign w:val="center"/>
          </w:tcPr>
          <w:p w:rsidR="007C750D" w:rsidRPr="007C750D" w:rsidRDefault="007C750D" w:rsidP="007C750D">
            <w:pPr>
              <w:jc w:val="center"/>
              <w:rPr>
                <w:rFonts w:eastAsia="Calibri"/>
                <w:lang w:eastAsia="en-US"/>
              </w:rPr>
            </w:pPr>
            <w:r w:rsidRPr="007C750D">
              <w:rPr>
                <w:rFonts w:eastAsia="Calibri"/>
                <w:lang w:eastAsia="en-US"/>
              </w:rPr>
              <w:t>6</w:t>
            </w:r>
          </w:p>
        </w:tc>
      </w:tr>
      <w:tr w:rsidR="007C750D" w:rsidRPr="007C750D" w:rsidTr="007C750D">
        <w:trPr>
          <w:trHeight w:val="771"/>
        </w:trPr>
        <w:tc>
          <w:tcPr>
            <w:tcW w:w="603" w:type="dxa"/>
            <w:vAlign w:val="center"/>
          </w:tcPr>
          <w:p w:rsidR="007C750D" w:rsidRPr="007C750D" w:rsidRDefault="007C750D" w:rsidP="007C750D">
            <w:pPr>
              <w:rPr>
                <w:rFonts w:eastAsia="Calibri"/>
                <w:lang w:eastAsia="en-US"/>
              </w:rPr>
            </w:pPr>
            <w:r w:rsidRPr="007C750D">
              <w:rPr>
                <w:rFonts w:eastAsia="Calibri"/>
                <w:lang w:eastAsia="en-US"/>
              </w:rPr>
              <w:t>1</w:t>
            </w:r>
          </w:p>
        </w:tc>
        <w:tc>
          <w:tcPr>
            <w:tcW w:w="1984" w:type="dxa"/>
            <w:noWrap/>
            <w:vAlign w:val="center"/>
          </w:tcPr>
          <w:p w:rsidR="007C750D" w:rsidRPr="007C750D" w:rsidRDefault="007C750D" w:rsidP="007C750D">
            <w:pPr>
              <w:rPr>
                <w:rFonts w:eastAsia="Calibri"/>
                <w:lang w:eastAsia="en-US"/>
              </w:rPr>
            </w:pPr>
            <w:r w:rsidRPr="007C750D">
              <w:rPr>
                <w:rFonts w:eastAsia="Calibri"/>
                <w:lang w:eastAsia="en-US"/>
              </w:rPr>
              <w:t>Коммунальное обслуживание</w:t>
            </w:r>
          </w:p>
          <w:p w:rsidR="007C750D" w:rsidRPr="007C750D" w:rsidRDefault="007C750D" w:rsidP="007C750D">
            <w:pPr>
              <w:rPr>
                <w:rFonts w:eastAsia="Calibri"/>
                <w:i/>
                <w:lang w:eastAsia="en-US"/>
              </w:rPr>
            </w:pPr>
          </w:p>
        </w:tc>
        <w:tc>
          <w:tcPr>
            <w:tcW w:w="709" w:type="dxa"/>
            <w:vAlign w:val="center"/>
          </w:tcPr>
          <w:p w:rsidR="007C750D" w:rsidRPr="007C750D" w:rsidRDefault="007C750D" w:rsidP="007C750D">
            <w:pPr>
              <w:rPr>
                <w:rFonts w:eastAsia="Calibri"/>
                <w:lang w:eastAsia="en-US"/>
              </w:rPr>
            </w:pPr>
            <w:r w:rsidRPr="007C750D">
              <w:rPr>
                <w:rFonts w:eastAsia="Calibri"/>
                <w:lang w:eastAsia="en-US"/>
              </w:rPr>
              <w:t>3.1</w:t>
            </w:r>
          </w:p>
        </w:tc>
        <w:tc>
          <w:tcPr>
            <w:tcW w:w="2263" w:type="dxa"/>
            <w:noWrap/>
            <w:vAlign w:val="center"/>
          </w:tcPr>
          <w:p w:rsidR="007C750D" w:rsidRPr="007C750D" w:rsidRDefault="007C750D" w:rsidP="007C750D">
            <w:pPr>
              <w:rPr>
                <w:rFonts w:eastAsia="Calibri"/>
                <w:lang w:eastAsia="en-US"/>
              </w:rPr>
            </w:pPr>
            <w:r w:rsidRPr="007C750D">
              <w:rPr>
                <w:rFonts w:eastAsia="Calibri"/>
                <w:lang w:eastAsia="en-US"/>
              </w:rPr>
              <w:t>Размещение объектов капитального строительства в целях обеспечения населения и организаций коммунальными услугами, в частности поставка воды, тепла, электричества, газа, предоставление услуг связи, отвод канализационных стоков:</w:t>
            </w:r>
          </w:p>
          <w:p w:rsidR="007C750D" w:rsidRPr="007C750D" w:rsidRDefault="007C750D" w:rsidP="007C750D">
            <w:pPr>
              <w:rPr>
                <w:rFonts w:eastAsia="Calibri"/>
                <w:lang w:eastAsia="en-US"/>
              </w:rPr>
            </w:pPr>
            <w:r w:rsidRPr="007C750D">
              <w:rPr>
                <w:rFonts w:eastAsia="Calibri"/>
                <w:lang w:eastAsia="en-US"/>
              </w:rPr>
              <w:t>котельные;</w:t>
            </w:r>
          </w:p>
          <w:p w:rsidR="007C750D" w:rsidRPr="007C750D" w:rsidRDefault="007C750D" w:rsidP="007C750D">
            <w:pPr>
              <w:rPr>
                <w:rFonts w:eastAsia="Calibri"/>
                <w:lang w:eastAsia="en-US"/>
              </w:rPr>
            </w:pPr>
            <w:r w:rsidRPr="007C750D">
              <w:rPr>
                <w:rFonts w:eastAsia="Calibri"/>
                <w:lang w:eastAsia="en-US"/>
              </w:rPr>
              <w:t>водозаборы;</w:t>
            </w:r>
          </w:p>
          <w:p w:rsidR="007C750D" w:rsidRPr="007C750D" w:rsidRDefault="007C750D" w:rsidP="007C750D">
            <w:pPr>
              <w:rPr>
                <w:rFonts w:eastAsia="Calibri"/>
                <w:lang w:eastAsia="en-US"/>
              </w:rPr>
            </w:pPr>
            <w:r w:rsidRPr="007C750D">
              <w:rPr>
                <w:rFonts w:eastAsia="Calibri"/>
                <w:lang w:eastAsia="en-US"/>
              </w:rPr>
              <w:t xml:space="preserve">очистные сооружения; </w:t>
            </w:r>
          </w:p>
          <w:p w:rsidR="007C750D" w:rsidRPr="007C750D" w:rsidRDefault="007C750D" w:rsidP="007C750D">
            <w:pPr>
              <w:rPr>
                <w:rFonts w:eastAsia="Calibri"/>
                <w:lang w:eastAsia="en-US"/>
              </w:rPr>
            </w:pPr>
            <w:r w:rsidRPr="007C750D">
              <w:rPr>
                <w:rFonts w:eastAsia="Calibri"/>
                <w:lang w:eastAsia="en-US"/>
              </w:rPr>
              <w:t xml:space="preserve">насосные станции; </w:t>
            </w:r>
          </w:p>
          <w:p w:rsidR="007C750D" w:rsidRPr="007C750D" w:rsidRDefault="007C750D" w:rsidP="007C750D">
            <w:pPr>
              <w:rPr>
                <w:rFonts w:eastAsia="Calibri"/>
                <w:lang w:eastAsia="en-US"/>
              </w:rPr>
            </w:pPr>
            <w:r w:rsidRPr="007C750D">
              <w:rPr>
                <w:rFonts w:eastAsia="Calibri"/>
                <w:lang w:eastAsia="en-US"/>
              </w:rPr>
              <w:t>водопроводы;</w:t>
            </w:r>
          </w:p>
          <w:p w:rsidR="007C750D" w:rsidRPr="007C750D" w:rsidRDefault="007C750D" w:rsidP="007C750D">
            <w:pPr>
              <w:rPr>
                <w:rFonts w:eastAsia="Calibri"/>
                <w:lang w:eastAsia="en-US"/>
              </w:rPr>
            </w:pPr>
            <w:r w:rsidRPr="007C750D">
              <w:rPr>
                <w:rFonts w:eastAsia="Calibri"/>
                <w:lang w:eastAsia="en-US"/>
              </w:rPr>
              <w:t>тепловые сети;</w:t>
            </w:r>
          </w:p>
          <w:p w:rsidR="007C750D" w:rsidRPr="007C750D" w:rsidRDefault="007C750D" w:rsidP="007C750D">
            <w:pPr>
              <w:rPr>
                <w:rFonts w:eastAsia="Calibri"/>
                <w:lang w:eastAsia="en-US"/>
              </w:rPr>
            </w:pPr>
            <w:r w:rsidRPr="007C750D">
              <w:rPr>
                <w:rFonts w:eastAsia="Calibri"/>
                <w:lang w:eastAsia="en-US"/>
              </w:rPr>
              <w:t xml:space="preserve">теплотрассы, </w:t>
            </w:r>
          </w:p>
          <w:p w:rsidR="007C750D" w:rsidRPr="007C750D" w:rsidRDefault="007C750D" w:rsidP="007C750D">
            <w:pPr>
              <w:rPr>
                <w:rFonts w:eastAsia="Calibri"/>
                <w:lang w:eastAsia="en-US"/>
              </w:rPr>
            </w:pPr>
            <w:r w:rsidRPr="007C750D">
              <w:rPr>
                <w:rFonts w:eastAsia="Calibri"/>
                <w:lang w:eastAsia="en-US"/>
              </w:rPr>
              <w:t xml:space="preserve">линии электропередачи; </w:t>
            </w:r>
          </w:p>
          <w:p w:rsidR="007C750D" w:rsidRPr="007C750D" w:rsidRDefault="007C750D" w:rsidP="007C750D">
            <w:pPr>
              <w:rPr>
                <w:rFonts w:eastAsia="Calibri"/>
                <w:lang w:eastAsia="en-US"/>
              </w:rPr>
            </w:pPr>
            <w:r w:rsidRPr="007C750D">
              <w:rPr>
                <w:rFonts w:eastAsia="Calibri"/>
                <w:lang w:eastAsia="en-US"/>
              </w:rPr>
              <w:t xml:space="preserve">трансформаторные подстанции; </w:t>
            </w:r>
          </w:p>
          <w:p w:rsidR="007C750D" w:rsidRPr="007C750D" w:rsidRDefault="007C750D" w:rsidP="007C750D">
            <w:pPr>
              <w:rPr>
                <w:rFonts w:eastAsia="Calibri"/>
                <w:lang w:eastAsia="en-US"/>
              </w:rPr>
            </w:pPr>
            <w:r w:rsidRPr="007C750D">
              <w:rPr>
                <w:rFonts w:eastAsia="Calibri"/>
                <w:lang w:eastAsia="en-US"/>
              </w:rPr>
              <w:t xml:space="preserve">газопроводы; </w:t>
            </w:r>
          </w:p>
          <w:p w:rsidR="007C750D" w:rsidRPr="007C750D" w:rsidRDefault="007C750D" w:rsidP="007C750D">
            <w:pPr>
              <w:rPr>
                <w:rFonts w:eastAsia="Calibri"/>
                <w:lang w:eastAsia="en-US"/>
              </w:rPr>
            </w:pPr>
            <w:r w:rsidRPr="007C750D">
              <w:rPr>
                <w:rFonts w:eastAsia="Calibri"/>
                <w:lang w:eastAsia="en-US"/>
              </w:rPr>
              <w:t xml:space="preserve">линии связи; </w:t>
            </w:r>
          </w:p>
          <w:p w:rsidR="007C750D" w:rsidRPr="007C750D" w:rsidRDefault="007C750D" w:rsidP="007C750D">
            <w:pPr>
              <w:rPr>
                <w:rFonts w:eastAsia="Calibri"/>
                <w:lang w:eastAsia="en-US"/>
              </w:rPr>
            </w:pPr>
            <w:r w:rsidRPr="007C750D">
              <w:rPr>
                <w:rFonts w:eastAsia="Calibri"/>
                <w:lang w:eastAsia="en-US"/>
              </w:rPr>
              <w:t xml:space="preserve">телефонные станции; </w:t>
            </w:r>
          </w:p>
          <w:p w:rsidR="007C750D" w:rsidRPr="007C750D" w:rsidRDefault="007C750D" w:rsidP="007C750D">
            <w:pPr>
              <w:rPr>
                <w:rFonts w:eastAsia="Calibri"/>
                <w:lang w:eastAsia="en-US"/>
              </w:rPr>
            </w:pPr>
            <w:r w:rsidRPr="007C750D">
              <w:rPr>
                <w:rFonts w:eastAsia="Calibri"/>
                <w:lang w:eastAsia="en-US"/>
              </w:rPr>
              <w:t>канализация</w:t>
            </w:r>
          </w:p>
        </w:tc>
        <w:tc>
          <w:tcPr>
            <w:tcW w:w="2352" w:type="dxa"/>
          </w:tcPr>
          <w:p w:rsidR="007C750D" w:rsidRPr="007C750D" w:rsidRDefault="007C750D" w:rsidP="007C750D">
            <w:pPr>
              <w:rPr>
                <w:rFonts w:eastAsia="Calibri"/>
                <w:lang w:eastAsia="en-US"/>
              </w:rPr>
            </w:pPr>
          </w:p>
        </w:tc>
        <w:tc>
          <w:tcPr>
            <w:tcW w:w="2154" w:type="dxa"/>
            <w:vAlign w:val="center"/>
          </w:tcPr>
          <w:p w:rsidR="007C750D" w:rsidRPr="007C750D" w:rsidRDefault="007C750D" w:rsidP="007C750D">
            <w:pPr>
              <w:rPr>
                <w:rFonts w:eastAsia="Calibri"/>
                <w:lang w:eastAsia="en-US"/>
              </w:rPr>
            </w:pPr>
            <w:r w:rsidRPr="007C750D">
              <w:rPr>
                <w:rFonts w:eastAsia="Calibri"/>
                <w:lang w:eastAsia="en-US"/>
              </w:rPr>
              <w:t>Размещение объектов, не должно причинять вред окружающей среде и санитарному благополучию, не причиняет существенного неудобства жителям, не требует установления санитарной зоны</w:t>
            </w:r>
          </w:p>
        </w:tc>
      </w:tr>
    </w:tbl>
    <w:p w:rsidR="007C750D" w:rsidRPr="007C750D" w:rsidRDefault="007C750D" w:rsidP="007C750D">
      <w:pPr>
        <w:ind w:left="-426" w:firstLine="568"/>
        <w:jc w:val="both"/>
        <w:rPr>
          <w:rFonts w:eastAsia="Calibri"/>
          <w:lang w:eastAsia="en-US"/>
        </w:rPr>
      </w:pPr>
    </w:p>
    <w:p w:rsidR="007C750D" w:rsidRPr="007C750D" w:rsidRDefault="007C750D" w:rsidP="007C750D">
      <w:pPr>
        <w:jc w:val="both"/>
        <w:rPr>
          <w:rFonts w:eastAsia="Calibri"/>
          <w:lang w:eastAsia="en-US"/>
        </w:rPr>
      </w:pPr>
      <w:r w:rsidRPr="007C750D">
        <w:rPr>
          <w:rFonts w:eastAsia="Calibri"/>
          <w:lang w:eastAsia="en-US"/>
        </w:rPr>
        <w:t>3) Предельные размеры земельных участков, предельные параметры разрешенного строительства, реконструкции объектов капитального строительства, представлены в таблице №17.</w:t>
      </w:r>
    </w:p>
    <w:p w:rsidR="007C750D" w:rsidRPr="007C750D" w:rsidRDefault="007C750D" w:rsidP="007C750D">
      <w:pPr>
        <w:ind w:firstLine="708"/>
        <w:jc w:val="right"/>
        <w:rPr>
          <w:rFonts w:eastAsia="Calibri"/>
          <w:lang w:eastAsia="en-US"/>
        </w:rPr>
      </w:pPr>
      <w:r w:rsidRPr="007C750D">
        <w:rPr>
          <w:rFonts w:eastAsia="Calibri"/>
          <w:lang w:eastAsia="en-US"/>
        </w:rPr>
        <w:t>Таблица №17</w:t>
      </w:r>
    </w:p>
    <w:tbl>
      <w:tblPr>
        <w:tblW w:w="9923" w:type="dxa"/>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4"/>
        <w:gridCol w:w="3731"/>
        <w:gridCol w:w="5628"/>
      </w:tblGrid>
      <w:tr w:rsidR="007C750D" w:rsidRPr="007C750D" w:rsidTr="007C750D">
        <w:trPr>
          <w:trHeight w:val="273"/>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autoSpaceDE w:val="0"/>
              <w:autoSpaceDN w:val="0"/>
              <w:adjustRightInd w:val="0"/>
              <w:jc w:val="center"/>
              <w:rPr>
                <w:sz w:val="22"/>
                <w:szCs w:val="22"/>
              </w:rPr>
            </w:pPr>
            <w:r w:rsidRPr="007C750D">
              <w:rPr>
                <w:sz w:val="22"/>
                <w:szCs w:val="22"/>
              </w:rPr>
              <w:t xml:space="preserve">№ </w:t>
            </w:r>
            <w:proofErr w:type="gramStart"/>
            <w:r w:rsidRPr="007C750D">
              <w:rPr>
                <w:sz w:val="22"/>
                <w:szCs w:val="22"/>
              </w:rPr>
              <w:t>п</w:t>
            </w:r>
            <w:proofErr w:type="gramEnd"/>
            <w:r w:rsidRPr="007C750D">
              <w:rPr>
                <w:sz w:val="22"/>
                <w:szCs w:val="22"/>
              </w:rPr>
              <w:t>/п</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autoSpaceDE w:val="0"/>
              <w:autoSpaceDN w:val="0"/>
              <w:adjustRightInd w:val="0"/>
              <w:jc w:val="center"/>
              <w:rPr>
                <w:sz w:val="22"/>
                <w:szCs w:val="22"/>
              </w:rPr>
            </w:pPr>
            <w:r w:rsidRPr="007C750D">
              <w:rPr>
                <w:sz w:val="22"/>
                <w:szCs w:val="22"/>
              </w:rPr>
              <w:t>Предельный параметр</w:t>
            </w:r>
          </w:p>
        </w:tc>
        <w:tc>
          <w:tcPr>
            <w:tcW w:w="5628" w:type="dxa"/>
            <w:tcBorders>
              <w:top w:val="single" w:sz="4" w:space="0" w:color="000000"/>
              <w:left w:val="single" w:sz="4" w:space="0" w:color="000000"/>
              <w:bottom w:val="single" w:sz="4" w:space="0" w:color="auto"/>
              <w:right w:val="single" w:sz="4" w:space="0" w:color="000000"/>
            </w:tcBorders>
            <w:vAlign w:val="center"/>
            <w:hideMark/>
          </w:tcPr>
          <w:p w:rsidR="007C750D" w:rsidRPr="007C750D" w:rsidRDefault="007C750D" w:rsidP="007C750D">
            <w:pPr>
              <w:tabs>
                <w:tab w:val="left" w:pos="4631"/>
              </w:tabs>
              <w:jc w:val="center"/>
              <w:rPr>
                <w:sz w:val="22"/>
                <w:szCs w:val="22"/>
              </w:rPr>
            </w:pPr>
            <w:r w:rsidRPr="007C750D">
              <w:rPr>
                <w:sz w:val="22"/>
                <w:szCs w:val="22"/>
              </w:rPr>
              <w:t>Описание параметра</w:t>
            </w:r>
          </w:p>
        </w:tc>
      </w:tr>
      <w:tr w:rsidR="007C750D" w:rsidRPr="007C750D" w:rsidTr="007C750D">
        <w:trPr>
          <w:trHeight w:val="273"/>
          <w:tblHeader/>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autoSpaceDE w:val="0"/>
              <w:autoSpaceDN w:val="0"/>
              <w:adjustRightInd w:val="0"/>
              <w:jc w:val="center"/>
              <w:rPr>
                <w:sz w:val="22"/>
                <w:szCs w:val="22"/>
              </w:rPr>
            </w:pPr>
            <w:r w:rsidRPr="007C750D">
              <w:rPr>
                <w:sz w:val="22"/>
                <w:szCs w:val="22"/>
              </w:rPr>
              <w:t>1</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autoSpaceDE w:val="0"/>
              <w:autoSpaceDN w:val="0"/>
              <w:adjustRightInd w:val="0"/>
              <w:jc w:val="center"/>
              <w:rPr>
                <w:sz w:val="22"/>
                <w:szCs w:val="22"/>
              </w:rPr>
            </w:pPr>
            <w:r w:rsidRPr="007C750D">
              <w:rPr>
                <w:sz w:val="22"/>
                <w:szCs w:val="22"/>
              </w:rPr>
              <w:t>2</w:t>
            </w:r>
          </w:p>
        </w:tc>
        <w:tc>
          <w:tcPr>
            <w:tcW w:w="5628" w:type="dxa"/>
            <w:tcBorders>
              <w:top w:val="single" w:sz="4" w:space="0" w:color="000000"/>
              <w:left w:val="single" w:sz="4" w:space="0" w:color="000000"/>
              <w:bottom w:val="single" w:sz="4" w:space="0" w:color="auto"/>
              <w:right w:val="single" w:sz="4" w:space="0" w:color="000000"/>
            </w:tcBorders>
            <w:vAlign w:val="center"/>
            <w:hideMark/>
          </w:tcPr>
          <w:p w:rsidR="007C750D" w:rsidRPr="007C750D" w:rsidRDefault="007C750D" w:rsidP="007C750D">
            <w:pPr>
              <w:tabs>
                <w:tab w:val="left" w:pos="4631"/>
              </w:tabs>
              <w:jc w:val="center"/>
              <w:rPr>
                <w:sz w:val="22"/>
                <w:szCs w:val="22"/>
              </w:rPr>
            </w:pPr>
            <w:r w:rsidRPr="007C750D">
              <w:rPr>
                <w:sz w:val="22"/>
                <w:szCs w:val="22"/>
              </w:rPr>
              <w:t>3</w:t>
            </w:r>
          </w:p>
        </w:tc>
      </w:tr>
      <w:tr w:rsidR="007C750D" w:rsidRPr="007C750D" w:rsidTr="007C750D">
        <w:trPr>
          <w:trHeight w:val="468"/>
          <w:jc w:val="center"/>
        </w:trPr>
        <w:tc>
          <w:tcPr>
            <w:tcW w:w="564" w:type="dxa"/>
            <w:vMerge w:val="restart"/>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autoSpaceDE w:val="0"/>
              <w:autoSpaceDN w:val="0"/>
              <w:adjustRightInd w:val="0"/>
              <w:jc w:val="center"/>
              <w:rPr>
                <w:sz w:val="22"/>
                <w:szCs w:val="22"/>
              </w:rPr>
            </w:pPr>
            <w:r w:rsidRPr="007C750D">
              <w:rPr>
                <w:sz w:val="22"/>
                <w:szCs w:val="22"/>
              </w:rPr>
              <w:t>1</w:t>
            </w:r>
          </w:p>
        </w:tc>
        <w:tc>
          <w:tcPr>
            <w:tcW w:w="3731" w:type="dxa"/>
            <w:vMerge w:val="restart"/>
            <w:tcBorders>
              <w:top w:val="single" w:sz="4" w:space="0" w:color="000000"/>
              <w:left w:val="single" w:sz="4" w:space="0" w:color="000000"/>
              <w:bottom w:val="single" w:sz="4" w:space="0" w:color="000000"/>
              <w:right w:val="single" w:sz="4" w:space="0" w:color="000000"/>
            </w:tcBorders>
            <w:vAlign w:val="center"/>
          </w:tcPr>
          <w:p w:rsidR="007C750D" w:rsidRPr="007C750D" w:rsidRDefault="007C750D" w:rsidP="007C750D">
            <w:pPr>
              <w:autoSpaceDE w:val="0"/>
              <w:autoSpaceDN w:val="0"/>
              <w:adjustRightInd w:val="0"/>
              <w:rPr>
                <w:sz w:val="22"/>
                <w:szCs w:val="22"/>
              </w:rPr>
            </w:pPr>
            <w:r w:rsidRPr="007C750D">
              <w:rPr>
                <w:sz w:val="22"/>
                <w:szCs w:val="22"/>
              </w:rPr>
              <w:t>Минимальная площадь земельного участка (кв. м)</w:t>
            </w:r>
          </w:p>
        </w:tc>
        <w:tc>
          <w:tcPr>
            <w:tcW w:w="5628" w:type="dxa"/>
            <w:tcBorders>
              <w:top w:val="single" w:sz="4" w:space="0" w:color="000000"/>
              <w:left w:val="single" w:sz="4" w:space="0" w:color="000000"/>
              <w:bottom w:val="single" w:sz="4" w:space="0" w:color="auto"/>
              <w:right w:val="single" w:sz="4" w:space="0" w:color="000000"/>
            </w:tcBorders>
            <w:vAlign w:val="center"/>
            <w:hideMark/>
          </w:tcPr>
          <w:p w:rsidR="007C750D" w:rsidRPr="007C750D" w:rsidRDefault="007C750D" w:rsidP="007C750D">
            <w:pPr>
              <w:tabs>
                <w:tab w:val="left" w:pos="4631"/>
              </w:tabs>
              <w:rPr>
                <w:sz w:val="22"/>
                <w:szCs w:val="22"/>
              </w:rPr>
            </w:pPr>
            <w:r w:rsidRPr="007C750D">
              <w:rPr>
                <w:sz w:val="22"/>
                <w:szCs w:val="22"/>
              </w:rPr>
              <w:t>10,0 для размещения объектов коммунального обслуживания (котельные, КНС, АТС, КТП, ЗТП, ШРП, ГРП, ТП)</w:t>
            </w:r>
          </w:p>
        </w:tc>
      </w:tr>
      <w:tr w:rsidR="007C750D" w:rsidRPr="007C750D" w:rsidTr="007C750D">
        <w:trPr>
          <w:trHeight w:val="545"/>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rPr>
                <w:sz w:val="22"/>
                <w:szCs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rPr>
                <w:sz w:val="22"/>
                <w:szCs w:val="22"/>
              </w:rPr>
            </w:pPr>
          </w:p>
        </w:tc>
        <w:tc>
          <w:tcPr>
            <w:tcW w:w="5628" w:type="dxa"/>
            <w:tcBorders>
              <w:top w:val="single" w:sz="4" w:space="0" w:color="auto"/>
              <w:left w:val="single" w:sz="4" w:space="0" w:color="000000"/>
              <w:bottom w:val="single" w:sz="4" w:space="0" w:color="000000"/>
              <w:right w:val="single" w:sz="4" w:space="0" w:color="000000"/>
            </w:tcBorders>
            <w:vAlign w:val="center"/>
            <w:hideMark/>
          </w:tcPr>
          <w:p w:rsidR="007C750D" w:rsidRPr="007C750D" w:rsidRDefault="007C750D" w:rsidP="007C750D">
            <w:pPr>
              <w:rPr>
                <w:sz w:val="22"/>
                <w:szCs w:val="22"/>
              </w:rPr>
            </w:pPr>
            <w:r w:rsidRPr="007C750D">
              <w:rPr>
                <w:sz w:val="22"/>
                <w:szCs w:val="22"/>
              </w:rPr>
              <w:t>1000,0 прочие объекты</w:t>
            </w:r>
          </w:p>
        </w:tc>
      </w:tr>
      <w:tr w:rsidR="007C750D" w:rsidRPr="007C750D" w:rsidTr="007C750D">
        <w:trPr>
          <w:trHeight w:val="851"/>
          <w:jc w:val="center"/>
        </w:trPr>
        <w:tc>
          <w:tcPr>
            <w:tcW w:w="564" w:type="dxa"/>
            <w:tcBorders>
              <w:top w:val="single" w:sz="4" w:space="0" w:color="000000"/>
              <w:left w:val="single" w:sz="4" w:space="0" w:color="000000"/>
              <w:bottom w:val="single" w:sz="4" w:space="0" w:color="auto"/>
              <w:right w:val="single" w:sz="4" w:space="0" w:color="000000"/>
            </w:tcBorders>
            <w:vAlign w:val="center"/>
            <w:hideMark/>
          </w:tcPr>
          <w:p w:rsidR="007C750D" w:rsidRPr="007C750D" w:rsidRDefault="007C750D" w:rsidP="007C750D">
            <w:pPr>
              <w:autoSpaceDE w:val="0"/>
              <w:autoSpaceDN w:val="0"/>
              <w:adjustRightInd w:val="0"/>
              <w:jc w:val="center"/>
              <w:rPr>
                <w:sz w:val="22"/>
                <w:szCs w:val="22"/>
              </w:rPr>
            </w:pPr>
            <w:r w:rsidRPr="007C750D">
              <w:rPr>
                <w:sz w:val="22"/>
                <w:szCs w:val="22"/>
              </w:rPr>
              <w:t>2</w:t>
            </w:r>
          </w:p>
        </w:tc>
        <w:tc>
          <w:tcPr>
            <w:tcW w:w="3731" w:type="dxa"/>
            <w:tcBorders>
              <w:top w:val="single" w:sz="4" w:space="0" w:color="000000"/>
              <w:left w:val="single" w:sz="4" w:space="0" w:color="000000"/>
              <w:bottom w:val="single" w:sz="4" w:space="0" w:color="auto"/>
              <w:right w:val="single" w:sz="4" w:space="0" w:color="000000"/>
            </w:tcBorders>
            <w:vAlign w:val="center"/>
          </w:tcPr>
          <w:p w:rsidR="007C750D" w:rsidRPr="007C750D" w:rsidRDefault="007C750D" w:rsidP="007C750D">
            <w:pPr>
              <w:autoSpaceDE w:val="0"/>
              <w:autoSpaceDN w:val="0"/>
              <w:adjustRightInd w:val="0"/>
              <w:rPr>
                <w:sz w:val="22"/>
                <w:szCs w:val="22"/>
              </w:rPr>
            </w:pPr>
            <w:r w:rsidRPr="007C750D">
              <w:rPr>
                <w:sz w:val="22"/>
                <w:szCs w:val="22"/>
              </w:rPr>
              <w:t>Максимальный процент застройки</w:t>
            </w:r>
          </w:p>
        </w:tc>
        <w:tc>
          <w:tcPr>
            <w:tcW w:w="5628" w:type="dxa"/>
            <w:tcBorders>
              <w:top w:val="single" w:sz="4" w:space="0" w:color="000000"/>
              <w:left w:val="single" w:sz="4" w:space="0" w:color="000000"/>
              <w:right w:val="single" w:sz="4" w:space="0" w:color="000000"/>
            </w:tcBorders>
            <w:vAlign w:val="center"/>
            <w:hideMark/>
          </w:tcPr>
          <w:p w:rsidR="007C750D" w:rsidRPr="007C750D" w:rsidRDefault="007C750D" w:rsidP="007C750D">
            <w:pPr>
              <w:jc w:val="center"/>
              <w:rPr>
                <w:sz w:val="22"/>
                <w:szCs w:val="22"/>
              </w:rPr>
            </w:pPr>
            <w:r w:rsidRPr="007C750D">
              <w:rPr>
                <w:sz w:val="22"/>
                <w:szCs w:val="22"/>
              </w:rPr>
              <w:t>5,0</w:t>
            </w:r>
          </w:p>
        </w:tc>
      </w:tr>
      <w:tr w:rsidR="007C750D" w:rsidRPr="007C750D" w:rsidTr="007C750D">
        <w:trPr>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widowControl w:val="0"/>
              <w:suppressAutoHyphens/>
              <w:autoSpaceDE w:val="0"/>
              <w:jc w:val="center"/>
              <w:rPr>
                <w:sz w:val="22"/>
                <w:szCs w:val="22"/>
                <w:lang w:eastAsia="ar-SA"/>
              </w:rPr>
            </w:pPr>
            <w:r w:rsidRPr="007C750D">
              <w:rPr>
                <w:sz w:val="22"/>
                <w:szCs w:val="22"/>
                <w:lang w:eastAsia="ar-SA"/>
              </w:rPr>
              <w:t>3</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widowControl w:val="0"/>
              <w:suppressAutoHyphens/>
              <w:autoSpaceDE w:val="0"/>
              <w:rPr>
                <w:sz w:val="22"/>
                <w:szCs w:val="22"/>
                <w:lang w:eastAsia="ar-SA"/>
              </w:rPr>
            </w:pPr>
            <w:r w:rsidRPr="007C750D">
              <w:rPr>
                <w:sz w:val="22"/>
                <w:szCs w:val="22"/>
                <w:lang w:eastAsia="ar-SA"/>
              </w:rPr>
              <w:t>Минимальные отступы, установленные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5628"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rPr>
                <w:sz w:val="22"/>
                <w:szCs w:val="22"/>
              </w:rPr>
            </w:pPr>
            <w:r w:rsidRPr="007C750D">
              <w:rPr>
                <w:sz w:val="22"/>
                <w:szCs w:val="22"/>
              </w:rPr>
              <w:t>- от утвержденной красной линии</w:t>
            </w:r>
            <w:r w:rsidRPr="007C750D">
              <w:rPr>
                <w:sz w:val="22"/>
                <w:szCs w:val="22"/>
                <w:lang w:val="x-none" w:eastAsia="x-none"/>
              </w:rPr>
              <w:t xml:space="preserve"> </w:t>
            </w:r>
            <w:r w:rsidRPr="007C750D">
              <w:rPr>
                <w:sz w:val="22"/>
                <w:szCs w:val="22"/>
                <w:lang w:eastAsia="x-none"/>
              </w:rPr>
              <w:t>(</w:t>
            </w:r>
            <w:r w:rsidRPr="007C750D">
              <w:rPr>
                <w:sz w:val="22"/>
                <w:szCs w:val="22"/>
                <w:lang w:val="x-none" w:eastAsia="x-none"/>
              </w:rPr>
              <w:t>улиц и проездов</w:t>
            </w:r>
            <w:r w:rsidRPr="007C750D">
              <w:rPr>
                <w:sz w:val="22"/>
                <w:szCs w:val="22"/>
                <w:lang w:eastAsia="x-none"/>
              </w:rPr>
              <w:t>)</w:t>
            </w:r>
            <w:r w:rsidRPr="007C750D">
              <w:rPr>
                <w:sz w:val="22"/>
                <w:szCs w:val="22"/>
              </w:rPr>
              <w:t xml:space="preserve"> – 5;</w:t>
            </w:r>
          </w:p>
          <w:p w:rsidR="007C750D" w:rsidRPr="007C750D" w:rsidRDefault="007C750D" w:rsidP="007C750D">
            <w:pPr>
              <w:rPr>
                <w:sz w:val="22"/>
                <w:szCs w:val="22"/>
              </w:rPr>
            </w:pPr>
            <w:r w:rsidRPr="007C750D">
              <w:rPr>
                <w:sz w:val="22"/>
                <w:szCs w:val="22"/>
              </w:rPr>
              <w:t xml:space="preserve">- от границ земельных участков для размещения </w:t>
            </w:r>
            <w:r w:rsidRPr="007C750D">
              <w:rPr>
                <w:sz w:val="22"/>
                <w:szCs w:val="22"/>
                <w:lang w:val="x-none" w:eastAsia="x-none"/>
              </w:rPr>
              <w:t>объектов коммунального обслуживания (котельные, КНС, АТС, КТП, ЗТП, ШРП, ГРП, ТП)</w:t>
            </w:r>
            <w:r w:rsidRPr="007C750D">
              <w:rPr>
                <w:sz w:val="22"/>
                <w:szCs w:val="22"/>
                <w:lang w:eastAsia="x-none"/>
              </w:rPr>
              <w:t xml:space="preserve"> - 1;</w:t>
            </w:r>
          </w:p>
          <w:p w:rsidR="007C750D" w:rsidRPr="007C750D" w:rsidRDefault="007C750D" w:rsidP="007C750D">
            <w:pPr>
              <w:rPr>
                <w:sz w:val="22"/>
                <w:szCs w:val="22"/>
              </w:rPr>
            </w:pPr>
            <w:r w:rsidRPr="007C750D">
              <w:rPr>
                <w:sz w:val="22"/>
                <w:szCs w:val="22"/>
              </w:rPr>
              <w:t>- от границ прочих земельных участков - 3</w:t>
            </w:r>
          </w:p>
        </w:tc>
      </w:tr>
      <w:tr w:rsidR="007C750D" w:rsidRPr="007C750D" w:rsidTr="007C750D">
        <w:trPr>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widowControl w:val="0"/>
              <w:suppressAutoHyphens/>
              <w:autoSpaceDE w:val="0"/>
              <w:jc w:val="center"/>
              <w:rPr>
                <w:sz w:val="22"/>
                <w:szCs w:val="22"/>
                <w:lang w:eastAsia="ar-SA"/>
              </w:rPr>
            </w:pPr>
            <w:r w:rsidRPr="007C750D">
              <w:rPr>
                <w:sz w:val="22"/>
                <w:szCs w:val="22"/>
                <w:lang w:eastAsia="ar-SA"/>
              </w:rPr>
              <w:t>4</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widowControl w:val="0"/>
              <w:suppressAutoHyphens/>
              <w:autoSpaceDE w:val="0"/>
              <w:rPr>
                <w:sz w:val="22"/>
                <w:szCs w:val="22"/>
                <w:lang w:eastAsia="ar-SA"/>
              </w:rPr>
            </w:pPr>
            <w:r w:rsidRPr="007C750D">
              <w:rPr>
                <w:sz w:val="22"/>
                <w:szCs w:val="22"/>
                <w:lang w:eastAsia="ar-SA"/>
              </w:rPr>
              <w:t>Предельное количество этажей</w:t>
            </w:r>
          </w:p>
        </w:tc>
        <w:tc>
          <w:tcPr>
            <w:tcW w:w="5628"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widowControl w:val="0"/>
              <w:suppressAutoHyphens/>
              <w:autoSpaceDE w:val="0"/>
              <w:jc w:val="center"/>
              <w:rPr>
                <w:sz w:val="22"/>
                <w:szCs w:val="22"/>
                <w:lang w:eastAsia="ar-SA"/>
              </w:rPr>
            </w:pPr>
            <w:r w:rsidRPr="007C750D">
              <w:rPr>
                <w:sz w:val="22"/>
                <w:szCs w:val="22"/>
                <w:lang w:eastAsia="ar-SA"/>
              </w:rPr>
              <w:t>1</w:t>
            </w:r>
          </w:p>
        </w:tc>
      </w:tr>
      <w:tr w:rsidR="007C750D" w:rsidRPr="007C750D" w:rsidTr="007C750D">
        <w:trPr>
          <w:trHeight w:val="742"/>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widowControl w:val="0"/>
              <w:suppressAutoHyphens/>
              <w:autoSpaceDE w:val="0"/>
              <w:jc w:val="center"/>
              <w:rPr>
                <w:sz w:val="22"/>
                <w:szCs w:val="22"/>
                <w:lang w:eastAsia="ar-SA"/>
              </w:rPr>
            </w:pPr>
            <w:r w:rsidRPr="007C750D">
              <w:rPr>
                <w:sz w:val="22"/>
                <w:szCs w:val="22"/>
                <w:lang w:eastAsia="ar-SA"/>
              </w:rPr>
              <w:t>5</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widowControl w:val="0"/>
              <w:suppressAutoHyphens/>
              <w:autoSpaceDE w:val="0"/>
              <w:rPr>
                <w:sz w:val="22"/>
                <w:szCs w:val="22"/>
                <w:lang w:eastAsia="ar-SA"/>
              </w:rPr>
            </w:pPr>
            <w:r w:rsidRPr="007C750D">
              <w:rPr>
                <w:sz w:val="22"/>
                <w:szCs w:val="22"/>
                <w:lang w:eastAsia="ar-SA"/>
              </w:rPr>
              <w:t>Минимальный процент озеленения земельного участка (процент)</w:t>
            </w:r>
          </w:p>
        </w:tc>
        <w:tc>
          <w:tcPr>
            <w:tcW w:w="5628" w:type="dxa"/>
            <w:tcBorders>
              <w:top w:val="single" w:sz="4" w:space="0" w:color="000000"/>
              <w:left w:val="single" w:sz="4" w:space="0" w:color="000000"/>
              <w:right w:val="single" w:sz="4" w:space="0" w:color="000000"/>
            </w:tcBorders>
            <w:vAlign w:val="center"/>
            <w:hideMark/>
          </w:tcPr>
          <w:p w:rsidR="007C750D" w:rsidRPr="007C750D" w:rsidRDefault="007C750D" w:rsidP="007C750D">
            <w:pPr>
              <w:jc w:val="center"/>
              <w:rPr>
                <w:sz w:val="22"/>
                <w:szCs w:val="22"/>
              </w:rPr>
            </w:pPr>
            <w:r w:rsidRPr="007C750D">
              <w:rPr>
                <w:sz w:val="22"/>
                <w:szCs w:val="22"/>
              </w:rPr>
              <w:t>70</w:t>
            </w:r>
          </w:p>
        </w:tc>
      </w:tr>
    </w:tbl>
    <w:p w:rsidR="007C750D" w:rsidRPr="007C750D" w:rsidRDefault="007C750D" w:rsidP="007C750D">
      <w:pPr>
        <w:jc w:val="both"/>
        <w:rPr>
          <w:rFonts w:eastAsia="Calibri"/>
          <w:lang w:eastAsia="en-US"/>
        </w:rPr>
      </w:pPr>
    </w:p>
    <w:p w:rsidR="007C750D" w:rsidRPr="007C750D" w:rsidRDefault="007C750D" w:rsidP="007C750D">
      <w:pPr>
        <w:jc w:val="both"/>
        <w:rPr>
          <w:rFonts w:eastAsia="Calibri"/>
          <w:lang w:eastAsia="en-US"/>
        </w:rPr>
      </w:pPr>
    </w:p>
    <w:p w:rsidR="007C750D" w:rsidRPr="007C750D" w:rsidRDefault="007C750D" w:rsidP="007C750D">
      <w:pPr>
        <w:ind w:left="-426" w:firstLine="568"/>
        <w:jc w:val="both"/>
        <w:rPr>
          <w:rFonts w:eastAsia="Calibri"/>
          <w:lang w:eastAsia="en-US"/>
        </w:rPr>
      </w:pPr>
      <w:r w:rsidRPr="007C750D">
        <w:rPr>
          <w:rFonts w:eastAsia="Calibri"/>
          <w:lang w:eastAsia="en-US"/>
        </w:rPr>
        <w:t>Статья 27. Производственные зоны</w:t>
      </w:r>
    </w:p>
    <w:p w:rsidR="007C750D" w:rsidRPr="007C750D" w:rsidRDefault="007C750D" w:rsidP="007C750D">
      <w:pPr>
        <w:ind w:left="-426" w:firstLine="568"/>
        <w:jc w:val="both"/>
        <w:rPr>
          <w:rFonts w:eastAsia="Calibri"/>
          <w:lang w:eastAsia="en-US"/>
        </w:rPr>
      </w:pPr>
    </w:p>
    <w:p w:rsidR="007C750D" w:rsidRPr="007C750D" w:rsidRDefault="007C750D" w:rsidP="007C750D">
      <w:pPr>
        <w:ind w:firstLine="708"/>
        <w:jc w:val="both"/>
        <w:rPr>
          <w:rFonts w:eastAsia="Calibri"/>
          <w:lang w:eastAsia="en-US"/>
        </w:rPr>
      </w:pPr>
      <w:r w:rsidRPr="007C750D">
        <w:rPr>
          <w:rFonts w:eastAsia="Calibri"/>
          <w:lang w:eastAsia="en-US"/>
        </w:rPr>
        <w:t xml:space="preserve">1. Зона коммунально-складских организаций -  П-1,  предназначена для размещения производственных, коммунальных, складских, торговых и офисных объектов </w:t>
      </w:r>
      <w:r w:rsidRPr="007C750D">
        <w:rPr>
          <w:rFonts w:eastAsia="Calibri"/>
          <w:lang w:val="en-US" w:eastAsia="en-US"/>
        </w:rPr>
        <w:t>IV</w:t>
      </w:r>
      <w:r w:rsidRPr="007C750D">
        <w:rPr>
          <w:rFonts w:eastAsia="Calibri"/>
          <w:lang w:eastAsia="en-US"/>
        </w:rPr>
        <w:t>-</w:t>
      </w:r>
      <w:r w:rsidRPr="007C750D">
        <w:rPr>
          <w:rFonts w:eastAsia="Calibri"/>
          <w:lang w:val="en-US" w:eastAsia="en-US"/>
        </w:rPr>
        <w:t>V</w:t>
      </w:r>
      <w:r w:rsidRPr="007C750D">
        <w:rPr>
          <w:rFonts w:eastAsia="Calibri"/>
          <w:lang w:eastAsia="en-US"/>
        </w:rPr>
        <w:t xml:space="preserve"> классов опасности, в соответствии с санитарно-эпидемиологическими правилами и нормативами </w:t>
      </w:r>
      <w:proofErr w:type="spellStart"/>
      <w:r w:rsidRPr="007C750D">
        <w:rPr>
          <w:rFonts w:eastAsia="Calibri"/>
          <w:lang w:eastAsia="en-US"/>
        </w:rPr>
        <w:t>СанПин</w:t>
      </w:r>
      <w:proofErr w:type="spellEnd"/>
      <w:r w:rsidRPr="007C750D">
        <w:rPr>
          <w:rFonts w:eastAsia="Calibri"/>
          <w:lang w:eastAsia="en-US"/>
        </w:rPr>
        <w:t xml:space="preserve"> 2.2.1/2.1.1.1200-03 (новая редакция), имеющих санитарно-защитную зону 100 м и 50 м с комплексом вспомогательных зданий и сооружений:</w:t>
      </w:r>
    </w:p>
    <w:p w:rsidR="007C750D" w:rsidRPr="007C750D" w:rsidRDefault="007C750D" w:rsidP="007C750D">
      <w:pPr>
        <w:ind w:firstLine="708"/>
        <w:jc w:val="both"/>
        <w:rPr>
          <w:rFonts w:eastAsia="Calibri"/>
          <w:lang w:eastAsia="en-US"/>
        </w:rPr>
      </w:pPr>
      <w:r w:rsidRPr="007C750D">
        <w:rPr>
          <w:rFonts w:eastAsia="Calibri"/>
          <w:lang w:eastAsia="en-US"/>
        </w:rPr>
        <w:t xml:space="preserve">1) при проектировании и размещении зданий, строений, сооружений должны соблюдаться нормативные противопожарные, санитарные расстояния между объектами, расположенными на соседних земельных участках; </w:t>
      </w:r>
    </w:p>
    <w:p w:rsidR="007C750D" w:rsidRPr="007C750D" w:rsidRDefault="007C750D" w:rsidP="007C750D">
      <w:pPr>
        <w:ind w:firstLine="708"/>
        <w:jc w:val="both"/>
        <w:rPr>
          <w:rFonts w:eastAsia="Calibri"/>
          <w:lang w:eastAsia="ar-SA"/>
        </w:rPr>
      </w:pPr>
      <w:r w:rsidRPr="007C750D">
        <w:rPr>
          <w:rFonts w:eastAsia="Calibri"/>
          <w:lang w:eastAsia="ar-SA"/>
        </w:rPr>
        <w:t>2) перечень основных и условно разрешенных видов использования объектов капитального строительства и земельных участков зоны П-1, а также вспомогательные виды разрешенного использования представлены в таблице №18.</w:t>
      </w:r>
    </w:p>
    <w:p w:rsidR="007C750D" w:rsidRPr="007C750D" w:rsidRDefault="007C750D" w:rsidP="007C750D">
      <w:pPr>
        <w:jc w:val="right"/>
      </w:pPr>
      <w:r w:rsidRPr="007C750D">
        <w:t>Таблица №18</w:t>
      </w: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2340"/>
        <w:gridCol w:w="720"/>
        <w:gridCol w:w="2088"/>
        <w:gridCol w:w="2358"/>
        <w:gridCol w:w="2019"/>
      </w:tblGrid>
      <w:tr w:rsidR="007C750D" w:rsidRPr="007C750D" w:rsidTr="007C750D">
        <w:trPr>
          <w:trHeight w:val="567"/>
        </w:trPr>
        <w:tc>
          <w:tcPr>
            <w:tcW w:w="540" w:type="dxa"/>
            <w:shd w:val="clear" w:color="auto" w:fill="FFFFFF"/>
            <w:vAlign w:val="center"/>
          </w:tcPr>
          <w:p w:rsidR="007C750D" w:rsidRPr="007C750D" w:rsidRDefault="007C750D" w:rsidP="007C750D">
            <w:pPr>
              <w:jc w:val="center"/>
              <w:rPr>
                <w:rFonts w:eastAsia="Calibri"/>
                <w:sz w:val="22"/>
                <w:szCs w:val="22"/>
                <w:lang w:eastAsia="en-US"/>
              </w:rPr>
            </w:pPr>
            <w:r w:rsidRPr="007C750D">
              <w:rPr>
                <w:rFonts w:eastAsia="Calibri"/>
                <w:sz w:val="22"/>
                <w:szCs w:val="22"/>
                <w:lang w:eastAsia="en-US"/>
              </w:rPr>
              <w:t xml:space="preserve">№ </w:t>
            </w:r>
            <w:proofErr w:type="gramStart"/>
            <w:r w:rsidRPr="007C750D">
              <w:rPr>
                <w:rFonts w:eastAsia="Calibri"/>
                <w:sz w:val="22"/>
                <w:szCs w:val="22"/>
                <w:lang w:eastAsia="en-US"/>
              </w:rPr>
              <w:t>п</w:t>
            </w:r>
            <w:proofErr w:type="gramEnd"/>
            <w:r w:rsidRPr="007C750D">
              <w:rPr>
                <w:rFonts w:eastAsia="Calibri"/>
                <w:sz w:val="22"/>
                <w:szCs w:val="22"/>
                <w:lang w:eastAsia="en-US"/>
              </w:rPr>
              <w:t>/п</w:t>
            </w:r>
          </w:p>
        </w:tc>
        <w:tc>
          <w:tcPr>
            <w:tcW w:w="2340" w:type="dxa"/>
            <w:shd w:val="clear" w:color="auto" w:fill="FFFFFF"/>
            <w:noWrap/>
            <w:vAlign w:val="center"/>
          </w:tcPr>
          <w:p w:rsidR="007C750D" w:rsidRPr="007C750D" w:rsidRDefault="007C750D" w:rsidP="007C750D">
            <w:pPr>
              <w:jc w:val="center"/>
              <w:rPr>
                <w:rFonts w:eastAsia="Calibri"/>
                <w:sz w:val="22"/>
                <w:szCs w:val="22"/>
                <w:lang w:eastAsia="en-US"/>
              </w:rPr>
            </w:pPr>
            <w:r w:rsidRPr="007C750D">
              <w:rPr>
                <w:rFonts w:eastAsia="Calibri"/>
                <w:sz w:val="22"/>
                <w:szCs w:val="22"/>
                <w:lang w:eastAsia="en-US"/>
              </w:rPr>
              <w:t>Основной вид разрешённого использования земельного участка</w:t>
            </w:r>
          </w:p>
        </w:tc>
        <w:tc>
          <w:tcPr>
            <w:tcW w:w="720" w:type="dxa"/>
            <w:shd w:val="clear" w:color="auto" w:fill="FFFFFF"/>
            <w:vAlign w:val="center"/>
          </w:tcPr>
          <w:p w:rsidR="007C750D" w:rsidRPr="007C750D" w:rsidRDefault="007C750D" w:rsidP="007C750D">
            <w:pPr>
              <w:jc w:val="center"/>
              <w:rPr>
                <w:rFonts w:eastAsia="Calibri"/>
                <w:sz w:val="22"/>
                <w:szCs w:val="22"/>
                <w:lang w:eastAsia="en-US"/>
              </w:rPr>
            </w:pPr>
            <w:r w:rsidRPr="007C750D">
              <w:rPr>
                <w:rFonts w:eastAsia="Calibri"/>
                <w:sz w:val="22"/>
                <w:szCs w:val="22"/>
                <w:lang w:eastAsia="en-US"/>
              </w:rPr>
              <w:t>Код</w:t>
            </w:r>
            <w:r w:rsidRPr="007C750D">
              <w:rPr>
                <w:rFonts w:eastAsia="Calibri"/>
                <w:bCs/>
                <w:sz w:val="22"/>
                <w:szCs w:val="22"/>
                <w:vertAlign w:val="superscript"/>
                <w:lang w:eastAsia="en-US"/>
              </w:rPr>
              <w:footnoteReference w:id="15"/>
            </w:r>
          </w:p>
        </w:tc>
        <w:tc>
          <w:tcPr>
            <w:tcW w:w="2088" w:type="dxa"/>
            <w:shd w:val="clear" w:color="auto" w:fill="FFFFFF"/>
            <w:noWrap/>
            <w:vAlign w:val="center"/>
          </w:tcPr>
          <w:p w:rsidR="007C750D" w:rsidRPr="007C750D" w:rsidRDefault="007C750D" w:rsidP="007C750D">
            <w:pPr>
              <w:jc w:val="center"/>
              <w:rPr>
                <w:rFonts w:eastAsia="Calibri"/>
                <w:sz w:val="22"/>
                <w:szCs w:val="22"/>
                <w:lang w:eastAsia="en-US"/>
              </w:rPr>
            </w:pPr>
            <w:r w:rsidRPr="007C750D">
              <w:rPr>
                <w:rFonts w:eastAsia="Calibri"/>
                <w:sz w:val="22"/>
                <w:szCs w:val="22"/>
                <w:lang w:eastAsia="en-US"/>
              </w:rPr>
              <w:t>Основные виды разрешённого использования объектов капитального строительства</w:t>
            </w:r>
          </w:p>
        </w:tc>
        <w:tc>
          <w:tcPr>
            <w:tcW w:w="2358" w:type="dxa"/>
            <w:shd w:val="clear" w:color="auto" w:fill="FFFFFF"/>
            <w:vAlign w:val="center"/>
          </w:tcPr>
          <w:p w:rsidR="007C750D" w:rsidRPr="007C750D" w:rsidRDefault="007C750D" w:rsidP="007C750D">
            <w:pPr>
              <w:jc w:val="center"/>
              <w:rPr>
                <w:rFonts w:eastAsia="Calibri"/>
                <w:sz w:val="22"/>
                <w:szCs w:val="22"/>
                <w:lang w:eastAsia="en-US"/>
              </w:rPr>
            </w:pPr>
            <w:r w:rsidRPr="007C750D">
              <w:rPr>
                <w:rFonts w:eastAsia="Calibri"/>
                <w:sz w:val="22"/>
                <w:szCs w:val="22"/>
                <w:lang w:eastAsia="en-US"/>
              </w:rPr>
              <w:t>Вспомогательные виды разрешенного использования</w:t>
            </w:r>
          </w:p>
        </w:tc>
        <w:tc>
          <w:tcPr>
            <w:tcW w:w="2019" w:type="dxa"/>
            <w:shd w:val="clear" w:color="auto" w:fill="FFFFFF"/>
            <w:vAlign w:val="center"/>
          </w:tcPr>
          <w:p w:rsidR="007C750D" w:rsidRPr="007C750D" w:rsidRDefault="007C750D" w:rsidP="007C750D">
            <w:pPr>
              <w:jc w:val="center"/>
              <w:rPr>
                <w:rFonts w:eastAsia="Calibri"/>
                <w:sz w:val="22"/>
                <w:szCs w:val="22"/>
                <w:lang w:eastAsia="en-US"/>
              </w:rPr>
            </w:pPr>
            <w:r w:rsidRPr="007C750D">
              <w:rPr>
                <w:rFonts w:eastAsia="Calibri"/>
                <w:sz w:val="22"/>
                <w:szCs w:val="22"/>
                <w:lang w:eastAsia="en-US"/>
              </w:rPr>
              <w:t>Примечания</w:t>
            </w:r>
          </w:p>
        </w:tc>
      </w:tr>
      <w:tr w:rsidR="007C750D" w:rsidRPr="007C750D" w:rsidTr="007C750D">
        <w:trPr>
          <w:trHeight w:val="212"/>
        </w:trPr>
        <w:tc>
          <w:tcPr>
            <w:tcW w:w="540" w:type="dxa"/>
            <w:vAlign w:val="center"/>
          </w:tcPr>
          <w:p w:rsidR="007C750D" w:rsidRPr="007C750D" w:rsidRDefault="007C750D" w:rsidP="007C750D">
            <w:pPr>
              <w:jc w:val="center"/>
              <w:rPr>
                <w:rFonts w:eastAsia="Calibri"/>
                <w:lang w:eastAsia="en-US"/>
              </w:rPr>
            </w:pPr>
            <w:r w:rsidRPr="007C750D">
              <w:rPr>
                <w:rFonts w:eastAsia="Calibri"/>
                <w:lang w:eastAsia="en-US"/>
              </w:rPr>
              <w:t>1</w:t>
            </w:r>
          </w:p>
        </w:tc>
        <w:tc>
          <w:tcPr>
            <w:tcW w:w="2340" w:type="dxa"/>
            <w:noWrap/>
            <w:vAlign w:val="center"/>
          </w:tcPr>
          <w:p w:rsidR="007C750D" w:rsidRPr="007C750D" w:rsidRDefault="007C750D" w:rsidP="007C750D">
            <w:pPr>
              <w:jc w:val="center"/>
              <w:rPr>
                <w:rFonts w:eastAsia="Calibri"/>
                <w:lang w:eastAsia="en-US"/>
              </w:rPr>
            </w:pPr>
            <w:r w:rsidRPr="007C750D">
              <w:rPr>
                <w:rFonts w:eastAsia="Calibri"/>
                <w:lang w:eastAsia="en-US"/>
              </w:rPr>
              <w:t>2</w:t>
            </w:r>
          </w:p>
        </w:tc>
        <w:tc>
          <w:tcPr>
            <w:tcW w:w="720" w:type="dxa"/>
            <w:vAlign w:val="center"/>
          </w:tcPr>
          <w:p w:rsidR="007C750D" w:rsidRPr="007C750D" w:rsidRDefault="007C750D" w:rsidP="007C750D">
            <w:pPr>
              <w:jc w:val="center"/>
              <w:rPr>
                <w:rFonts w:eastAsia="Calibri"/>
                <w:lang w:eastAsia="en-US"/>
              </w:rPr>
            </w:pPr>
            <w:r w:rsidRPr="007C750D">
              <w:rPr>
                <w:rFonts w:eastAsia="Calibri"/>
                <w:lang w:eastAsia="en-US"/>
              </w:rPr>
              <w:t>3</w:t>
            </w:r>
          </w:p>
        </w:tc>
        <w:tc>
          <w:tcPr>
            <w:tcW w:w="2088" w:type="dxa"/>
            <w:noWrap/>
            <w:vAlign w:val="center"/>
          </w:tcPr>
          <w:p w:rsidR="007C750D" w:rsidRPr="007C750D" w:rsidRDefault="007C750D" w:rsidP="007C750D">
            <w:pPr>
              <w:jc w:val="center"/>
              <w:rPr>
                <w:rFonts w:eastAsia="Calibri"/>
                <w:lang w:eastAsia="en-US"/>
              </w:rPr>
            </w:pPr>
            <w:r w:rsidRPr="007C750D">
              <w:rPr>
                <w:rFonts w:eastAsia="Calibri"/>
                <w:lang w:eastAsia="en-US"/>
              </w:rPr>
              <w:t>4</w:t>
            </w:r>
          </w:p>
        </w:tc>
        <w:tc>
          <w:tcPr>
            <w:tcW w:w="2358" w:type="dxa"/>
            <w:vAlign w:val="center"/>
          </w:tcPr>
          <w:p w:rsidR="007C750D" w:rsidRPr="007C750D" w:rsidRDefault="007C750D" w:rsidP="007C750D">
            <w:pPr>
              <w:jc w:val="center"/>
              <w:rPr>
                <w:rFonts w:eastAsia="Calibri"/>
                <w:lang w:eastAsia="en-US"/>
              </w:rPr>
            </w:pPr>
            <w:r w:rsidRPr="007C750D">
              <w:rPr>
                <w:rFonts w:eastAsia="Calibri"/>
                <w:lang w:eastAsia="en-US"/>
              </w:rPr>
              <w:t>5</w:t>
            </w:r>
          </w:p>
        </w:tc>
        <w:tc>
          <w:tcPr>
            <w:tcW w:w="2019" w:type="dxa"/>
            <w:vAlign w:val="center"/>
          </w:tcPr>
          <w:p w:rsidR="007C750D" w:rsidRPr="007C750D" w:rsidRDefault="007C750D" w:rsidP="007C750D">
            <w:pPr>
              <w:jc w:val="center"/>
              <w:rPr>
                <w:rFonts w:eastAsia="Calibri"/>
                <w:lang w:eastAsia="en-US"/>
              </w:rPr>
            </w:pPr>
            <w:r w:rsidRPr="007C750D">
              <w:rPr>
                <w:rFonts w:eastAsia="Calibri"/>
                <w:lang w:eastAsia="en-US"/>
              </w:rPr>
              <w:t>6</w:t>
            </w:r>
          </w:p>
        </w:tc>
      </w:tr>
      <w:tr w:rsidR="007C750D" w:rsidRPr="007C750D" w:rsidTr="007C750D">
        <w:trPr>
          <w:trHeight w:val="771"/>
        </w:trPr>
        <w:tc>
          <w:tcPr>
            <w:tcW w:w="540" w:type="dxa"/>
            <w:vAlign w:val="center"/>
          </w:tcPr>
          <w:p w:rsidR="007C750D" w:rsidRPr="007C750D" w:rsidRDefault="007C750D" w:rsidP="007C750D">
            <w:pPr>
              <w:rPr>
                <w:rFonts w:eastAsia="Calibri"/>
                <w:lang w:eastAsia="en-US"/>
              </w:rPr>
            </w:pPr>
            <w:r w:rsidRPr="007C750D">
              <w:rPr>
                <w:rFonts w:eastAsia="Calibri"/>
                <w:lang w:eastAsia="en-US"/>
              </w:rPr>
              <w:lastRenderedPageBreak/>
              <w:t>1</w:t>
            </w:r>
          </w:p>
        </w:tc>
        <w:tc>
          <w:tcPr>
            <w:tcW w:w="2340" w:type="dxa"/>
            <w:noWrap/>
            <w:vAlign w:val="center"/>
          </w:tcPr>
          <w:p w:rsidR="007C750D" w:rsidRPr="007C750D" w:rsidRDefault="007C750D" w:rsidP="007C750D">
            <w:pPr>
              <w:rPr>
                <w:rFonts w:eastAsia="Calibri"/>
                <w:lang w:eastAsia="en-US"/>
              </w:rPr>
            </w:pPr>
            <w:r w:rsidRPr="007C750D">
              <w:rPr>
                <w:rFonts w:eastAsia="Calibri"/>
                <w:lang w:eastAsia="en-US"/>
              </w:rPr>
              <w:t>Коммунальное обслуживание</w:t>
            </w:r>
          </w:p>
          <w:p w:rsidR="007C750D" w:rsidRPr="007C750D" w:rsidRDefault="007C750D" w:rsidP="007C750D">
            <w:pPr>
              <w:rPr>
                <w:rFonts w:eastAsia="Calibri"/>
                <w:i/>
                <w:lang w:eastAsia="en-US"/>
              </w:rPr>
            </w:pPr>
          </w:p>
        </w:tc>
        <w:tc>
          <w:tcPr>
            <w:tcW w:w="720" w:type="dxa"/>
            <w:vAlign w:val="center"/>
          </w:tcPr>
          <w:p w:rsidR="007C750D" w:rsidRPr="007C750D" w:rsidRDefault="007C750D" w:rsidP="007C750D">
            <w:pPr>
              <w:rPr>
                <w:rFonts w:eastAsia="Calibri"/>
                <w:lang w:eastAsia="en-US"/>
              </w:rPr>
            </w:pPr>
            <w:r w:rsidRPr="007C750D">
              <w:rPr>
                <w:rFonts w:eastAsia="Calibri"/>
                <w:lang w:eastAsia="en-US"/>
              </w:rPr>
              <w:t>3.1</w:t>
            </w:r>
          </w:p>
        </w:tc>
        <w:tc>
          <w:tcPr>
            <w:tcW w:w="2088" w:type="dxa"/>
            <w:noWrap/>
            <w:vAlign w:val="center"/>
          </w:tcPr>
          <w:p w:rsidR="007C750D" w:rsidRPr="007C750D" w:rsidRDefault="007C750D" w:rsidP="007C750D">
            <w:pPr>
              <w:rPr>
                <w:rFonts w:eastAsia="Calibri"/>
                <w:lang w:eastAsia="en-US"/>
              </w:rPr>
            </w:pPr>
            <w:r w:rsidRPr="007C750D">
              <w:rPr>
                <w:rFonts w:eastAsia="Calibri"/>
                <w:lang w:eastAsia="en-US"/>
              </w:rPr>
              <w:t xml:space="preserve">Размещение объектов капитального строительства в целях обеспечения физических и юридических лиц коммунальными услугами, в частности </w:t>
            </w:r>
          </w:p>
          <w:p w:rsidR="007C750D" w:rsidRPr="007C750D" w:rsidRDefault="007C750D" w:rsidP="007C750D">
            <w:pPr>
              <w:rPr>
                <w:rFonts w:eastAsia="Calibri"/>
                <w:lang w:eastAsia="en-US"/>
              </w:rPr>
            </w:pPr>
            <w:proofErr w:type="gramStart"/>
            <w:r w:rsidRPr="007C750D">
              <w:rPr>
                <w:rFonts w:eastAsia="Calibri"/>
                <w:lang w:eastAsia="en-US"/>
              </w:rPr>
              <w:t>поставка воды, тепла, электричества, газа, предоставление услуг связи, отвода канализационных стоков, очистки и уборки  объектов недвижимости (</w:t>
            </w:r>
            <w:proofErr w:type="gramEnd"/>
          </w:p>
          <w:p w:rsidR="007C750D" w:rsidRPr="007C750D" w:rsidRDefault="007C750D" w:rsidP="007C750D">
            <w:pPr>
              <w:rPr>
                <w:rFonts w:eastAsia="Calibri"/>
                <w:lang w:eastAsia="en-US"/>
              </w:rPr>
            </w:pPr>
            <w:r w:rsidRPr="007C750D">
              <w:rPr>
                <w:rFonts w:eastAsia="Calibri"/>
                <w:lang w:eastAsia="en-US"/>
              </w:rPr>
              <w:t xml:space="preserve">котельных, </w:t>
            </w:r>
          </w:p>
          <w:p w:rsidR="007C750D" w:rsidRPr="007C750D" w:rsidRDefault="007C750D" w:rsidP="007C750D">
            <w:pPr>
              <w:rPr>
                <w:rFonts w:eastAsia="Calibri"/>
                <w:lang w:eastAsia="en-US"/>
              </w:rPr>
            </w:pPr>
            <w:r w:rsidRPr="007C750D">
              <w:rPr>
                <w:rFonts w:eastAsia="Calibri"/>
                <w:lang w:eastAsia="en-US"/>
              </w:rPr>
              <w:t xml:space="preserve">водозаборов, </w:t>
            </w:r>
          </w:p>
          <w:p w:rsidR="007C750D" w:rsidRPr="007C750D" w:rsidRDefault="007C750D" w:rsidP="007C750D">
            <w:pPr>
              <w:rPr>
                <w:rFonts w:eastAsia="Calibri"/>
                <w:lang w:eastAsia="en-US"/>
              </w:rPr>
            </w:pPr>
            <w:r w:rsidRPr="007C750D">
              <w:rPr>
                <w:rFonts w:eastAsia="Calibri"/>
                <w:lang w:eastAsia="en-US"/>
              </w:rPr>
              <w:t>очистных сооружений,</w:t>
            </w:r>
          </w:p>
          <w:p w:rsidR="007C750D" w:rsidRPr="007C750D" w:rsidRDefault="007C750D" w:rsidP="007C750D">
            <w:pPr>
              <w:rPr>
                <w:rFonts w:eastAsia="Calibri"/>
                <w:lang w:eastAsia="en-US"/>
              </w:rPr>
            </w:pPr>
            <w:r w:rsidRPr="007C750D">
              <w:rPr>
                <w:rFonts w:eastAsia="Calibri"/>
                <w:lang w:eastAsia="en-US"/>
              </w:rPr>
              <w:t xml:space="preserve">насосных станций, </w:t>
            </w:r>
          </w:p>
          <w:p w:rsidR="007C750D" w:rsidRPr="007C750D" w:rsidRDefault="007C750D" w:rsidP="007C750D">
            <w:pPr>
              <w:rPr>
                <w:rFonts w:eastAsia="Calibri"/>
                <w:lang w:eastAsia="en-US"/>
              </w:rPr>
            </w:pPr>
            <w:r w:rsidRPr="007C750D">
              <w:rPr>
                <w:rFonts w:eastAsia="Calibri"/>
                <w:lang w:eastAsia="en-US"/>
              </w:rPr>
              <w:t>водопроводов, тепловых сетей;</w:t>
            </w:r>
          </w:p>
          <w:p w:rsidR="007C750D" w:rsidRPr="007C750D" w:rsidRDefault="007C750D" w:rsidP="007C750D">
            <w:pPr>
              <w:rPr>
                <w:rFonts w:eastAsia="Calibri"/>
                <w:lang w:eastAsia="en-US"/>
              </w:rPr>
            </w:pPr>
            <w:r w:rsidRPr="007C750D">
              <w:rPr>
                <w:rFonts w:eastAsia="Calibri"/>
                <w:lang w:eastAsia="en-US"/>
              </w:rPr>
              <w:t xml:space="preserve">теплотрасс, </w:t>
            </w:r>
          </w:p>
          <w:p w:rsidR="007C750D" w:rsidRPr="007C750D" w:rsidRDefault="007C750D" w:rsidP="007C750D">
            <w:pPr>
              <w:rPr>
                <w:rFonts w:eastAsia="Calibri"/>
                <w:lang w:eastAsia="en-US"/>
              </w:rPr>
            </w:pPr>
            <w:r w:rsidRPr="007C750D">
              <w:rPr>
                <w:rFonts w:eastAsia="Calibri"/>
                <w:lang w:eastAsia="en-US"/>
              </w:rPr>
              <w:t xml:space="preserve">линии электропередач; трансформаторных подстанций; </w:t>
            </w:r>
          </w:p>
          <w:p w:rsidR="007C750D" w:rsidRPr="007C750D" w:rsidRDefault="007C750D" w:rsidP="007C750D">
            <w:pPr>
              <w:rPr>
                <w:rFonts w:eastAsia="Calibri"/>
                <w:lang w:eastAsia="en-US"/>
              </w:rPr>
            </w:pPr>
            <w:r w:rsidRPr="007C750D">
              <w:rPr>
                <w:rFonts w:eastAsia="Calibri"/>
                <w:lang w:eastAsia="en-US"/>
              </w:rPr>
              <w:t xml:space="preserve">газопроводов; </w:t>
            </w:r>
          </w:p>
          <w:p w:rsidR="007C750D" w:rsidRPr="007C750D" w:rsidRDefault="007C750D" w:rsidP="007C750D">
            <w:pPr>
              <w:rPr>
                <w:rFonts w:eastAsia="Calibri"/>
                <w:lang w:eastAsia="en-US"/>
              </w:rPr>
            </w:pPr>
            <w:r w:rsidRPr="007C750D">
              <w:rPr>
                <w:rFonts w:eastAsia="Calibri"/>
                <w:lang w:eastAsia="en-US"/>
              </w:rPr>
              <w:t xml:space="preserve">линии связи; </w:t>
            </w:r>
          </w:p>
          <w:p w:rsidR="007C750D" w:rsidRPr="007C750D" w:rsidRDefault="007C750D" w:rsidP="007C750D">
            <w:pPr>
              <w:rPr>
                <w:rFonts w:eastAsia="Calibri"/>
                <w:lang w:eastAsia="en-US"/>
              </w:rPr>
            </w:pPr>
            <w:r w:rsidRPr="007C750D">
              <w:rPr>
                <w:rFonts w:eastAsia="Calibri"/>
                <w:lang w:eastAsia="en-US"/>
              </w:rPr>
              <w:t xml:space="preserve">телефонных станций; </w:t>
            </w:r>
          </w:p>
          <w:p w:rsidR="007C750D" w:rsidRPr="007C750D" w:rsidRDefault="007C750D" w:rsidP="007C750D">
            <w:pPr>
              <w:rPr>
                <w:rFonts w:eastAsia="Calibri"/>
                <w:lang w:eastAsia="en-US"/>
              </w:rPr>
            </w:pPr>
            <w:r w:rsidRPr="007C750D">
              <w:rPr>
                <w:rFonts w:eastAsia="Calibri"/>
                <w:lang w:eastAsia="en-US"/>
              </w:rPr>
              <w:t xml:space="preserve">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w:t>
            </w:r>
            <w:r w:rsidRPr="007C750D">
              <w:rPr>
                <w:rFonts w:eastAsia="Calibri"/>
                <w:lang w:eastAsia="en-US"/>
              </w:rPr>
              <w:lastRenderedPageBreak/>
              <w:t>юридических лиц в связи с предоставлением им коммунальных услуг)</w:t>
            </w:r>
          </w:p>
        </w:tc>
        <w:tc>
          <w:tcPr>
            <w:tcW w:w="2358" w:type="dxa"/>
          </w:tcPr>
          <w:p w:rsidR="007C750D" w:rsidRPr="007C750D" w:rsidRDefault="007C750D" w:rsidP="007C750D">
            <w:pPr>
              <w:rPr>
                <w:rFonts w:eastAsia="Calibri"/>
                <w:lang w:eastAsia="en-US"/>
              </w:rPr>
            </w:pPr>
            <w:r w:rsidRPr="007C750D">
              <w:rPr>
                <w:rFonts w:eastAsia="Calibri"/>
                <w:lang w:eastAsia="en-US"/>
              </w:rPr>
              <w:lastRenderedPageBreak/>
              <w:t>Объектные автостоянки для легковых автомобилей</w:t>
            </w:r>
          </w:p>
        </w:tc>
        <w:tc>
          <w:tcPr>
            <w:tcW w:w="2019" w:type="dxa"/>
            <w:vMerge w:val="restart"/>
            <w:vAlign w:val="center"/>
          </w:tcPr>
          <w:p w:rsidR="007C750D" w:rsidRPr="007C750D" w:rsidRDefault="007C750D" w:rsidP="007C750D">
            <w:pPr>
              <w:rPr>
                <w:rFonts w:eastAsia="Calibri"/>
                <w:lang w:eastAsia="en-US"/>
              </w:rPr>
            </w:pPr>
            <w:r w:rsidRPr="007C750D">
              <w:rPr>
                <w:rFonts w:eastAsia="Calibri"/>
                <w:lang w:eastAsia="en-US"/>
              </w:rPr>
              <w:t>Размещение связано с удовлетворением повседневных потребностей жителей, не должно причинять вред окружающей среде и санитарному благополучию, не причиняет существенного неудобства жителям, не требует установления санитарной зоны</w:t>
            </w:r>
          </w:p>
        </w:tc>
      </w:tr>
      <w:tr w:rsidR="007C750D" w:rsidRPr="007C750D" w:rsidTr="007C750D">
        <w:trPr>
          <w:trHeight w:val="272"/>
        </w:trPr>
        <w:tc>
          <w:tcPr>
            <w:tcW w:w="540" w:type="dxa"/>
            <w:vAlign w:val="center"/>
          </w:tcPr>
          <w:p w:rsidR="007C750D" w:rsidRPr="007C750D" w:rsidRDefault="007C750D" w:rsidP="007C750D">
            <w:pPr>
              <w:rPr>
                <w:rFonts w:eastAsia="Calibri"/>
                <w:lang w:eastAsia="en-US"/>
              </w:rPr>
            </w:pPr>
            <w:r w:rsidRPr="007C750D">
              <w:rPr>
                <w:rFonts w:eastAsia="Calibri"/>
                <w:lang w:eastAsia="en-US"/>
              </w:rPr>
              <w:lastRenderedPageBreak/>
              <w:t>2</w:t>
            </w:r>
          </w:p>
        </w:tc>
        <w:tc>
          <w:tcPr>
            <w:tcW w:w="2340" w:type="dxa"/>
            <w:noWrap/>
            <w:vAlign w:val="center"/>
          </w:tcPr>
          <w:p w:rsidR="007C750D" w:rsidRPr="007C750D" w:rsidRDefault="007C750D" w:rsidP="007C750D">
            <w:pPr>
              <w:rPr>
                <w:rFonts w:eastAsia="Calibri"/>
                <w:lang w:eastAsia="en-US"/>
              </w:rPr>
            </w:pPr>
            <w:r w:rsidRPr="007C750D">
              <w:rPr>
                <w:rFonts w:eastAsia="Calibri"/>
                <w:lang w:eastAsia="en-US"/>
              </w:rPr>
              <w:t>Деловое управление</w:t>
            </w:r>
          </w:p>
        </w:tc>
        <w:tc>
          <w:tcPr>
            <w:tcW w:w="720" w:type="dxa"/>
            <w:vAlign w:val="center"/>
          </w:tcPr>
          <w:p w:rsidR="007C750D" w:rsidRPr="007C750D" w:rsidRDefault="007C750D" w:rsidP="007C750D">
            <w:pPr>
              <w:rPr>
                <w:rFonts w:eastAsia="Calibri"/>
                <w:lang w:eastAsia="en-US"/>
              </w:rPr>
            </w:pPr>
            <w:r w:rsidRPr="007C750D">
              <w:rPr>
                <w:rFonts w:eastAsia="Calibri"/>
                <w:lang w:eastAsia="en-US"/>
              </w:rPr>
              <w:t>4.1</w:t>
            </w:r>
          </w:p>
        </w:tc>
        <w:tc>
          <w:tcPr>
            <w:tcW w:w="2088" w:type="dxa"/>
            <w:noWrap/>
            <w:vAlign w:val="center"/>
          </w:tcPr>
          <w:p w:rsidR="007C750D" w:rsidRPr="007C750D" w:rsidRDefault="007C750D" w:rsidP="007C750D">
            <w:pPr>
              <w:rPr>
                <w:rFonts w:eastAsia="Calibri"/>
                <w:lang w:eastAsia="en-US"/>
              </w:rPr>
            </w:pPr>
            <w:r w:rsidRPr="007C750D">
              <w:rPr>
                <w:rFonts w:eastAsia="Calibri"/>
                <w:lang w:eastAsia="en-US"/>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(за исключением банковской и страховой деятельности)</w:t>
            </w:r>
          </w:p>
        </w:tc>
        <w:tc>
          <w:tcPr>
            <w:tcW w:w="2358" w:type="dxa"/>
          </w:tcPr>
          <w:p w:rsidR="007C750D" w:rsidRPr="007C750D" w:rsidRDefault="007C750D" w:rsidP="007C750D">
            <w:pPr>
              <w:rPr>
                <w:rFonts w:eastAsia="Calibri"/>
                <w:lang w:eastAsia="en-US"/>
              </w:rPr>
            </w:pPr>
            <w:r w:rsidRPr="007C750D">
              <w:rPr>
                <w:rFonts w:eastAsia="Calibri"/>
                <w:lang w:eastAsia="en-US"/>
              </w:rPr>
              <w:t>Объектные автостоянки для легковых автомобилей</w:t>
            </w:r>
          </w:p>
          <w:p w:rsidR="007C750D" w:rsidRPr="007C750D" w:rsidRDefault="007C750D" w:rsidP="007C750D">
            <w:pPr>
              <w:rPr>
                <w:rFonts w:eastAsia="Calibri"/>
                <w:lang w:eastAsia="en-US"/>
              </w:rPr>
            </w:pPr>
          </w:p>
        </w:tc>
        <w:tc>
          <w:tcPr>
            <w:tcW w:w="2019" w:type="dxa"/>
            <w:vMerge/>
            <w:vAlign w:val="center"/>
          </w:tcPr>
          <w:p w:rsidR="007C750D" w:rsidRPr="007C750D" w:rsidRDefault="007C750D" w:rsidP="007C750D">
            <w:pPr>
              <w:rPr>
                <w:rFonts w:eastAsia="Calibri"/>
                <w:lang w:eastAsia="en-US"/>
              </w:rPr>
            </w:pPr>
          </w:p>
        </w:tc>
      </w:tr>
      <w:tr w:rsidR="007C750D" w:rsidRPr="007C750D" w:rsidTr="007C750D">
        <w:trPr>
          <w:trHeight w:val="771"/>
        </w:trPr>
        <w:tc>
          <w:tcPr>
            <w:tcW w:w="540" w:type="dxa"/>
            <w:vAlign w:val="center"/>
          </w:tcPr>
          <w:p w:rsidR="007C750D" w:rsidRPr="007C750D" w:rsidRDefault="007C750D" w:rsidP="007C750D">
            <w:pPr>
              <w:rPr>
                <w:rFonts w:eastAsia="Calibri"/>
                <w:lang w:eastAsia="en-US"/>
              </w:rPr>
            </w:pPr>
            <w:r w:rsidRPr="007C750D">
              <w:rPr>
                <w:rFonts w:eastAsia="Calibri"/>
                <w:lang w:eastAsia="en-US"/>
              </w:rPr>
              <w:t>3</w:t>
            </w:r>
          </w:p>
        </w:tc>
        <w:tc>
          <w:tcPr>
            <w:tcW w:w="2340" w:type="dxa"/>
            <w:noWrap/>
            <w:vAlign w:val="center"/>
          </w:tcPr>
          <w:p w:rsidR="007C750D" w:rsidRPr="007C750D" w:rsidRDefault="007C750D" w:rsidP="007C750D">
            <w:pPr>
              <w:rPr>
                <w:rFonts w:eastAsia="Calibri"/>
                <w:lang w:eastAsia="en-US"/>
              </w:rPr>
            </w:pPr>
            <w:r w:rsidRPr="007C750D">
              <w:rPr>
                <w:rFonts w:eastAsia="Calibri"/>
                <w:lang w:eastAsia="en-US"/>
              </w:rPr>
              <w:t>Обеспечение внутреннего правопорядка</w:t>
            </w:r>
          </w:p>
        </w:tc>
        <w:tc>
          <w:tcPr>
            <w:tcW w:w="720" w:type="dxa"/>
            <w:vAlign w:val="center"/>
          </w:tcPr>
          <w:p w:rsidR="007C750D" w:rsidRPr="007C750D" w:rsidRDefault="007C750D" w:rsidP="007C750D">
            <w:pPr>
              <w:rPr>
                <w:rFonts w:eastAsia="Calibri"/>
                <w:lang w:val="en-US" w:eastAsia="en-US"/>
              </w:rPr>
            </w:pPr>
            <w:r w:rsidRPr="007C750D">
              <w:rPr>
                <w:rFonts w:eastAsia="Calibri"/>
                <w:lang w:val="en-US" w:eastAsia="en-US"/>
              </w:rPr>
              <w:t>8.3</w:t>
            </w:r>
          </w:p>
        </w:tc>
        <w:tc>
          <w:tcPr>
            <w:tcW w:w="2088" w:type="dxa"/>
            <w:noWrap/>
            <w:vAlign w:val="center"/>
          </w:tcPr>
          <w:p w:rsidR="007C750D" w:rsidRPr="007C750D" w:rsidRDefault="007C750D" w:rsidP="007C750D">
            <w:pPr>
              <w:rPr>
                <w:rFonts w:eastAsia="Calibri"/>
                <w:lang w:eastAsia="en-US"/>
              </w:rPr>
            </w:pPr>
            <w:r w:rsidRPr="007C750D">
              <w:rPr>
                <w:rFonts w:eastAsia="Calibri"/>
                <w:lang w:eastAsia="en-US"/>
              </w:rPr>
              <w:t xml:space="preserve">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 размещение </w:t>
            </w:r>
            <w:r w:rsidRPr="007C750D">
              <w:rPr>
                <w:rFonts w:eastAsia="Calibri"/>
                <w:lang w:eastAsia="en-US"/>
              </w:rPr>
              <w:lastRenderedPageBreak/>
              <w:t>объектов гражданской обороны, за исключением объектов гражданской обороны являющихся частями производственных зданий</w:t>
            </w:r>
          </w:p>
        </w:tc>
        <w:tc>
          <w:tcPr>
            <w:tcW w:w="2358" w:type="dxa"/>
          </w:tcPr>
          <w:p w:rsidR="007C750D" w:rsidRPr="007C750D" w:rsidRDefault="007C750D" w:rsidP="007C750D">
            <w:pPr>
              <w:rPr>
                <w:rFonts w:eastAsia="Calibri"/>
                <w:lang w:eastAsia="en-US"/>
              </w:rPr>
            </w:pPr>
            <w:r w:rsidRPr="007C750D">
              <w:rPr>
                <w:rFonts w:eastAsia="Calibri"/>
                <w:lang w:eastAsia="en-US"/>
              </w:rPr>
              <w:lastRenderedPageBreak/>
              <w:t>Объектные автостоянки для легковых автомобилей</w:t>
            </w:r>
          </w:p>
        </w:tc>
        <w:tc>
          <w:tcPr>
            <w:tcW w:w="2019" w:type="dxa"/>
            <w:vMerge/>
            <w:vAlign w:val="center"/>
          </w:tcPr>
          <w:p w:rsidR="007C750D" w:rsidRPr="007C750D" w:rsidRDefault="007C750D" w:rsidP="007C750D">
            <w:pPr>
              <w:rPr>
                <w:rFonts w:eastAsia="Calibri"/>
                <w:lang w:eastAsia="en-US"/>
              </w:rPr>
            </w:pPr>
          </w:p>
        </w:tc>
      </w:tr>
      <w:tr w:rsidR="007C750D" w:rsidRPr="007C750D" w:rsidTr="007C750D">
        <w:trPr>
          <w:trHeight w:val="771"/>
        </w:trPr>
        <w:tc>
          <w:tcPr>
            <w:tcW w:w="540" w:type="dxa"/>
            <w:vAlign w:val="center"/>
          </w:tcPr>
          <w:p w:rsidR="007C750D" w:rsidRPr="007C750D" w:rsidRDefault="007C750D" w:rsidP="007C750D">
            <w:pPr>
              <w:rPr>
                <w:rFonts w:eastAsia="Calibri"/>
                <w:lang w:eastAsia="en-US"/>
              </w:rPr>
            </w:pPr>
            <w:r w:rsidRPr="007C750D">
              <w:rPr>
                <w:rFonts w:eastAsia="Calibri"/>
                <w:lang w:eastAsia="en-US"/>
              </w:rPr>
              <w:lastRenderedPageBreak/>
              <w:t>4</w:t>
            </w:r>
          </w:p>
        </w:tc>
        <w:tc>
          <w:tcPr>
            <w:tcW w:w="2340" w:type="dxa"/>
            <w:noWrap/>
            <w:vAlign w:val="center"/>
          </w:tcPr>
          <w:p w:rsidR="007C750D" w:rsidRPr="007C750D" w:rsidRDefault="007C750D" w:rsidP="007C750D">
            <w:pPr>
              <w:rPr>
                <w:rFonts w:eastAsia="Calibri"/>
                <w:lang w:eastAsia="en-US"/>
              </w:rPr>
            </w:pPr>
            <w:r w:rsidRPr="007C750D">
              <w:rPr>
                <w:rFonts w:eastAsia="Calibri"/>
                <w:lang w:eastAsia="en-US"/>
              </w:rPr>
              <w:t>Объекты придорожного  сервиса</w:t>
            </w:r>
          </w:p>
        </w:tc>
        <w:tc>
          <w:tcPr>
            <w:tcW w:w="720" w:type="dxa"/>
            <w:vAlign w:val="center"/>
          </w:tcPr>
          <w:p w:rsidR="007C750D" w:rsidRPr="007C750D" w:rsidRDefault="007C750D" w:rsidP="007C750D">
            <w:pPr>
              <w:rPr>
                <w:rFonts w:eastAsia="Calibri"/>
                <w:lang w:eastAsia="en-US"/>
              </w:rPr>
            </w:pPr>
            <w:r w:rsidRPr="007C750D">
              <w:rPr>
                <w:rFonts w:eastAsia="Calibri"/>
                <w:lang w:eastAsia="en-US"/>
              </w:rPr>
              <w:t>4.9.1</w:t>
            </w:r>
          </w:p>
        </w:tc>
        <w:tc>
          <w:tcPr>
            <w:tcW w:w="2088" w:type="dxa"/>
            <w:noWrap/>
            <w:vAlign w:val="center"/>
          </w:tcPr>
          <w:p w:rsidR="007C750D" w:rsidRPr="007C750D" w:rsidRDefault="007C750D" w:rsidP="007C750D">
            <w:pPr>
              <w:rPr>
                <w:rFonts w:eastAsia="Calibri"/>
                <w:lang w:eastAsia="en-US"/>
              </w:rPr>
            </w:pPr>
            <w:r w:rsidRPr="007C750D">
              <w:rPr>
                <w:rFonts w:eastAsia="Calibri"/>
                <w:lang w:eastAsia="en-US"/>
              </w:rPr>
              <w:t>Размещение автозаправочных  станций (бензиновых газовых); размещение магазинов сопутствующей торговли, размещение автомобильных моек, мастерских, предназначенных для ремонта и обслуживания автомобилей и прочих объектов придорожного сервиса</w:t>
            </w:r>
          </w:p>
        </w:tc>
        <w:tc>
          <w:tcPr>
            <w:tcW w:w="2358" w:type="dxa"/>
          </w:tcPr>
          <w:p w:rsidR="007C750D" w:rsidRPr="007C750D" w:rsidRDefault="007C750D" w:rsidP="007C750D">
            <w:pPr>
              <w:rPr>
                <w:rFonts w:eastAsia="Calibri"/>
                <w:lang w:eastAsia="en-US"/>
              </w:rPr>
            </w:pPr>
          </w:p>
        </w:tc>
        <w:tc>
          <w:tcPr>
            <w:tcW w:w="2019" w:type="dxa"/>
            <w:vMerge/>
            <w:vAlign w:val="center"/>
          </w:tcPr>
          <w:p w:rsidR="007C750D" w:rsidRPr="007C750D" w:rsidRDefault="007C750D" w:rsidP="007C750D">
            <w:pPr>
              <w:rPr>
                <w:rFonts w:eastAsia="Calibri"/>
                <w:lang w:eastAsia="en-US"/>
              </w:rPr>
            </w:pPr>
          </w:p>
        </w:tc>
      </w:tr>
      <w:tr w:rsidR="007C750D" w:rsidRPr="007C750D" w:rsidTr="007C750D">
        <w:trPr>
          <w:trHeight w:val="771"/>
        </w:trPr>
        <w:tc>
          <w:tcPr>
            <w:tcW w:w="540" w:type="dxa"/>
            <w:vAlign w:val="center"/>
          </w:tcPr>
          <w:p w:rsidR="007C750D" w:rsidRPr="007C750D" w:rsidRDefault="007C750D" w:rsidP="007C750D">
            <w:pPr>
              <w:rPr>
                <w:rFonts w:eastAsia="Calibri"/>
                <w:lang w:eastAsia="en-US"/>
              </w:rPr>
            </w:pPr>
            <w:r w:rsidRPr="007C750D">
              <w:rPr>
                <w:rFonts w:eastAsia="Calibri"/>
                <w:lang w:eastAsia="en-US"/>
              </w:rPr>
              <w:t>5</w:t>
            </w:r>
          </w:p>
        </w:tc>
        <w:tc>
          <w:tcPr>
            <w:tcW w:w="2340" w:type="dxa"/>
            <w:noWrap/>
            <w:vAlign w:val="center"/>
          </w:tcPr>
          <w:p w:rsidR="007C750D" w:rsidRPr="007C750D" w:rsidRDefault="007C750D" w:rsidP="007C750D">
            <w:pPr>
              <w:rPr>
                <w:rFonts w:eastAsia="Calibri"/>
                <w:lang w:eastAsia="en-US"/>
              </w:rPr>
            </w:pPr>
            <w:r w:rsidRPr="007C750D">
              <w:rPr>
                <w:rFonts w:eastAsia="Calibri"/>
                <w:lang w:eastAsia="en-US"/>
              </w:rPr>
              <w:t>Склады</w:t>
            </w:r>
          </w:p>
        </w:tc>
        <w:tc>
          <w:tcPr>
            <w:tcW w:w="720" w:type="dxa"/>
            <w:vAlign w:val="center"/>
          </w:tcPr>
          <w:p w:rsidR="007C750D" w:rsidRPr="007C750D" w:rsidRDefault="007C750D" w:rsidP="007C750D">
            <w:pPr>
              <w:rPr>
                <w:rFonts w:eastAsia="Calibri"/>
                <w:lang w:eastAsia="en-US"/>
              </w:rPr>
            </w:pPr>
            <w:r w:rsidRPr="007C750D">
              <w:rPr>
                <w:rFonts w:eastAsia="Calibri"/>
                <w:lang w:eastAsia="en-US"/>
              </w:rPr>
              <w:t>6.9</w:t>
            </w:r>
          </w:p>
        </w:tc>
        <w:tc>
          <w:tcPr>
            <w:tcW w:w="2088" w:type="dxa"/>
            <w:noWrap/>
            <w:vAlign w:val="center"/>
          </w:tcPr>
          <w:p w:rsidR="007C750D" w:rsidRPr="007C750D" w:rsidRDefault="007C750D" w:rsidP="007C750D">
            <w:pPr>
              <w:rPr>
                <w:rFonts w:eastAsia="Calibri"/>
                <w:lang w:eastAsia="en-US"/>
              </w:rPr>
            </w:pPr>
            <w:r w:rsidRPr="007C750D">
              <w:rPr>
                <w:rFonts w:eastAsia="Calibri"/>
                <w:lang w:eastAsia="en-US"/>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w:t>
            </w:r>
          </w:p>
        </w:tc>
        <w:tc>
          <w:tcPr>
            <w:tcW w:w="2358" w:type="dxa"/>
          </w:tcPr>
          <w:p w:rsidR="007C750D" w:rsidRPr="007C750D" w:rsidRDefault="007C750D" w:rsidP="007C750D">
            <w:pPr>
              <w:rPr>
                <w:rFonts w:eastAsia="Calibri"/>
                <w:lang w:eastAsia="en-US"/>
              </w:rPr>
            </w:pPr>
          </w:p>
          <w:p w:rsidR="007C750D" w:rsidRPr="007C750D" w:rsidRDefault="007C750D" w:rsidP="007C750D">
            <w:pPr>
              <w:spacing w:after="200" w:line="276" w:lineRule="auto"/>
              <w:rPr>
                <w:rFonts w:ascii="Calibri" w:eastAsia="Calibri" w:hAnsi="Calibri"/>
                <w:lang w:eastAsia="en-US"/>
              </w:rPr>
            </w:pPr>
          </w:p>
          <w:p w:rsidR="007C750D" w:rsidRPr="007C750D" w:rsidRDefault="007C750D" w:rsidP="007C750D">
            <w:pPr>
              <w:spacing w:after="200" w:line="276" w:lineRule="auto"/>
              <w:rPr>
                <w:rFonts w:ascii="Calibri" w:eastAsia="Calibri" w:hAnsi="Calibri"/>
                <w:lang w:eastAsia="en-US"/>
              </w:rPr>
            </w:pPr>
          </w:p>
          <w:p w:rsidR="007C750D" w:rsidRPr="007C750D" w:rsidRDefault="007C750D" w:rsidP="007C750D">
            <w:pPr>
              <w:spacing w:after="200" w:line="276" w:lineRule="auto"/>
              <w:rPr>
                <w:rFonts w:ascii="Calibri" w:eastAsia="Calibri" w:hAnsi="Calibri"/>
                <w:lang w:eastAsia="en-US"/>
              </w:rPr>
            </w:pPr>
          </w:p>
          <w:p w:rsidR="007C750D" w:rsidRPr="007C750D" w:rsidRDefault="007C750D" w:rsidP="007C750D">
            <w:pPr>
              <w:spacing w:after="200" w:line="276" w:lineRule="auto"/>
              <w:rPr>
                <w:rFonts w:ascii="Calibri" w:eastAsia="Calibri" w:hAnsi="Calibri"/>
                <w:lang w:eastAsia="en-US"/>
              </w:rPr>
            </w:pPr>
          </w:p>
          <w:p w:rsidR="007C750D" w:rsidRPr="007C750D" w:rsidRDefault="007C750D" w:rsidP="007C750D">
            <w:pPr>
              <w:spacing w:after="200" w:line="276" w:lineRule="auto"/>
              <w:jc w:val="center"/>
              <w:rPr>
                <w:rFonts w:ascii="Calibri" w:eastAsia="Calibri" w:hAnsi="Calibri"/>
                <w:lang w:eastAsia="en-US"/>
              </w:rPr>
            </w:pPr>
          </w:p>
        </w:tc>
        <w:tc>
          <w:tcPr>
            <w:tcW w:w="2019" w:type="dxa"/>
            <w:vMerge/>
            <w:vAlign w:val="center"/>
          </w:tcPr>
          <w:p w:rsidR="007C750D" w:rsidRPr="007C750D" w:rsidRDefault="007C750D" w:rsidP="007C750D">
            <w:pPr>
              <w:rPr>
                <w:rFonts w:eastAsia="Calibri"/>
                <w:lang w:eastAsia="en-US"/>
              </w:rPr>
            </w:pPr>
          </w:p>
        </w:tc>
      </w:tr>
      <w:tr w:rsidR="007C750D" w:rsidRPr="007C750D" w:rsidTr="007C750D">
        <w:trPr>
          <w:trHeight w:val="771"/>
        </w:trPr>
        <w:tc>
          <w:tcPr>
            <w:tcW w:w="540" w:type="dxa"/>
            <w:vAlign w:val="center"/>
          </w:tcPr>
          <w:p w:rsidR="007C750D" w:rsidRPr="007C750D" w:rsidRDefault="007C750D" w:rsidP="007C750D">
            <w:pPr>
              <w:rPr>
                <w:rFonts w:eastAsia="Calibri"/>
                <w:lang w:eastAsia="en-US"/>
              </w:rPr>
            </w:pPr>
            <w:r w:rsidRPr="007C750D">
              <w:rPr>
                <w:rFonts w:eastAsia="Calibri"/>
                <w:lang w:eastAsia="en-US"/>
              </w:rPr>
              <w:t>6</w:t>
            </w:r>
          </w:p>
        </w:tc>
        <w:tc>
          <w:tcPr>
            <w:tcW w:w="2340" w:type="dxa"/>
            <w:noWrap/>
            <w:vAlign w:val="center"/>
          </w:tcPr>
          <w:p w:rsidR="007C750D" w:rsidRPr="007C750D" w:rsidRDefault="007C750D" w:rsidP="007C750D">
            <w:pPr>
              <w:rPr>
                <w:rFonts w:eastAsia="Calibri"/>
                <w:lang w:eastAsia="en-US"/>
              </w:rPr>
            </w:pPr>
            <w:r w:rsidRPr="007C750D">
              <w:rPr>
                <w:rFonts w:eastAsia="Calibri"/>
                <w:lang w:eastAsia="en-US"/>
              </w:rPr>
              <w:t>Обслуживание автотранспорта</w:t>
            </w:r>
          </w:p>
        </w:tc>
        <w:tc>
          <w:tcPr>
            <w:tcW w:w="720" w:type="dxa"/>
            <w:vAlign w:val="center"/>
          </w:tcPr>
          <w:p w:rsidR="007C750D" w:rsidRPr="007C750D" w:rsidRDefault="007C750D" w:rsidP="007C750D">
            <w:pPr>
              <w:rPr>
                <w:rFonts w:eastAsia="Calibri"/>
                <w:lang w:eastAsia="en-US"/>
              </w:rPr>
            </w:pPr>
            <w:r w:rsidRPr="007C750D">
              <w:rPr>
                <w:rFonts w:eastAsia="Calibri"/>
                <w:lang w:eastAsia="en-US"/>
              </w:rPr>
              <w:t>4.9</w:t>
            </w:r>
          </w:p>
        </w:tc>
        <w:tc>
          <w:tcPr>
            <w:tcW w:w="2088" w:type="dxa"/>
            <w:noWrap/>
            <w:vAlign w:val="center"/>
          </w:tcPr>
          <w:p w:rsidR="007C750D" w:rsidRPr="007C750D" w:rsidRDefault="007C750D" w:rsidP="007C750D">
            <w:pPr>
              <w:rPr>
                <w:rFonts w:eastAsia="Calibri"/>
                <w:lang w:eastAsia="en-US"/>
              </w:rPr>
            </w:pPr>
            <w:r w:rsidRPr="007C750D">
              <w:rPr>
                <w:rFonts w:eastAsia="Calibri"/>
                <w:lang w:eastAsia="en-US"/>
              </w:rPr>
              <w:t xml:space="preserve">Размещение постоянных или временных </w:t>
            </w:r>
            <w:r w:rsidRPr="007C750D">
              <w:rPr>
                <w:rFonts w:eastAsia="Calibri"/>
                <w:lang w:eastAsia="en-US"/>
              </w:rPr>
              <w:lastRenderedPageBreak/>
              <w:t xml:space="preserve">гаражей с несколькими стояночными местами (до 3 </w:t>
            </w:r>
            <w:proofErr w:type="spellStart"/>
            <w:r w:rsidRPr="007C750D">
              <w:rPr>
                <w:rFonts w:eastAsia="Calibri"/>
                <w:lang w:eastAsia="en-US"/>
              </w:rPr>
              <w:t>машиномест</w:t>
            </w:r>
            <w:proofErr w:type="spellEnd"/>
            <w:r w:rsidRPr="007C750D">
              <w:rPr>
                <w:rFonts w:eastAsia="Calibri"/>
                <w:lang w:eastAsia="en-US"/>
              </w:rPr>
              <w:t>), стоянок (парковок)</w:t>
            </w:r>
          </w:p>
        </w:tc>
        <w:tc>
          <w:tcPr>
            <w:tcW w:w="2358" w:type="dxa"/>
          </w:tcPr>
          <w:p w:rsidR="007C750D" w:rsidRPr="007C750D" w:rsidRDefault="007C750D" w:rsidP="007C750D">
            <w:pPr>
              <w:rPr>
                <w:rFonts w:eastAsia="Calibri"/>
                <w:lang w:eastAsia="en-US"/>
              </w:rPr>
            </w:pPr>
          </w:p>
        </w:tc>
        <w:tc>
          <w:tcPr>
            <w:tcW w:w="2019" w:type="dxa"/>
            <w:vMerge/>
            <w:vAlign w:val="center"/>
          </w:tcPr>
          <w:p w:rsidR="007C750D" w:rsidRPr="007C750D" w:rsidRDefault="007C750D" w:rsidP="007C750D">
            <w:pPr>
              <w:rPr>
                <w:rFonts w:eastAsia="Calibri"/>
                <w:lang w:eastAsia="en-US"/>
              </w:rPr>
            </w:pPr>
          </w:p>
        </w:tc>
      </w:tr>
      <w:tr w:rsidR="007C750D" w:rsidRPr="007C750D" w:rsidTr="007C750D">
        <w:trPr>
          <w:trHeight w:val="619"/>
        </w:trPr>
        <w:tc>
          <w:tcPr>
            <w:tcW w:w="540" w:type="dxa"/>
            <w:shd w:val="clear" w:color="auto" w:fill="FFFFFF"/>
            <w:vAlign w:val="center"/>
          </w:tcPr>
          <w:p w:rsidR="007C750D" w:rsidRPr="007C750D" w:rsidRDefault="007C750D" w:rsidP="007C750D">
            <w:pPr>
              <w:jc w:val="center"/>
              <w:rPr>
                <w:rFonts w:eastAsia="Calibri"/>
                <w:sz w:val="22"/>
                <w:szCs w:val="22"/>
                <w:lang w:eastAsia="en-US"/>
              </w:rPr>
            </w:pPr>
            <w:r w:rsidRPr="007C750D">
              <w:rPr>
                <w:rFonts w:eastAsia="Calibri"/>
                <w:sz w:val="22"/>
                <w:szCs w:val="22"/>
                <w:lang w:eastAsia="en-US"/>
              </w:rPr>
              <w:lastRenderedPageBreak/>
              <w:t xml:space="preserve">№ </w:t>
            </w:r>
            <w:proofErr w:type="gramStart"/>
            <w:r w:rsidRPr="007C750D">
              <w:rPr>
                <w:rFonts w:eastAsia="Calibri"/>
                <w:sz w:val="22"/>
                <w:szCs w:val="22"/>
                <w:lang w:eastAsia="en-US"/>
              </w:rPr>
              <w:t>п</w:t>
            </w:r>
            <w:proofErr w:type="gramEnd"/>
            <w:r w:rsidRPr="007C750D">
              <w:rPr>
                <w:rFonts w:eastAsia="Calibri"/>
                <w:sz w:val="22"/>
                <w:szCs w:val="22"/>
                <w:lang w:eastAsia="en-US"/>
              </w:rPr>
              <w:t>/п</w:t>
            </w:r>
          </w:p>
        </w:tc>
        <w:tc>
          <w:tcPr>
            <w:tcW w:w="2340" w:type="dxa"/>
            <w:shd w:val="clear" w:color="auto" w:fill="FFFFFF"/>
            <w:noWrap/>
            <w:vAlign w:val="center"/>
          </w:tcPr>
          <w:p w:rsidR="007C750D" w:rsidRPr="007C750D" w:rsidRDefault="007C750D" w:rsidP="007C750D">
            <w:pPr>
              <w:jc w:val="center"/>
              <w:rPr>
                <w:rFonts w:eastAsia="Calibri"/>
                <w:sz w:val="22"/>
                <w:szCs w:val="22"/>
                <w:lang w:eastAsia="en-US"/>
              </w:rPr>
            </w:pPr>
            <w:r w:rsidRPr="007C750D">
              <w:rPr>
                <w:rFonts w:eastAsia="Calibri"/>
                <w:sz w:val="22"/>
                <w:szCs w:val="22"/>
                <w:lang w:eastAsia="en-US"/>
              </w:rPr>
              <w:t>Условно-разрешённый вид использования земельного участка</w:t>
            </w:r>
          </w:p>
        </w:tc>
        <w:tc>
          <w:tcPr>
            <w:tcW w:w="720" w:type="dxa"/>
            <w:shd w:val="clear" w:color="auto" w:fill="FFFFFF"/>
            <w:vAlign w:val="center"/>
          </w:tcPr>
          <w:p w:rsidR="007C750D" w:rsidRPr="007C750D" w:rsidRDefault="007C750D" w:rsidP="007C750D">
            <w:pPr>
              <w:jc w:val="center"/>
              <w:rPr>
                <w:rFonts w:eastAsia="Calibri"/>
                <w:sz w:val="22"/>
                <w:szCs w:val="22"/>
                <w:lang w:eastAsia="en-US"/>
              </w:rPr>
            </w:pPr>
            <w:r w:rsidRPr="007C750D">
              <w:rPr>
                <w:rFonts w:eastAsia="Calibri"/>
                <w:sz w:val="22"/>
                <w:szCs w:val="22"/>
                <w:lang w:eastAsia="en-US"/>
              </w:rPr>
              <w:t>Код</w:t>
            </w:r>
            <w:r w:rsidRPr="007C750D">
              <w:rPr>
                <w:rFonts w:eastAsia="Calibri"/>
                <w:bCs/>
                <w:sz w:val="22"/>
                <w:szCs w:val="22"/>
                <w:vertAlign w:val="superscript"/>
                <w:lang w:eastAsia="en-US"/>
              </w:rPr>
              <w:footnoteReference w:id="16"/>
            </w:r>
          </w:p>
        </w:tc>
        <w:tc>
          <w:tcPr>
            <w:tcW w:w="2088" w:type="dxa"/>
            <w:shd w:val="clear" w:color="auto" w:fill="FFFFFF"/>
            <w:noWrap/>
            <w:vAlign w:val="center"/>
          </w:tcPr>
          <w:p w:rsidR="007C750D" w:rsidRPr="007C750D" w:rsidRDefault="007C750D" w:rsidP="007C750D">
            <w:pPr>
              <w:jc w:val="center"/>
              <w:rPr>
                <w:rFonts w:eastAsia="Calibri"/>
                <w:sz w:val="22"/>
                <w:szCs w:val="22"/>
                <w:lang w:eastAsia="en-US"/>
              </w:rPr>
            </w:pPr>
            <w:r w:rsidRPr="007C750D">
              <w:rPr>
                <w:rFonts w:eastAsia="Calibri"/>
                <w:sz w:val="22"/>
                <w:szCs w:val="22"/>
                <w:lang w:eastAsia="en-US"/>
              </w:rPr>
              <w:t>Условно-разрешённый вид использования объектов капитального строительства</w:t>
            </w:r>
          </w:p>
        </w:tc>
        <w:tc>
          <w:tcPr>
            <w:tcW w:w="2358" w:type="dxa"/>
            <w:shd w:val="clear" w:color="auto" w:fill="FFFFFF"/>
            <w:vAlign w:val="center"/>
          </w:tcPr>
          <w:p w:rsidR="007C750D" w:rsidRPr="007C750D" w:rsidRDefault="007C750D" w:rsidP="007C750D">
            <w:pPr>
              <w:jc w:val="center"/>
              <w:rPr>
                <w:rFonts w:eastAsia="Calibri"/>
                <w:sz w:val="22"/>
                <w:szCs w:val="22"/>
                <w:lang w:eastAsia="en-US"/>
              </w:rPr>
            </w:pPr>
            <w:r w:rsidRPr="007C750D">
              <w:rPr>
                <w:rFonts w:eastAsia="Calibri"/>
                <w:sz w:val="22"/>
                <w:szCs w:val="22"/>
                <w:lang w:eastAsia="en-US"/>
              </w:rPr>
              <w:t>Вспомогательные виды разрешенного использования</w:t>
            </w:r>
          </w:p>
        </w:tc>
        <w:tc>
          <w:tcPr>
            <w:tcW w:w="2019" w:type="dxa"/>
            <w:shd w:val="clear" w:color="auto" w:fill="FFFFFF"/>
            <w:vAlign w:val="center"/>
          </w:tcPr>
          <w:p w:rsidR="007C750D" w:rsidRPr="007C750D" w:rsidRDefault="007C750D" w:rsidP="007C750D">
            <w:pPr>
              <w:jc w:val="center"/>
              <w:rPr>
                <w:rFonts w:eastAsia="Calibri"/>
                <w:sz w:val="22"/>
                <w:szCs w:val="22"/>
                <w:lang w:eastAsia="en-US"/>
              </w:rPr>
            </w:pPr>
            <w:r w:rsidRPr="007C750D">
              <w:rPr>
                <w:rFonts w:eastAsia="Calibri"/>
                <w:sz w:val="22"/>
                <w:szCs w:val="22"/>
                <w:lang w:eastAsia="en-US"/>
              </w:rPr>
              <w:t>Примечания</w:t>
            </w:r>
          </w:p>
        </w:tc>
      </w:tr>
      <w:tr w:rsidR="007C750D" w:rsidRPr="007C750D" w:rsidTr="007C750D">
        <w:trPr>
          <w:trHeight w:val="252"/>
        </w:trPr>
        <w:tc>
          <w:tcPr>
            <w:tcW w:w="540" w:type="dxa"/>
            <w:shd w:val="clear" w:color="auto" w:fill="FFFFFF"/>
            <w:vAlign w:val="center"/>
          </w:tcPr>
          <w:p w:rsidR="007C750D" w:rsidRPr="007C750D" w:rsidRDefault="007C750D" w:rsidP="007C750D">
            <w:pPr>
              <w:jc w:val="center"/>
              <w:rPr>
                <w:rFonts w:eastAsia="Calibri"/>
                <w:lang w:eastAsia="en-US"/>
              </w:rPr>
            </w:pPr>
            <w:r w:rsidRPr="007C750D">
              <w:rPr>
                <w:rFonts w:eastAsia="Calibri"/>
                <w:lang w:eastAsia="en-US"/>
              </w:rPr>
              <w:t>1</w:t>
            </w:r>
          </w:p>
        </w:tc>
        <w:tc>
          <w:tcPr>
            <w:tcW w:w="2340" w:type="dxa"/>
            <w:shd w:val="clear" w:color="auto" w:fill="FFFFFF"/>
            <w:noWrap/>
            <w:vAlign w:val="center"/>
          </w:tcPr>
          <w:p w:rsidR="007C750D" w:rsidRPr="007C750D" w:rsidRDefault="007C750D" w:rsidP="007C750D">
            <w:pPr>
              <w:jc w:val="center"/>
              <w:rPr>
                <w:rFonts w:eastAsia="Calibri"/>
                <w:lang w:eastAsia="en-US"/>
              </w:rPr>
            </w:pPr>
            <w:r w:rsidRPr="007C750D">
              <w:rPr>
                <w:rFonts w:eastAsia="Calibri"/>
                <w:lang w:eastAsia="en-US"/>
              </w:rPr>
              <w:t>2</w:t>
            </w:r>
          </w:p>
        </w:tc>
        <w:tc>
          <w:tcPr>
            <w:tcW w:w="720" w:type="dxa"/>
            <w:shd w:val="clear" w:color="auto" w:fill="FFFFFF"/>
            <w:vAlign w:val="center"/>
          </w:tcPr>
          <w:p w:rsidR="007C750D" w:rsidRPr="007C750D" w:rsidRDefault="007C750D" w:rsidP="007C750D">
            <w:pPr>
              <w:jc w:val="center"/>
              <w:rPr>
                <w:rFonts w:eastAsia="Calibri"/>
                <w:lang w:eastAsia="en-US"/>
              </w:rPr>
            </w:pPr>
            <w:r w:rsidRPr="007C750D">
              <w:rPr>
                <w:rFonts w:eastAsia="Calibri"/>
                <w:lang w:eastAsia="en-US"/>
              </w:rPr>
              <w:t>3</w:t>
            </w:r>
          </w:p>
        </w:tc>
        <w:tc>
          <w:tcPr>
            <w:tcW w:w="2088" w:type="dxa"/>
            <w:shd w:val="clear" w:color="auto" w:fill="FFFFFF"/>
            <w:noWrap/>
            <w:vAlign w:val="center"/>
          </w:tcPr>
          <w:p w:rsidR="007C750D" w:rsidRPr="007C750D" w:rsidRDefault="007C750D" w:rsidP="007C750D">
            <w:pPr>
              <w:jc w:val="center"/>
              <w:rPr>
                <w:rFonts w:eastAsia="Calibri"/>
                <w:lang w:eastAsia="en-US"/>
              </w:rPr>
            </w:pPr>
            <w:r w:rsidRPr="007C750D">
              <w:rPr>
                <w:rFonts w:eastAsia="Calibri"/>
                <w:lang w:eastAsia="en-US"/>
              </w:rPr>
              <w:t>4</w:t>
            </w:r>
          </w:p>
        </w:tc>
        <w:tc>
          <w:tcPr>
            <w:tcW w:w="2358" w:type="dxa"/>
            <w:shd w:val="clear" w:color="auto" w:fill="FFFFFF"/>
            <w:vAlign w:val="center"/>
          </w:tcPr>
          <w:p w:rsidR="007C750D" w:rsidRPr="007C750D" w:rsidRDefault="007C750D" w:rsidP="007C750D">
            <w:pPr>
              <w:jc w:val="center"/>
              <w:rPr>
                <w:rFonts w:eastAsia="Calibri"/>
                <w:lang w:eastAsia="en-US"/>
              </w:rPr>
            </w:pPr>
            <w:r w:rsidRPr="007C750D">
              <w:rPr>
                <w:rFonts w:eastAsia="Calibri"/>
                <w:lang w:eastAsia="en-US"/>
              </w:rPr>
              <w:t>5</w:t>
            </w:r>
          </w:p>
        </w:tc>
        <w:tc>
          <w:tcPr>
            <w:tcW w:w="2019" w:type="dxa"/>
            <w:shd w:val="clear" w:color="auto" w:fill="FFFFFF"/>
            <w:vAlign w:val="center"/>
          </w:tcPr>
          <w:p w:rsidR="007C750D" w:rsidRPr="007C750D" w:rsidRDefault="007C750D" w:rsidP="007C750D">
            <w:pPr>
              <w:jc w:val="center"/>
              <w:rPr>
                <w:rFonts w:eastAsia="Calibri"/>
                <w:lang w:eastAsia="en-US"/>
              </w:rPr>
            </w:pPr>
            <w:r w:rsidRPr="007C750D">
              <w:rPr>
                <w:rFonts w:eastAsia="Calibri"/>
                <w:lang w:eastAsia="en-US"/>
              </w:rPr>
              <w:t>6</w:t>
            </w:r>
          </w:p>
        </w:tc>
      </w:tr>
      <w:tr w:rsidR="007C750D" w:rsidRPr="007C750D" w:rsidTr="007C750D">
        <w:trPr>
          <w:trHeight w:val="431"/>
        </w:trPr>
        <w:tc>
          <w:tcPr>
            <w:tcW w:w="540" w:type="dxa"/>
            <w:vAlign w:val="center"/>
          </w:tcPr>
          <w:p w:rsidR="007C750D" w:rsidRPr="007C750D" w:rsidRDefault="007C750D" w:rsidP="007C750D">
            <w:pPr>
              <w:rPr>
                <w:rFonts w:eastAsia="Calibri"/>
                <w:lang w:eastAsia="en-US"/>
              </w:rPr>
            </w:pPr>
            <w:r w:rsidRPr="007C750D">
              <w:rPr>
                <w:rFonts w:eastAsia="Calibri"/>
                <w:lang w:eastAsia="en-US"/>
              </w:rPr>
              <w:t>1</w:t>
            </w:r>
          </w:p>
        </w:tc>
        <w:tc>
          <w:tcPr>
            <w:tcW w:w="2340" w:type="dxa"/>
            <w:noWrap/>
            <w:vAlign w:val="center"/>
          </w:tcPr>
          <w:p w:rsidR="007C750D" w:rsidRPr="007C750D" w:rsidRDefault="007C750D" w:rsidP="007C750D">
            <w:pPr>
              <w:rPr>
                <w:rFonts w:eastAsia="Calibri"/>
                <w:lang w:eastAsia="en-US"/>
              </w:rPr>
            </w:pPr>
            <w:r w:rsidRPr="007C750D">
              <w:rPr>
                <w:rFonts w:eastAsia="Calibri"/>
                <w:lang w:eastAsia="en-US"/>
              </w:rPr>
              <w:t>Магазины</w:t>
            </w:r>
          </w:p>
        </w:tc>
        <w:tc>
          <w:tcPr>
            <w:tcW w:w="720" w:type="dxa"/>
            <w:vAlign w:val="center"/>
          </w:tcPr>
          <w:p w:rsidR="007C750D" w:rsidRPr="007C750D" w:rsidRDefault="007C750D" w:rsidP="007C750D">
            <w:pPr>
              <w:rPr>
                <w:rFonts w:eastAsia="Calibri"/>
                <w:lang w:eastAsia="en-US"/>
              </w:rPr>
            </w:pPr>
            <w:r w:rsidRPr="007C750D">
              <w:rPr>
                <w:rFonts w:eastAsia="Calibri"/>
                <w:lang w:eastAsia="en-US"/>
              </w:rPr>
              <w:t>4.4</w:t>
            </w:r>
          </w:p>
        </w:tc>
        <w:tc>
          <w:tcPr>
            <w:tcW w:w="2088" w:type="dxa"/>
            <w:noWrap/>
            <w:vAlign w:val="center"/>
          </w:tcPr>
          <w:p w:rsidR="007C750D" w:rsidRPr="007C750D" w:rsidRDefault="007C750D" w:rsidP="007C750D">
            <w:pPr>
              <w:rPr>
                <w:rFonts w:eastAsia="Calibri"/>
                <w:lang w:eastAsia="en-US"/>
              </w:rPr>
            </w:pPr>
            <w:r w:rsidRPr="007C750D">
              <w:rPr>
                <w:rFonts w:eastAsia="Calibri"/>
                <w:lang w:eastAsia="en-US"/>
              </w:rPr>
              <w:t xml:space="preserve">Размещение объектов капитального строительства, предназначенных  для продажи товаров, торговая площадь которых составляет до 150 </w:t>
            </w:r>
            <w:proofErr w:type="spellStart"/>
            <w:r w:rsidRPr="007C750D">
              <w:rPr>
                <w:rFonts w:eastAsia="Calibri"/>
                <w:lang w:eastAsia="en-US"/>
              </w:rPr>
              <w:t>кв.м</w:t>
            </w:r>
            <w:proofErr w:type="spellEnd"/>
            <w:r w:rsidRPr="007C750D">
              <w:rPr>
                <w:rFonts w:eastAsia="Calibri"/>
                <w:lang w:eastAsia="en-US"/>
              </w:rPr>
              <w:t xml:space="preserve">. </w:t>
            </w:r>
          </w:p>
        </w:tc>
        <w:tc>
          <w:tcPr>
            <w:tcW w:w="2358" w:type="dxa"/>
          </w:tcPr>
          <w:p w:rsidR="007C750D" w:rsidRPr="007C750D" w:rsidRDefault="007C750D" w:rsidP="007C750D">
            <w:pPr>
              <w:rPr>
                <w:rFonts w:eastAsia="Calibri"/>
                <w:lang w:eastAsia="en-US"/>
              </w:rPr>
            </w:pPr>
            <w:r w:rsidRPr="007C750D">
              <w:rPr>
                <w:rFonts w:eastAsia="Calibri"/>
                <w:lang w:eastAsia="en-US"/>
              </w:rPr>
              <w:t>Объектные автостоянки для легковых автомобилей</w:t>
            </w:r>
          </w:p>
        </w:tc>
        <w:tc>
          <w:tcPr>
            <w:tcW w:w="2019" w:type="dxa"/>
            <w:vAlign w:val="center"/>
          </w:tcPr>
          <w:p w:rsidR="007C750D" w:rsidRPr="007C750D" w:rsidRDefault="007C750D" w:rsidP="007C750D">
            <w:pPr>
              <w:rPr>
                <w:rFonts w:eastAsia="Calibri"/>
                <w:lang w:eastAsia="en-US"/>
              </w:rPr>
            </w:pPr>
            <w:r w:rsidRPr="007C750D">
              <w:rPr>
                <w:rFonts w:eastAsia="Calibri"/>
                <w:lang w:eastAsia="en-US"/>
              </w:rPr>
              <w:t>Размещение объектов, не должно причинять вред окружающей среде и санитарному благополучию, не причиняет существенного неудобства жителям, не требует установления санитарной зоны</w:t>
            </w:r>
          </w:p>
        </w:tc>
      </w:tr>
      <w:tr w:rsidR="007C750D" w:rsidRPr="007C750D" w:rsidTr="007C750D">
        <w:trPr>
          <w:trHeight w:val="431"/>
        </w:trPr>
        <w:tc>
          <w:tcPr>
            <w:tcW w:w="540" w:type="dxa"/>
            <w:vAlign w:val="center"/>
          </w:tcPr>
          <w:p w:rsidR="007C750D" w:rsidRPr="007C750D" w:rsidRDefault="007C750D" w:rsidP="007C750D">
            <w:pPr>
              <w:rPr>
                <w:rFonts w:eastAsia="Calibri"/>
                <w:lang w:eastAsia="en-US"/>
              </w:rPr>
            </w:pPr>
            <w:r w:rsidRPr="007C750D">
              <w:rPr>
                <w:rFonts w:eastAsia="Calibri"/>
                <w:lang w:eastAsia="en-US"/>
              </w:rPr>
              <w:t>2</w:t>
            </w:r>
          </w:p>
        </w:tc>
        <w:tc>
          <w:tcPr>
            <w:tcW w:w="2340" w:type="dxa"/>
            <w:noWrap/>
            <w:vAlign w:val="center"/>
          </w:tcPr>
          <w:p w:rsidR="007C750D" w:rsidRPr="007C750D" w:rsidRDefault="007C750D" w:rsidP="007C750D">
            <w:pPr>
              <w:spacing w:after="200"/>
              <w:rPr>
                <w:rFonts w:eastAsia="Calibri"/>
                <w:lang w:eastAsia="en-US"/>
              </w:rPr>
            </w:pPr>
            <w:r w:rsidRPr="007C750D">
              <w:rPr>
                <w:rFonts w:eastAsia="Calibri"/>
                <w:lang w:eastAsia="en-US"/>
              </w:rPr>
              <w:t>Амбулаторно-поликлиническое обслуживание</w:t>
            </w:r>
          </w:p>
        </w:tc>
        <w:tc>
          <w:tcPr>
            <w:tcW w:w="720" w:type="dxa"/>
            <w:vAlign w:val="center"/>
          </w:tcPr>
          <w:p w:rsidR="007C750D" w:rsidRPr="007C750D" w:rsidRDefault="007C750D" w:rsidP="007C750D">
            <w:pPr>
              <w:spacing w:after="200"/>
              <w:rPr>
                <w:rFonts w:eastAsia="Calibri"/>
                <w:lang w:eastAsia="en-US"/>
              </w:rPr>
            </w:pPr>
            <w:r w:rsidRPr="007C750D">
              <w:rPr>
                <w:rFonts w:eastAsia="Calibri"/>
                <w:lang w:eastAsia="en-US"/>
              </w:rPr>
              <w:t>3.4.1</w:t>
            </w:r>
          </w:p>
        </w:tc>
        <w:tc>
          <w:tcPr>
            <w:tcW w:w="2088" w:type="dxa"/>
            <w:noWrap/>
            <w:vAlign w:val="center"/>
          </w:tcPr>
          <w:p w:rsidR="007C750D" w:rsidRPr="007C750D" w:rsidRDefault="007C750D" w:rsidP="007C750D">
            <w:pPr>
              <w:spacing w:after="200"/>
              <w:rPr>
                <w:rFonts w:eastAsia="Calibri"/>
                <w:lang w:eastAsia="en-US"/>
              </w:rPr>
            </w:pPr>
            <w:r w:rsidRPr="007C750D">
              <w:rPr>
                <w:rFonts w:eastAsia="Calibri"/>
                <w:lang w:eastAsia="en-US"/>
              </w:rPr>
              <w:t>Размещение объектов капитального строительства, предназначенных для оказания гражданам амбулаторно-поликлинической помощи (поликлиники, фельдшерские пункты,  пункты здравоохранения, диагностические центры)</w:t>
            </w:r>
          </w:p>
        </w:tc>
        <w:tc>
          <w:tcPr>
            <w:tcW w:w="2358" w:type="dxa"/>
          </w:tcPr>
          <w:p w:rsidR="007C750D" w:rsidRPr="007C750D" w:rsidRDefault="007C750D" w:rsidP="007C750D">
            <w:pPr>
              <w:spacing w:after="200"/>
              <w:rPr>
                <w:rFonts w:eastAsia="Calibri"/>
                <w:lang w:eastAsia="en-US"/>
              </w:rPr>
            </w:pPr>
            <w:r w:rsidRPr="007C750D">
              <w:rPr>
                <w:rFonts w:eastAsia="Calibri"/>
                <w:lang w:eastAsia="en-US"/>
              </w:rPr>
              <w:t>Объектные автостоянки для легковых автомобилей</w:t>
            </w:r>
          </w:p>
        </w:tc>
        <w:tc>
          <w:tcPr>
            <w:tcW w:w="2019" w:type="dxa"/>
            <w:vAlign w:val="center"/>
          </w:tcPr>
          <w:p w:rsidR="007C750D" w:rsidRPr="007C750D" w:rsidRDefault="007C750D" w:rsidP="007C750D">
            <w:pPr>
              <w:rPr>
                <w:rFonts w:eastAsia="Calibri"/>
                <w:lang w:eastAsia="en-US"/>
              </w:rPr>
            </w:pPr>
          </w:p>
        </w:tc>
      </w:tr>
    </w:tbl>
    <w:p w:rsidR="007C750D" w:rsidRPr="007C750D" w:rsidRDefault="007C750D" w:rsidP="007C750D">
      <w:pPr>
        <w:jc w:val="both"/>
        <w:rPr>
          <w:rFonts w:eastAsia="Calibri"/>
          <w:lang w:eastAsia="en-US"/>
        </w:rPr>
      </w:pPr>
    </w:p>
    <w:p w:rsidR="007C750D" w:rsidRPr="007C750D" w:rsidRDefault="007C750D" w:rsidP="007C750D">
      <w:pPr>
        <w:ind w:firstLine="708"/>
        <w:jc w:val="both"/>
        <w:rPr>
          <w:rFonts w:eastAsia="Calibri"/>
          <w:lang w:eastAsia="en-US"/>
        </w:rPr>
      </w:pPr>
      <w:r w:rsidRPr="007C750D">
        <w:rPr>
          <w:rFonts w:eastAsia="Calibri"/>
          <w:lang w:eastAsia="en-US"/>
        </w:rPr>
        <w:lastRenderedPageBreak/>
        <w:t>3) Предельные размеры земельных участков, предельные параметры разрешенного строительства, реконструкции объектов капитального строительства, представлены в таблице №19.</w:t>
      </w:r>
    </w:p>
    <w:p w:rsidR="007C750D" w:rsidRPr="007C750D" w:rsidRDefault="007C750D" w:rsidP="007C750D">
      <w:pPr>
        <w:ind w:firstLine="708"/>
        <w:jc w:val="both"/>
        <w:rPr>
          <w:rFonts w:eastAsia="Calibri"/>
          <w:lang w:eastAsia="en-US"/>
        </w:rPr>
      </w:pPr>
    </w:p>
    <w:p w:rsidR="007C750D" w:rsidRPr="007C750D" w:rsidRDefault="007C750D" w:rsidP="007C750D">
      <w:pPr>
        <w:ind w:firstLine="708"/>
        <w:jc w:val="right"/>
        <w:rPr>
          <w:rFonts w:eastAsia="Calibri"/>
          <w:lang w:eastAsia="en-US"/>
        </w:rPr>
      </w:pPr>
      <w:r w:rsidRPr="007C750D">
        <w:rPr>
          <w:rFonts w:eastAsia="Calibri"/>
          <w:lang w:eastAsia="en-US"/>
        </w:rPr>
        <w:t>Таблица №19</w:t>
      </w:r>
    </w:p>
    <w:tbl>
      <w:tblPr>
        <w:tblW w:w="9923" w:type="dxa"/>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4"/>
        <w:gridCol w:w="3731"/>
        <w:gridCol w:w="5628"/>
      </w:tblGrid>
      <w:tr w:rsidR="007C750D" w:rsidRPr="007C750D" w:rsidTr="007C750D">
        <w:trPr>
          <w:trHeight w:val="273"/>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autoSpaceDE w:val="0"/>
              <w:autoSpaceDN w:val="0"/>
              <w:adjustRightInd w:val="0"/>
              <w:jc w:val="center"/>
              <w:rPr>
                <w:sz w:val="22"/>
                <w:szCs w:val="22"/>
              </w:rPr>
            </w:pPr>
            <w:r w:rsidRPr="007C750D">
              <w:rPr>
                <w:sz w:val="22"/>
                <w:szCs w:val="22"/>
              </w:rPr>
              <w:t xml:space="preserve">№ </w:t>
            </w:r>
            <w:proofErr w:type="gramStart"/>
            <w:r w:rsidRPr="007C750D">
              <w:rPr>
                <w:sz w:val="22"/>
                <w:szCs w:val="22"/>
              </w:rPr>
              <w:t>п</w:t>
            </w:r>
            <w:proofErr w:type="gramEnd"/>
            <w:r w:rsidRPr="007C750D">
              <w:rPr>
                <w:sz w:val="22"/>
                <w:szCs w:val="22"/>
              </w:rPr>
              <w:t>/п</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autoSpaceDE w:val="0"/>
              <w:autoSpaceDN w:val="0"/>
              <w:adjustRightInd w:val="0"/>
              <w:jc w:val="center"/>
              <w:rPr>
                <w:sz w:val="22"/>
                <w:szCs w:val="22"/>
              </w:rPr>
            </w:pPr>
            <w:r w:rsidRPr="007C750D">
              <w:rPr>
                <w:sz w:val="22"/>
                <w:szCs w:val="22"/>
              </w:rPr>
              <w:t>Предельный параметр</w:t>
            </w:r>
          </w:p>
        </w:tc>
        <w:tc>
          <w:tcPr>
            <w:tcW w:w="5628" w:type="dxa"/>
            <w:tcBorders>
              <w:top w:val="single" w:sz="4" w:space="0" w:color="000000"/>
              <w:left w:val="single" w:sz="4" w:space="0" w:color="000000"/>
              <w:bottom w:val="single" w:sz="4" w:space="0" w:color="auto"/>
              <w:right w:val="single" w:sz="4" w:space="0" w:color="000000"/>
            </w:tcBorders>
            <w:vAlign w:val="center"/>
            <w:hideMark/>
          </w:tcPr>
          <w:p w:rsidR="007C750D" w:rsidRPr="007C750D" w:rsidRDefault="007C750D" w:rsidP="007C750D">
            <w:pPr>
              <w:tabs>
                <w:tab w:val="left" w:pos="4631"/>
              </w:tabs>
              <w:jc w:val="center"/>
              <w:rPr>
                <w:sz w:val="22"/>
                <w:szCs w:val="22"/>
              </w:rPr>
            </w:pPr>
            <w:r w:rsidRPr="007C750D">
              <w:rPr>
                <w:sz w:val="22"/>
                <w:szCs w:val="22"/>
              </w:rPr>
              <w:t>Описание параметра</w:t>
            </w:r>
          </w:p>
        </w:tc>
      </w:tr>
      <w:tr w:rsidR="007C750D" w:rsidRPr="007C750D" w:rsidTr="007C750D">
        <w:trPr>
          <w:trHeight w:val="273"/>
          <w:tblHeader/>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autoSpaceDE w:val="0"/>
              <w:autoSpaceDN w:val="0"/>
              <w:adjustRightInd w:val="0"/>
              <w:jc w:val="center"/>
              <w:rPr>
                <w:sz w:val="22"/>
                <w:szCs w:val="22"/>
              </w:rPr>
            </w:pPr>
            <w:r w:rsidRPr="007C750D">
              <w:rPr>
                <w:sz w:val="22"/>
                <w:szCs w:val="22"/>
              </w:rPr>
              <w:t>1</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autoSpaceDE w:val="0"/>
              <w:autoSpaceDN w:val="0"/>
              <w:adjustRightInd w:val="0"/>
              <w:jc w:val="center"/>
              <w:rPr>
                <w:sz w:val="22"/>
                <w:szCs w:val="22"/>
              </w:rPr>
            </w:pPr>
            <w:r w:rsidRPr="007C750D">
              <w:rPr>
                <w:sz w:val="22"/>
                <w:szCs w:val="22"/>
              </w:rPr>
              <w:t>2</w:t>
            </w:r>
          </w:p>
        </w:tc>
        <w:tc>
          <w:tcPr>
            <w:tcW w:w="5628" w:type="dxa"/>
            <w:tcBorders>
              <w:top w:val="single" w:sz="4" w:space="0" w:color="000000"/>
              <w:left w:val="single" w:sz="4" w:space="0" w:color="000000"/>
              <w:bottom w:val="single" w:sz="4" w:space="0" w:color="auto"/>
              <w:right w:val="single" w:sz="4" w:space="0" w:color="000000"/>
            </w:tcBorders>
            <w:vAlign w:val="center"/>
            <w:hideMark/>
          </w:tcPr>
          <w:p w:rsidR="007C750D" w:rsidRPr="007C750D" w:rsidRDefault="007C750D" w:rsidP="007C750D">
            <w:pPr>
              <w:tabs>
                <w:tab w:val="left" w:pos="4631"/>
              </w:tabs>
              <w:jc w:val="center"/>
              <w:rPr>
                <w:sz w:val="22"/>
                <w:szCs w:val="22"/>
              </w:rPr>
            </w:pPr>
            <w:r w:rsidRPr="007C750D">
              <w:rPr>
                <w:sz w:val="22"/>
                <w:szCs w:val="22"/>
              </w:rPr>
              <w:t>3</w:t>
            </w:r>
          </w:p>
        </w:tc>
      </w:tr>
      <w:tr w:rsidR="007C750D" w:rsidRPr="007C750D" w:rsidTr="007C750D">
        <w:trPr>
          <w:trHeight w:val="468"/>
          <w:jc w:val="center"/>
        </w:trPr>
        <w:tc>
          <w:tcPr>
            <w:tcW w:w="564" w:type="dxa"/>
            <w:vMerge w:val="restart"/>
            <w:tcBorders>
              <w:top w:val="single" w:sz="4" w:space="0" w:color="000000"/>
              <w:left w:val="single" w:sz="4" w:space="0" w:color="000000"/>
              <w:right w:val="single" w:sz="4" w:space="0" w:color="000000"/>
            </w:tcBorders>
            <w:vAlign w:val="center"/>
            <w:hideMark/>
          </w:tcPr>
          <w:p w:rsidR="007C750D" w:rsidRPr="007C750D" w:rsidRDefault="007C750D" w:rsidP="007C750D">
            <w:pPr>
              <w:autoSpaceDE w:val="0"/>
              <w:autoSpaceDN w:val="0"/>
              <w:adjustRightInd w:val="0"/>
              <w:jc w:val="center"/>
              <w:rPr>
                <w:sz w:val="22"/>
                <w:szCs w:val="22"/>
              </w:rPr>
            </w:pPr>
            <w:r w:rsidRPr="007C750D">
              <w:rPr>
                <w:sz w:val="22"/>
                <w:szCs w:val="22"/>
              </w:rPr>
              <w:t>1</w:t>
            </w:r>
          </w:p>
        </w:tc>
        <w:tc>
          <w:tcPr>
            <w:tcW w:w="3731" w:type="dxa"/>
            <w:vMerge w:val="restart"/>
            <w:tcBorders>
              <w:top w:val="single" w:sz="4" w:space="0" w:color="000000"/>
              <w:left w:val="single" w:sz="4" w:space="0" w:color="000000"/>
              <w:right w:val="single" w:sz="4" w:space="0" w:color="000000"/>
            </w:tcBorders>
            <w:vAlign w:val="center"/>
          </w:tcPr>
          <w:p w:rsidR="007C750D" w:rsidRPr="007C750D" w:rsidRDefault="007C750D" w:rsidP="007C750D">
            <w:pPr>
              <w:autoSpaceDE w:val="0"/>
              <w:autoSpaceDN w:val="0"/>
              <w:adjustRightInd w:val="0"/>
              <w:rPr>
                <w:sz w:val="22"/>
                <w:szCs w:val="22"/>
              </w:rPr>
            </w:pPr>
            <w:r w:rsidRPr="007C750D">
              <w:rPr>
                <w:sz w:val="22"/>
                <w:szCs w:val="22"/>
              </w:rPr>
              <w:t>Минимальная площадь земельного участка (кв. м)</w:t>
            </w:r>
          </w:p>
        </w:tc>
        <w:tc>
          <w:tcPr>
            <w:tcW w:w="5628" w:type="dxa"/>
            <w:tcBorders>
              <w:top w:val="single" w:sz="4" w:space="0" w:color="000000"/>
              <w:left w:val="single" w:sz="4" w:space="0" w:color="000000"/>
              <w:bottom w:val="single" w:sz="4" w:space="0" w:color="auto"/>
              <w:right w:val="single" w:sz="4" w:space="0" w:color="000000"/>
            </w:tcBorders>
            <w:vAlign w:val="center"/>
            <w:hideMark/>
          </w:tcPr>
          <w:p w:rsidR="007C750D" w:rsidRPr="007C750D" w:rsidRDefault="007C750D" w:rsidP="007C750D">
            <w:pPr>
              <w:tabs>
                <w:tab w:val="left" w:pos="4631"/>
              </w:tabs>
              <w:rPr>
                <w:sz w:val="22"/>
                <w:szCs w:val="22"/>
              </w:rPr>
            </w:pPr>
            <w:r w:rsidRPr="007C750D">
              <w:rPr>
                <w:sz w:val="22"/>
                <w:szCs w:val="22"/>
              </w:rPr>
              <w:t>10,0 для размещения объектов коммунального обслуживания (котельные, КНС, АТС, КТП, ЗТП, ШРП, ГРП, ТП)</w:t>
            </w:r>
          </w:p>
        </w:tc>
      </w:tr>
      <w:tr w:rsidR="007C750D" w:rsidRPr="007C750D" w:rsidTr="007C750D">
        <w:trPr>
          <w:trHeight w:val="545"/>
          <w:jc w:val="center"/>
        </w:trPr>
        <w:tc>
          <w:tcPr>
            <w:tcW w:w="0" w:type="auto"/>
            <w:vMerge/>
            <w:tcBorders>
              <w:left w:val="single" w:sz="4" w:space="0" w:color="000000"/>
              <w:right w:val="single" w:sz="4" w:space="0" w:color="000000"/>
            </w:tcBorders>
            <w:vAlign w:val="center"/>
            <w:hideMark/>
          </w:tcPr>
          <w:p w:rsidR="007C750D" w:rsidRPr="007C750D" w:rsidRDefault="007C750D" w:rsidP="007C750D">
            <w:pPr>
              <w:rPr>
                <w:sz w:val="22"/>
                <w:szCs w:val="22"/>
              </w:rPr>
            </w:pPr>
          </w:p>
        </w:tc>
        <w:tc>
          <w:tcPr>
            <w:tcW w:w="0" w:type="auto"/>
            <w:vMerge/>
            <w:tcBorders>
              <w:left w:val="single" w:sz="4" w:space="0" w:color="000000"/>
              <w:right w:val="single" w:sz="4" w:space="0" w:color="000000"/>
            </w:tcBorders>
            <w:vAlign w:val="center"/>
            <w:hideMark/>
          </w:tcPr>
          <w:p w:rsidR="007C750D" w:rsidRPr="007C750D" w:rsidRDefault="007C750D" w:rsidP="007C750D">
            <w:pPr>
              <w:rPr>
                <w:sz w:val="22"/>
                <w:szCs w:val="22"/>
              </w:rPr>
            </w:pPr>
          </w:p>
        </w:tc>
        <w:tc>
          <w:tcPr>
            <w:tcW w:w="5628" w:type="dxa"/>
            <w:tcBorders>
              <w:top w:val="single" w:sz="4" w:space="0" w:color="auto"/>
              <w:left w:val="single" w:sz="4" w:space="0" w:color="000000"/>
              <w:bottom w:val="single" w:sz="4" w:space="0" w:color="000000"/>
              <w:right w:val="single" w:sz="4" w:space="0" w:color="000000"/>
            </w:tcBorders>
            <w:vAlign w:val="center"/>
            <w:hideMark/>
          </w:tcPr>
          <w:p w:rsidR="007C750D" w:rsidRPr="007C750D" w:rsidRDefault="007C750D" w:rsidP="007C750D">
            <w:pPr>
              <w:rPr>
                <w:sz w:val="22"/>
                <w:szCs w:val="22"/>
              </w:rPr>
            </w:pPr>
            <w:r w:rsidRPr="007C750D">
              <w:rPr>
                <w:sz w:val="22"/>
                <w:szCs w:val="22"/>
              </w:rPr>
              <w:t>1000,0 прочие объекты</w:t>
            </w:r>
          </w:p>
        </w:tc>
      </w:tr>
      <w:tr w:rsidR="007C750D" w:rsidRPr="007C750D" w:rsidTr="007C750D">
        <w:trPr>
          <w:trHeight w:val="216"/>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jc w:val="center"/>
              <w:rPr>
                <w:sz w:val="22"/>
                <w:szCs w:val="22"/>
              </w:rPr>
            </w:pPr>
            <w:r w:rsidRPr="007C750D">
              <w:rPr>
                <w:sz w:val="22"/>
                <w:szCs w:val="22"/>
              </w:rPr>
              <w:t>2</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rPr>
                <w:sz w:val="22"/>
                <w:szCs w:val="22"/>
              </w:rPr>
            </w:pPr>
            <w:r w:rsidRPr="007C750D">
              <w:rPr>
                <w:sz w:val="22"/>
                <w:szCs w:val="22"/>
              </w:rPr>
              <w:t>Максимальная площадь застройки, занимаемая объектами вспомогательных видов разрешенного использования (процент)</w:t>
            </w:r>
          </w:p>
        </w:tc>
        <w:tc>
          <w:tcPr>
            <w:tcW w:w="5628" w:type="dxa"/>
            <w:tcBorders>
              <w:top w:val="single" w:sz="4" w:space="0" w:color="auto"/>
              <w:left w:val="single" w:sz="4" w:space="0" w:color="000000"/>
              <w:bottom w:val="single" w:sz="4" w:space="0" w:color="auto"/>
              <w:right w:val="single" w:sz="4" w:space="0" w:color="000000"/>
            </w:tcBorders>
            <w:vAlign w:val="center"/>
            <w:hideMark/>
          </w:tcPr>
          <w:p w:rsidR="007C750D" w:rsidRPr="007C750D" w:rsidRDefault="007C750D" w:rsidP="007C750D">
            <w:pPr>
              <w:rPr>
                <w:sz w:val="22"/>
                <w:szCs w:val="22"/>
              </w:rPr>
            </w:pPr>
            <w:r w:rsidRPr="007C750D">
              <w:rPr>
                <w:sz w:val="22"/>
                <w:szCs w:val="22"/>
              </w:rPr>
              <w:t>30 от общей площади объекта, имеющего основной или условно разрешенный вид использования, расположенного  на территории соответствующего земельного участка</w:t>
            </w:r>
          </w:p>
        </w:tc>
      </w:tr>
      <w:tr w:rsidR="007C750D" w:rsidRPr="007C750D" w:rsidTr="007C750D">
        <w:trPr>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widowControl w:val="0"/>
              <w:suppressAutoHyphens/>
              <w:autoSpaceDE w:val="0"/>
              <w:jc w:val="center"/>
              <w:rPr>
                <w:sz w:val="22"/>
                <w:szCs w:val="22"/>
                <w:lang w:eastAsia="ar-SA"/>
              </w:rPr>
            </w:pPr>
            <w:r w:rsidRPr="007C750D">
              <w:rPr>
                <w:sz w:val="22"/>
                <w:szCs w:val="22"/>
                <w:lang w:eastAsia="ar-SA"/>
              </w:rPr>
              <w:t>3</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widowControl w:val="0"/>
              <w:suppressAutoHyphens/>
              <w:autoSpaceDE w:val="0"/>
              <w:rPr>
                <w:sz w:val="22"/>
                <w:szCs w:val="22"/>
                <w:lang w:eastAsia="ar-SA"/>
              </w:rPr>
            </w:pPr>
            <w:r w:rsidRPr="007C750D">
              <w:rPr>
                <w:sz w:val="22"/>
                <w:szCs w:val="22"/>
                <w:lang w:eastAsia="ar-SA"/>
              </w:rPr>
              <w:t>Минимальные отступы, установленные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5628"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rPr>
                <w:sz w:val="22"/>
                <w:szCs w:val="22"/>
              </w:rPr>
            </w:pPr>
            <w:r w:rsidRPr="007C750D">
              <w:rPr>
                <w:sz w:val="22"/>
                <w:szCs w:val="22"/>
              </w:rPr>
              <w:t>- от утвержденной красной линии</w:t>
            </w:r>
            <w:r w:rsidRPr="007C750D">
              <w:rPr>
                <w:sz w:val="22"/>
                <w:szCs w:val="22"/>
                <w:lang w:val="x-none" w:eastAsia="x-none"/>
              </w:rPr>
              <w:t xml:space="preserve"> </w:t>
            </w:r>
            <w:r w:rsidRPr="007C750D">
              <w:rPr>
                <w:sz w:val="22"/>
                <w:szCs w:val="22"/>
                <w:lang w:eastAsia="x-none"/>
              </w:rPr>
              <w:t>(</w:t>
            </w:r>
            <w:r w:rsidRPr="007C750D">
              <w:rPr>
                <w:sz w:val="22"/>
                <w:szCs w:val="22"/>
                <w:lang w:val="x-none" w:eastAsia="x-none"/>
              </w:rPr>
              <w:t>улиц и проездов</w:t>
            </w:r>
            <w:r w:rsidRPr="007C750D">
              <w:rPr>
                <w:sz w:val="22"/>
                <w:szCs w:val="22"/>
                <w:lang w:eastAsia="x-none"/>
              </w:rPr>
              <w:t>)</w:t>
            </w:r>
            <w:r w:rsidRPr="007C750D">
              <w:rPr>
                <w:sz w:val="22"/>
                <w:szCs w:val="22"/>
              </w:rPr>
              <w:t xml:space="preserve"> – 5;</w:t>
            </w:r>
          </w:p>
          <w:p w:rsidR="007C750D" w:rsidRPr="007C750D" w:rsidRDefault="007C750D" w:rsidP="007C750D">
            <w:pPr>
              <w:rPr>
                <w:sz w:val="22"/>
                <w:szCs w:val="22"/>
              </w:rPr>
            </w:pPr>
            <w:r w:rsidRPr="007C750D">
              <w:rPr>
                <w:sz w:val="22"/>
                <w:szCs w:val="22"/>
              </w:rPr>
              <w:t xml:space="preserve">- от границ земельных участков для размещения </w:t>
            </w:r>
            <w:r w:rsidRPr="007C750D">
              <w:rPr>
                <w:sz w:val="22"/>
                <w:szCs w:val="22"/>
                <w:lang w:val="x-none" w:eastAsia="x-none"/>
              </w:rPr>
              <w:t>объектов коммунального обслуживания (котельные, КНС, АТС, КТП, ЗТП, ШРП, ГРП, ТП)</w:t>
            </w:r>
            <w:r w:rsidRPr="007C750D">
              <w:rPr>
                <w:sz w:val="22"/>
                <w:szCs w:val="22"/>
                <w:lang w:eastAsia="x-none"/>
              </w:rPr>
              <w:t xml:space="preserve"> - 1;</w:t>
            </w:r>
          </w:p>
          <w:p w:rsidR="007C750D" w:rsidRPr="007C750D" w:rsidRDefault="007C750D" w:rsidP="007C750D">
            <w:pPr>
              <w:rPr>
                <w:sz w:val="22"/>
                <w:szCs w:val="22"/>
              </w:rPr>
            </w:pPr>
            <w:r w:rsidRPr="007C750D">
              <w:rPr>
                <w:sz w:val="22"/>
                <w:szCs w:val="22"/>
              </w:rPr>
              <w:t>- от границ прочих земельных участков - 3</w:t>
            </w:r>
          </w:p>
        </w:tc>
      </w:tr>
      <w:tr w:rsidR="007C750D" w:rsidRPr="007C750D" w:rsidTr="007C750D">
        <w:trPr>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widowControl w:val="0"/>
              <w:suppressAutoHyphens/>
              <w:autoSpaceDE w:val="0"/>
              <w:jc w:val="center"/>
              <w:rPr>
                <w:sz w:val="22"/>
                <w:szCs w:val="22"/>
                <w:lang w:eastAsia="ar-SA"/>
              </w:rPr>
            </w:pPr>
            <w:r w:rsidRPr="007C750D">
              <w:rPr>
                <w:sz w:val="22"/>
                <w:szCs w:val="22"/>
                <w:lang w:eastAsia="ar-SA"/>
              </w:rPr>
              <w:t>4</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widowControl w:val="0"/>
              <w:suppressAutoHyphens/>
              <w:autoSpaceDE w:val="0"/>
              <w:rPr>
                <w:sz w:val="22"/>
                <w:szCs w:val="22"/>
                <w:lang w:eastAsia="ar-SA"/>
              </w:rPr>
            </w:pPr>
            <w:r w:rsidRPr="007C750D">
              <w:rPr>
                <w:sz w:val="22"/>
                <w:szCs w:val="22"/>
                <w:lang w:eastAsia="ar-SA"/>
              </w:rPr>
              <w:t>Предельное количество этажей</w:t>
            </w:r>
          </w:p>
        </w:tc>
        <w:tc>
          <w:tcPr>
            <w:tcW w:w="5628"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widowControl w:val="0"/>
              <w:suppressAutoHyphens/>
              <w:autoSpaceDE w:val="0"/>
              <w:jc w:val="center"/>
              <w:rPr>
                <w:sz w:val="22"/>
                <w:szCs w:val="22"/>
                <w:lang w:eastAsia="ar-SA"/>
              </w:rPr>
            </w:pPr>
            <w:r w:rsidRPr="007C750D">
              <w:rPr>
                <w:sz w:val="22"/>
                <w:szCs w:val="22"/>
                <w:lang w:eastAsia="ar-SA"/>
              </w:rPr>
              <w:t>2</w:t>
            </w:r>
          </w:p>
        </w:tc>
      </w:tr>
      <w:tr w:rsidR="007C750D" w:rsidRPr="007C750D" w:rsidTr="007C750D">
        <w:trPr>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widowControl w:val="0"/>
              <w:suppressAutoHyphens/>
              <w:autoSpaceDE w:val="0"/>
              <w:jc w:val="center"/>
              <w:rPr>
                <w:sz w:val="22"/>
                <w:szCs w:val="22"/>
                <w:lang w:eastAsia="ar-SA"/>
              </w:rPr>
            </w:pPr>
            <w:r w:rsidRPr="007C750D">
              <w:rPr>
                <w:sz w:val="22"/>
                <w:szCs w:val="22"/>
                <w:lang w:eastAsia="ar-SA"/>
              </w:rPr>
              <w:t>5</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widowControl w:val="0"/>
              <w:suppressAutoHyphens/>
              <w:autoSpaceDE w:val="0"/>
              <w:rPr>
                <w:sz w:val="22"/>
                <w:szCs w:val="22"/>
                <w:lang w:eastAsia="ar-SA"/>
              </w:rPr>
            </w:pPr>
            <w:r w:rsidRPr="007C750D">
              <w:rPr>
                <w:sz w:val="22"/>
                <w:szCs w:val="22"/>
                <w:lang w:eastAsia="ar-SA"/>
              </w:rPr>
              <w:t>Предельная высота зданий, строений, сооружений (м)</w:t>
            </w:r>
          </w:p>
          <w:p w:rsidR="007C750D" w:rsidRPr="007C750D" w:rsidRDefault="007C750D" w:rsidP="007C750D">
            <w:pPr>
              <w:widowControl w:val="0"/>
              <w:suppressAutoHyphens/>
              <w:autoSpaceDE w:val="0"/>
              <w:rPr>
                <w:sz w:val="22"/>
                <w:szCs w:val="22"/>
                <w:lang w:eastAsia="ar-SA"/>
              </w:rPr>
            </w:pPr>
          </w:p>
        </w:tc>
        <w:tc>
          <w:tcPr>
            <w:tcW w:w="5628" w:type="dxa"/>
            <w:tcBorders>
              <w:top w:val="single" w:sz="4" w:space="0" w:color="000000"/>
              <w:left w:val="single" w:sz="4" w:space="0" w:color="000000"/>
              <w:bottom w:val="single" w:sz="4" w:space="0" w:color="000000"/>
              <w:right w:val="single" w:sz="4" w:space="0" w:color="000000"/>
            </w:tcBorders>
            <w:vAlign w:val="center"/>
          </w:tcPr>
          <w:p w:rsidR="007C750D" w:rsidRPr="007C750D" w:rsidRDefault="007C750D" w:rsidP="007C750D">
            <w:pPr>
              <w:widowControl w:val="0"/>
              <w:suppressAutoHyphens/>
              <w:autoSpaceDE w:val="0"/>
              <w:rPr>
                <w:sz w:val="22"/>
                <w:szCs w:val="22"/>
                <w:lang w:eastAsia="ar-SA"/>
              </w:rPr>
            </w:pPr>
            <w:r w:rsidRPr="007C750D">
              <w:rPr>
                <w:sz w:val="22"/>
                <w:szCs w:val="22"/>
                <w:lang w:eastAsia="ar-SA"/>
              </w:rPr>
              <w:t>25 – для объектов коммунального обслуживания (котельные, КНС, АТС, КТП, ЗТП, ШРП, ГРП, ТП);</w:t>
            </w:r>
          </w:p>
          <w:p w:rsidR="007C750D" w:rsidRPr="007C750D" w:rsidRDefault="007C750D" w:rsidP="007C750D">
            <w:pPr>
              <w:widowControl w:val="0"/>
              <w:suppressAutoHyphens/>
              <w:autoSpaceDE w:val="0"/>
              <w:rPr>
                <w:sz w:val="22"/>
                <w:szCs w:val="22"/>
                <w:lang w:eastAsia="ar-SA"/>
              </w:rPr>
            </w:pPr>
            <w:r w:rsidRPr="007C750D">
              <w:rPr>
                <w:sz w:val="22"/>
                <w:szCs w:val="22"/>
                <w:lang w:eastAsia="ar-SA"/>
              </w:rPr>
              <w:t>10 – для прочих объектов</w:t>
            </w:r>
          </w:p>
        </w:tc>
      </w:tr>
      <w:tr w:rsidR="007C750D" w:rsidRPr="007C750D" w:rsidTr="007C750D">
        <w:trPr>
          <w:trHeight w:val="1078"/>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widowControl w:val="0"/>
              <w:suppressAutoHyphens/>
              <w:autoSpaceDE w:val="0"/>
              <w:jc w:val="center"/>
              <w:rPr>
                <w:sz w:val="22"/>
                <w:szCs w:val="22"/>
                <w:lang w:eastAsia="ar-SA"/>
              </w:rPr>
            </w:pPr>
            <w:r w:rsidRPr="007C750D">
              <w:rPr>
                <w:sz w:val="22"/>
                <w:szCs w:val="22"/>
                <w:lang w:eastAsia="ar-SA"/>
              </w:rPr>
              <w:t>6</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widowControl w:val="0"/>
              <w:suppressAutoHyphens/>
              <w:autoSpaceDE w:val="0"/>
              <w:rPr>
                <w:sz w:val="22"/>
                <w:szCs w:val="22"/>
                <w:lang w:eastAsia="ar-SA"/>
              </w:rPr>
            </w:pPr>
            <w:r w:rsidRPr="007C750D">
              <w:rPr>
                <w:sz w:val="22"/>
                <w:szCs w:val="22"/>
                <w:lang w:eastAsia="ar-SA"/>
              </w:rPr>
              <w:t>Минимальный процент озеленения земельного участка (процент)</w:t>
            </w:r>
          </w:p>
        </w:tc>
        <w:tc>
          <w:tcPr>
            <w:tcW w:w="5628" w:type="dxa"/>
            <w:tcBorders>
              <w:top w:val="single" w:sz="4" w:space="0" w:color="000000"/>
              <w:left w:val="single" w:sz="4" w:space="0" w:color="000000"/>
              <w:right w:val="single" w:sz="4" w:space="0" w:color="000000"/>
            </w:tcBorders>
            <w:vAlign w:val="center"/>
            <w:hideMark/>
          </w:tcPr>
          <w:p w:rsidR="007C750D" w:rsidRPr="007C750D" w:rsidRDefault="007C750D" w:rsidP="007C750D">
            <w:pPr>
              <w:jc w:val="center"/>
              <w:rPr>
                <w:sz w:val="22"/>
                <w:szCs w:val="22"/>
              </w:rPr>
            </w:pPr>
            <w:r w:rsidRPr="007C750D">
              <w:rPr>
                <w:sz w:val="22"/>
                <w:szCs w:val="22"/>
              </w:rPr>
              <w:t>10,0</w:t>
            </w:r>
          </w:p>
        </w:tc>
      </w:tr>
      <w:tr w:rsidR="007C750D" w:rsidRPr="007C750D" w:rsidTr="007C750D">
        <w:trPr>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widowControl w:val="0"/>
              <w:suppressAutoHyphens/>
              <w:autoSpaceDE w:val="0"/>
              <w:jc w:val="center"/>
              <w:rPr>
                <w:sz w:val="22"/>
                <w:szCs w:val="22"/>
                <w:lang w:eastAsia="ar-SA"/>
              </w:rPr>
            </w:pPr>
            <w:r w:rsidRPr="007C750D">
              <w:rPr>
                <w:sz w:val="22"/>
                <w:szCs w:val="22"/>
                <w:lang w:eastAsia="ar-SA"/>
              </w:rPr>
              <w:t>7</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widowControl w:val="0"/>
              <w:suppressAutoHyphens/>
              <w:autoSpaceDE w:val="0"/>
              <w:rPr>
                <w:sz w:val="22"/>
                <w:szCs w:val="22"/>
                <w:lang w:eastAsia="ar-SA"/>
              </w:rPr>
            </w:pPr>
            <w:r w:rsidRPr="007C750D">
              <w:rPr>
                <w:sz w:val="22"/>
                <w:szCs w:val="22"/>
                <w:lang w:eastAsia="ar-SA"/>
              </w:rPr>
              <w:t>Максимальная  высота ограждений земельных участков (м)</w:t>
            </w:r>
          </w:p>
        </w:tc>
        <w:tc>
          <w:tcPr>
            <w:tcW w:w="5628"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widowControl w:val="0"/>
              <w:suppressAutoHyphens/>
              <w:autoSpaceDE w:val="0"/>
              <w:rPr>
                <w:sz w:val="22"/>
                <w:szCs w:val="22"/>
                <w:lang w:eastAsia="ar-SA"/>
              </w:rPr>
            </w:pPr>
            <w:r w:rsidRPr="007C750D">
              <w:rPr>
                <w:sz w:val="22"/>
                <w:szCs w:val="22"/>
                <w:lang w:eastAsia="ar-SA"/>
              </w:rPr>
              <w:t>Максимальная высота ограждений земельных участков равна:</w:t>
            </w:r>
          </w:p>
          <w:p w:rsidR="007C750D" w:rsidRPr="007C750D" w:rsidRDefault="007C750D" w:rsidP="007C750D">
            <w:pPr>
              <w:widowControl w:val="0"/>
              <w:suppressAutoHyphens/>
              <w:autoSpaceDE w:val="0"/>
              <w:rPr>
                <w:sz w:val="22"/>
                <w:szCs w:val="22"/>
                <w:lang w:eastAsia="ar-SA"/>
              </w:rPr>
            </w:pPr>
            <w:r w:rsidRPr="007C750D">
              <w:rPr>
                <w:sz w:val="22"/>
                <w:szCs w:val="22"/>
                <w:lang w:eastAsia="ar-SA"/>
              </w:rPr>
              <w:t>- вдоль улиц и проездов – 2;</w:t>
            </w:r>
          </w:p>
          <w:p w:rsidR="007C750D" w:rsidRPr="007C750D" w:rsidRDefault="007C750D" w:rsidP="007C750D">
            <w:pPr>
              <w:widowControl w:val="0"/>
              <w:suppressAutoHyphens/>
              <w:autoSpaceDE w:val="0"/>
              <w:rPr>
                <w:sz w:val="22"/>
                <w:szCs w:val="22"/>
                <w:lang w:eastAsia="ar-SA"/>
              </w:rPr>
            </w:pPr>
            <w:r w:rsidRPr="007C750D">
              <w:rPr>
                <w:sz w:val="22"/>
                <w:szCs w:val="22"/>
                <w:lang w:eastAsia="ar-SA"/>
              </w:rPr>
              <w:t>- между соседними участками – 2</w:t>
            </w:r>
          </w:p>
        </w:tc>
      </w:tr>
      <w:tr w:rsidR="007C750D" w:rsidRPr="007C750D" w:rsidTr="007C750D">
        <w:trPr>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widowControl w:val="0"/>
              <w:suppressAutoHyphens/>
              <w:autoSpaceDE w:val="0"/>
              <w:jc w:val="center"/>
              <w:rPr>
                <w:sz w:val="22"/>
                <w:szCs w:val="22"/>
                <w:lang w:eastAsia="ar-SA"/>
              </w:rPr>
            </w:pPr>
            <w:r w:rsidRPr="007C750D">
              <w:rPr>
                <w:sz w:val="22"/>
                <w:szCs w:val="22"/>
                <w:lang w:eastAsia="ar-SA"/>
              </w:rPr>
              <w:t>8</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widowControl w:val="0"/>
              <w:suppressAutoHyphens/>
              <w:autoSpaceDE w:val="0"/>
              <w:rPr>
                <w:sz w:val="22"/>
                <w:szCs w:val="22"/>
                <w:lang w:eastAsia="ar-SA"/>
              </w:rPr>
            </w:pPr>
            <w:r w:rsidRPr="007C750D">
              <w:rPr>
                <w:sz w:val="22"/>
                <w:szCs w:val="22"/>
                <w:lang w:eastAsia="ar-SA"/>
              </w:rPr>
              <w:t>Требования к ограждениям земельных участков</w:t>
            </w:r>
          </w:p>
        </w:tc>
        <w:tc>
          <w:tcPr>
            <w:tcW w:w="5628"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widowControl w:val="0"/>
              <w:autoSpaceDE w:val="0"/>
              <w:autoSpaceDN w:val="0"/>
              <w:adjustRightInd w:val="0"/>
              <w:spacing w:line="216" w:lineRule="auto"/>
              <w:rPr>
                <w:rFonts w:eastAsia="Arial"/>
                <w:sz w:val="22"/>
                <w:szCs w:val="22"/>
              </w:rPr>
            </w:pPr>
            <w:r w:rsidRPr="007C750D">
              <w:rPr>
                <w:rFonts w:eastAsia="Arial"/>
                <w:sz w:val="22"/>
                <w:szCs w:val="22"/>
              </w:rPr>
              <w:t>Ограждение земельного участка должно быть выполнено в «сквозном»  или «глухом» исполнении</w:t>
            </w:r>
          </w:p>
        </w:tc>
      </w:tr>
    </w:tbl>
    <w:p w:rsidR="007C750D" w:rsidRPr="007C750D" w:rsidRDefault="007C750D" w:rsidP="007C750D">
      <w:pPr>
        <w:jc w:val="both"/>
        <w:rPr>
          <w:rFonts w:eastAsia="Calibri"/>
          <w:u w:val="single"/>
          <w:lang w:eastAsia="en-US"/>
        </w:rPr>
      </w:pPr>
    </w:p>
    <w:p w:rsidR="007C750D" w:rsidRPr="007C750D" w:rsidRDefault="007C750D" w:rsidP="007C750D">
      <w:pPr>
        <w:ind w:firstLine="708"/>
        <w:jc w:val="both"/>
        <w:rPr>
          <w:rFonts w:eastAsia="Calibri"/>
          <w:lang w:eastAsia="en-US"/>
        </w:rPr>
      </w:pPr>
      <w:r w:rsidRPr="007C750D">
        <w:rPr>
          <w:rFonts w:eastAsia="Calibri"/>
          <w:lang w:eastAsia="en-US"/>
        </w:rPr>
        <w:t xml:space="preserve">2. Зона производственных предприятий сельскохозяйственного назначения - П-2,  предназначена для размещения производственных предприятий сельскохозяйственного назначения  </w:t>
      </w:r>
      <w:r w:rsidRPr="007C750D">
        <w:rPr>
          <w:rFonts w:eastAsia="Calibri"/>
          <w:lang w:val="en-US" w:eastAsia="en-US"/>
        </w:rPr>
        <w:t>II</w:t>
      </w:r>
      <w:r w:rsidRPr="007C750D">
        <w:rPr>
          <w:rFonts w:eastAsia="Calibri"/>
          <w:lang w:eastAsia="en-US"/>
        </w:rPr>
        <w:t xml:space="preserve">, </w:t>
      </w:r>
      <w:r w:rsidRPr="007C750D">
        <w:rPr>
          <w:rFonts w:eastAsia="Calibri"/>
          <w:lang w:val="en-US" w:eastAsia="en-US"/>
        </w:rPr>
        <w:t>III</w:t>
      </w:r>
      <w:r w:rsidRPr="007C750D">
        <w:rPr>
          <w:rFonts w:eastAsia="Calibri"/>
          <w:lang w:eastAsia="en-US"/>
        </w:rPr>
        <w:t xml:space="preserve">, </w:t>
      </w:r>
      <w:r w:rsidRPr="007C750D">
        <w:rPr>
          <w:rFonts w:eastAsia="Calibri"/>
          <w:lang w:val="en-US" w:eastAsia="en-US"/>
        </w:rPr>
        <w:t>IV</w:t>
      </w:r>
      <w:r w:rsidRPr="007C750D">
        <w:rPr>
          <w:rFonts w:eastAsia="Calibri"/>
          <w:lang w:eastAsia="en-US"/>
        </w:rPr>
        <w:t>-</w:t>
      </w:r>
      <w:r w:rsidRPr="007C750D">
        <w:rPr>
          <w:rFonts w:eastAsia="Calibri"/>
          <w:lang w:val="en-US" w:eastAsia="en-US"/>
        </w:rPr>
        <w:t>V</w:t>
      </w:r>
      <w:r w:rsidRPr="007C750D">
        <w:rPr>
          <w:rFonts w:eastAsia="Calibri"/>
          <w:lang w:eastAsia="en-US"/>
        </w:rPr>
        <w:t xml:space="preserve"> классов опасности, в соответствии с санитарно-эпидемиологическими правилами и нормативами </w:t>
      </w:r>
      <w:proofErr w:type="spellStart"/>
      <w:r w:rsidRPr="007C750D">
        <w:rPr>
          <w:rFonts w:eastAsia="Calibri"/>
          <w:lang w:eastAsia="en-US"/>
        </w:rPr>
        <w:t>СанПин</w:t>
      </w:r>
      <w:proofErr w:type="spellEnd"/>
      <w:r w:rsidRPr="007C750D">
        <w:rPr>
          <w:rFonts w:eastAsia="Calibri"/>
          <w:lang w:eastAsia="en-US"/>
        </w:rPr>
        <w:t xml:space="preserve"> 2.2.1/2.1.1.1200-03 (новая редакция), имеющих санитарно-защитную зону 500 м, 300 м, 100 м и 50 м с комплексом вспомогательных зданий и сооружений:</w:t>
      </w:r>
    </w:p>
    <w:p w:rsidR="007C750D" w:rsidRPr="007C750D" w:rsidRDefault="007C750D" w:rsidP="007C750D">
      <w:pPr>
        <w:ind w:firstLine="708"/>
        <w:jc w:val="both"/>
        <w:rPr>
          <w:rFonts w:eastAsia="Calibri"/>
          <w:lang w:eastAsia="en-US"/>
        </w:rPr>
      </w:pPr>
      <w:r w:rsidRPr="007C750D">
        <w:rPr>
          <w:rFonts w:eastAsia="Calibri"/>
          <w:lang w:eastAsia="en-US"/>
        </w:rPr>
        <w:t xml:space="preserve">1) при проектировании и размещении зданий, строений, сооружений должны соблюдаться нормативные противопожарные, санитарные расстояния между объектами, расположенными на соседних земельных участках; </w:t>
      </w:r>
    </w:p>
    <w:p w:rsidR="007C750D" w:rsidRPr="007C750D" w:rsidRDefault="007C750D" w:rsidP="007C750D">
      <w:pPr>
        <w:ind w:left="142" w:firstLine="568"/>
        <w:jc w:val="both"/>
        <w:rPr>
          <w:rFonts w:eastAsia="Calibri"/>
          <w:lang w:eastAsia="ar-SA"/>
        </w:rPr>
      </w:pPr>
      <w:r w:rsidRPr="007C750D">
        <w:rPr>
          <w:rFonts w:eastAsia="Calibri"/>
          <w:lang w:eastAsia="ar-SA"/>
        </w:rPr>
        <w:t>2) перечень основных и условно разрешенных видов использования объектов капитального строительства и земельных участков зоны П-2, а также вспомогательные виды разрешенного использования представлены в таблице №20.</w:t>
      </w:r>
    </w:p>
    <w:p w:rsidR="007C750D" w:rsidRPr="007C750D" w:rsidRDefault="007C750D" w:rsidP="007C750D">
      <w:pPr>
        <w:jc w:val="right"/>
      </w:pPr>
      <w:r w:rsidRPr="007C750D">
        <w:t>Таблица №20</w:t>
      </w: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2340"/>
        <w:gridCol w:w="720"/>
        <w:gridCol w:w="2088"/>
        <w:gridCol w:w="2358"/>
        <w:gridCol w:w="2019"/>
      </w:tblGrid>
      <w:tr w:rsidR="007C750D" w:rsidRPr="007C750D" w:rsidTr="007C750D">
        <w:trPr>
          <w:trHeight w:val="567"/>
        </w:trPr>
        <w:tc>
          <w:tcPr>
            <w:tcW w:w="540" w:type="dxa"/>
            <w:shd w:val="clear" w:color="auto" w:fill="FFFFFF"/>
            <w:vAlign w:val="center"/>
          </w:tcPr>
          <w:p w:rsidR="007C750D" w:rsidRPr="007C750D" w:rsidRDefault="007C750D" w:rsidP="007C750D">
            <w:pPr>
              <w:jc w:val="center"/>
              <w:rPr>
                <w:rFonts w:eastAsia="Calibri"/>
                <w:sz w:val="22"/>
                <w:szCs w:val="22"/>
                <w:lang w:eastAsia="en-US"/>
              </w:rPr>
            </w:pPr>
            <w:r w:rsidRPr="007C750D">
              <w:rPr>
                <w:rFonts w:eastAsia="Calibri"/>
                <w:sz w:val="22"/>
                <w:szCs w:val="22"/>
                <w:lang w:eastAsia="en-US"/>
              </w:rPr>
              <w:lastRenderedPageBreak/>
              <w:t xml:space="preserve">№ </w:t>
            </w:r>
            <w:proofErr w:type="gramStart"/>
            <w:r w:rsidRPr="007C750D">
              <w:rPr>
                <w:rFonts w:eastAsia="Calibri"/>
                <w:sz w:val="22"/>
                <w:szCs w:val="22"/>
                <w:lang w:eastAsia="en-US"/>
              </w:rPr>
              <w:t>п</w:t>
            </w:r>
            <w:proofErr w:type="gramEnd"/>
            <w:r w:rsidRPr="007C750D">
              <w:rPr>
                <w:rFonts w:eastAsia="Calibri"/>
                <w:sz w:val="22"/>
                <w:szCs w:val="22"/>
                <w:lang w:eastAsia="en-US"/>
              </w:rPr>
              <w:t>/п</w:t>
            </w:r>
          </w:p>
        </w:tc>
        <w:tc>
          <w:tcPr>
            <w:tcW w:w="2340" w:type="dxa"/>
            <w:shd w:val="clear" w:color="auto" w:fill="FFFFFF"/>
            <w:noWrap/>
            <w:vAlign w:val="center"/>
          </w:tcPr>
          <w:p w:rsidR="007C750D" w:rsidRPr="007C750D" w:rsidRDefault="007C750D" w:rsidP="007C750D">
            <w:pPr>
              <w:jc w:val="center"/>
              <w:rPr>
                <w:rFonts w:eastAsia="Calibri"/>
                <w:sz w:val="22"/>
                <w:szCs w:val="22"/>
                <w:lang w:eastAsia="en-US"/>
              </w:rPr>
            </w:pPr>
            <w:r w:rsidRPr="007C750D">
              <w:rPr>
                <w:rFonts w:eastAsia="Calibri"/>
                <w:sz w:val="22"/>
                <w:szCs w:val="22"/>
                <w:lang w:eastAsia="en-US"/>
              </w:rPr>
              <w:t>Основной вид разрешённого использования земельного участка</w:t>
            </w:r>
          </w:p>
        </w:tc>
        <w:tc>
          <w:tcPr>
            <w:tcW w:w="720" w:type="dxa"/>
            <w:shd w:val="clear" w:color="auto" w:fill="FFFFFF"/>
            <w:vAlign w:val="center"/>
          </w:tcPr>
          <w:p w:rsidR="007C750D" w:rsidRPr="007C750D" w:rsidRDefault="007C750D" w:rsidP="007C750D">
            <w:pPr>
              <w:jc w:val="center"/>
              <w:rPr>
                <w:rFonts w:eastAsia="Calibri"/>
                <w:sz w:val="22"/>
                <w:szCs w:val="22"/>
                <w:lang w:eastAsia="en-US"/>
              </w:rPr>
            </w:pPr>
            <w:r w:rsidRPr="007C750D">
              <w:rPr>
                <w:rFonts w:eastAsia="Calibri"/>
                <w:sz w:val="22"/>
                <w:szCs w:val="22"/>
                <w:lang w:eastAsia="en-US"/>
              </w:rPr>
              <w:t>Код</w:t>
            </w:r>
            <w:r w:rsidRPr="007C750D">
              <w:rPr>
                <w:rFonts w:eastAsia="Calibri"/>
                <w:bCs/>
                <w:sz w:val="22"/>
                <w:szCs w:val="22"/>
                <w:vertAlign w:val="superscript"/>
                <w:lang w:eastAsia="en-US"/>
              </w:rPr>
              <w:footnoteReference w:id="17"/>
            </w:r>
          </w:p>
        </w:tc>
        <w:tc>
          <w:tcPr>
            <w:tcW w:w="2088" w:type="dxa"/>
            <w:shd w:val="clear" w:color="auto" w:fill="FFFFFF"/>
            <w:noWrap/>
            <w:vAlign w:val="center"/>
          </w:tcPr>
          <w:p w:rsidR="007C750D" w:rsidRPr="007C750D" w:rsidRDefault="007C750D" w:rsidP="007C750D">
            <w:pPr>
              <w:jc w:val="center"/>
              <w:rPr>
                <w:rFonts w:eastAsia="Calibri"/>
                <w:sz w:val="22"/>
                <w:szCs w:val="22"/>
                <w:lang w:eastAsia="en-US"/>
              </w:rPr>
            </w:pPr>
            <w:r w:rsidRPr="007C750D">
              <w:rPr>
                <w:rFonts w:eastAsia="Calibri"/>
                <w:sz w:val="22"/>
                <w:szCs w:val="22"/>
                <w:lang w:eastAsia="en-US"/>
              </w:rPr>
              <w:t>Основные виды разрешённого использования объектов капитального строительства</w:t>
            </w:r>
          </w:p>
        </w:tc>
        <w:tc>
          <w:tcPr>
            <w:tcW w:w="2358" w:type="dxa"/>
            <w:shd w:val="clear" w:color="auto" w:fill="FFFFFF"/>
            <w:vAlign w:val="center"/>
          </w:tcPr>
          <w:p w:rsidR="007C750D" w:rsidRPr="007C750D" w:rsidRDefault="007C750D" w:rsidP="007C750D">
            <w:pPr>
              <w:jc w:val="center"/>
              <w:rPr>
                <w:rFonts w:eastAsia="Calibri"/>
                <w:sz w:val="22"/>
                <w:szCs w:val="22"/>
                <w:lang w:eastAsia="en-US"/>
              </w:rPr>
            </w:pPr>
            <w:r w:rsidRPr="007C750D">
              <w:rPr>
                <w:rFonts w:eastAsia="Calibri"/>
                <w:sz w:val="22"/>
                <w:szCs w:val="22"/>
                <w:lang w:eastAsia="en-US"/>
              </w:rPr>
              <w:t>Вспомогательные виды разрешенного использования</w:t>
            </w:r>
          </w:p>
        </w:tc>
        <w:tc>
          <w:tcPr>
            <w:tcW w:w="2019" w:type="dxa"/>
            <w:shd w:val="clear" w:color="auto" w:fill="FFFFFF"/>
            <w:vAlign w:val="center"/>
          </w:tcPr>
          <w:p w:rsidR="007C750D" w:rsidRPr="007C750D" w:rsidRDefault="007C750D" w:rsidP="007C750D">
            <w:pPr>
              <w:jc w:val="center"/>
              <w:rPr>
                <w:rFonts w:eastAsia="Calibri"/>
                <w:sz w:val="22"/>
                <w:szCs w:val="22"/>
                <w:lang w:eastAsia="en-US"/>
              </w:rPr>
            </w:pPr>
            <w:r w:rsidRPr="007C750D">
              <w:rPr>
                <w:rFonts w:eastAsia="Calibri"/>
                <w:sz w:val="22"/>
                <w:szCs w:val="22"/>
                <w:lang w:eastAsia="en-US"/>
              </w:rPr>
              <w:t>Примечания</w:t>
            </w:r>
          </w:p>
        </w:tc>
      </w:tr>
      <w:tr w:rsidR="007C750D" w:rsidRPr="007C750D" w:rsidTr="007C750D">
        <w:trPr>
          <w:trHeight w:val="212"/>
        </w:trPr>
        <w:tc>
          <w:tcPr>
            <w:tcW w:w="540" w:type="dxa"/>
            <w:vAlign w:val="center"/>
          </w:tcPr>
          <w:p w:rsidR="007C750D" w:rsidRPr="007C750D" w:rsidRDefault="007C750D" w:rsidP="007C750D">
            <w:pPr>
              <w:jc w:val="center"/>
              <w:rPr>
                <w:rFonts w:eastAsia="Calibri"/>
                <w:lang w:eastAsia="en-US"/>
              </w:rPr>
            </w:pPr>
            <w:r w:rsidRPr="007C750D">
              <w:rPr>
                <w:rFonts w:eastAsia="Calibri"/>
                <w:lang w:eastAsia="en-US"/>
              </w:rPr>
              <w:t>1</w:t>
            </w:r>
          </w:p>
        </w:tc>
        <w:tc>
          <w:tcPr>
            <w:tcW w:w="2340" w:type="dxa"/>
            <w:noWrap/>
            <w:vAlign w:val="center"/>
          </w:tcPr>
          <w:p w:rsidR="007C750D" w:rsidRPr="007C750D" w:rsidRDefault="007C750D" w:rsidP="007C750D">
            <w:pPr>
              <w:jc w:val="center"/>
              <w:rPr>
                <w:rFonts w:eastAsia="Calibri"/>
                <w:lang w:eastAsia="en-US"/>
              </w:rPr>
            </w:pPr>
            <w:r w:rsidRPr="007C750D">
              <w:rPr>
                <w:rFonts w:eastAsia="Calibri"/>
                <w:lang w:eastAsia="en-US"/>
              </w:rPr>
              <w:t>2</w:t>
            </w:r>
          </w:p>
        </w:tc>
        <w:tc>
          <w:tcPr>
            <w:tcW w:w="720" w:type="dxa"/>
            <w:vAlign w:val="center"/>
          </w:tcPr>
          <w:p w:rsidR="007C750D" w:rsidRPr="007C750D" w:rsidRDefault="007C750D" w:rsidP="007C750D">
            <w:pPr>
              <w:jc w:val="center"/>
              <w:rPr>
                <w:rFonts w:eastAsia="Calibri"/>
                <w:lang w:eastAsia="en-US"/>
              </w:rPr>
            </w:pPr>
            <w:r w:rsidRPr="007C750D">
              <w:rPr>
                <w:rFonts w:eastAsia="Calibri"/>
                <w:lang w:eastAsia="en-US"/>
              </w:rPr>
              <w:t>3</w:t>
            </w:r>
          </w:p>
        </w:tc>
        <w:tc>
          <w:tcPr>
            <w:tcW w:w="2088" w:type="dxa"/>
            <w:noWrap/>
            <w:vAlign w:val="center"/>
          </w:tcPr>
          <w:p w:rsidR="007C750D" w:rsidRPr="007C750D" w:rsidRDefault="007C750D" w:rsidP="007C750D">
            <w:pPr>
              <w:jc w:val="center"/>
              <w:rPr>
                <w:rFonts w:eastAsia="Calibri"/>
                <w:lang w:eastAsia="en-US"/>
              </w:rPr>
            </w:pPr>
            <w:r w:rsidRPr="007C750D">
              <w:rPr>
                <w:rFonts w:eastAsia="Calibri"/>
                <w:lang w:eastAsia="en-US"/>
              </w:rPr>
              <w:t>4</w:t>
            </w:r>
          </w:p>
        </w:tc>
        <w:tc>
          <w:tcPr>
            <w:tcW w:w="2358" w:type="dxa"/>
            <w:vAlign w:val="center"/>
          </w:tcPr>
          <w:p w:rsidR="007C750D" w:rsidRPr="007C750D" w:rsidRDefault="007C750D" w:rsidP="007C750D">
            <w:pPr>
              <w:jc w:val="center"/>
              <w:rPr>
                <w:rFonts w:eastAsia="Calibri"/>
                <w:lang w:eastAsia="en-US"/>
              </w:rPr>
            </w:pPr>
            <w:r w:rsidRPr="007C750D">
              <w:rPr>
                <w:rFonts w:eastAsia="Calibri"/>
                <w:lang w:eastAsia="en-US"/>
              </w:rPr>
              <w:t>5</w:t>
            </w:r>
          </w:p>
        </w:tc>
        <w:tc>
          <w:tcPr>
            <w:tcW w:w="2019" w:type="dxa"/>
            <w:vAlign w:val="center"/>
          </w:tcPr>
          <w:p w:rsidR="007C750D" w:rsidRPr="007C750D" w:rsidRDefault="007C750D" w:rsidP="007C750D">
            <w:pPr>
              <w:jc w:val="center"/>
              <w:rPr>
                <w:rFonts w:eastAsia="Calibri"/>
                <w:lang w:eastAsia="en-US"/>
              </w:rPr>
            </w:pPr>
            <w:r w:rsidRPr="007C750D">
              <w:rPr>
                <w:rFonts w:eastAsia="Calibri"/>
                <w:lang w:eastAsia="en-US"/>
              </w:rPr>
              <w:t>6</w:t>
            </w:r>
          </w:p>
        </w:tc>
      </w:tr>
      <w:tr w:rsidR="007C750D" w:rsidRPr="007C750D" w:rsidTr="007C750D">
        <w:trPr>
          <w:trHeight w:val="272"/>
        </w:trPr>
        <w:tc>
          <w:tcPr>
            <w:tcW w:w="540" w:type="dxa"/>
            <w:vAlign w:val="center"/>
          </w:tcPr>
          <w:p w:rsidR="007C750D" w:rsidRPr="007C750D" w:rsidRDefault="007C750D" w:rsidP="007C750D">
            <w:pPr>
              <w:rPr>
                <w:rFonts w:eastAsia="Calibri"/>
                <w:lang w:eastAsia="en-US"/>
              </w:rPr>
            </w:pPr>
            <w:r w:rsidRPr="007C750D">
              <w:rPr>
                <w:rFonts w:eastAsia="Calibri"/>
                <w:lang w:eastAsia="en-US"/>
              </w:rPr>
              <w:t>1</w:t>
            </w:r>
          </w:p>
        </w:tc>
        <w:tc>
          <w:tcPr>
            <w:tcW w:w="2340" w:type="dxa"/>
            <w:noWrap/>
            <w:vAlign w:val="center"/>
          </w:tcPr>
          <w:p w:rsidR="007C750D" w:rsidRPr="007C750D" w:rsidRDefault="007C750D" w:rsidP="007C750D">
            <w:pPr>
              <w:rPr>
                <w:rFonts w:eastAsia="Calibri"/>
                <w:lang w:eastAsia="en-US"/>
              </w:rPr>
            </w:pPr>
            <w:r w:rsidRPr="007C750D">
              <w:rPr>
                <w:rFonts w:eastAsia="Calibri"/>
                <w:lang w:eastAsia="en-US"/>
              </w:rPr>
              <w:t>Деловое управление</w:t>
            </w:r>
          </w:p>
        </w:tc>
        <w:tc>
          <w:tcPr>
            <w:tcW w:w="720" w:type="dxa"/>
            <w:vAlign w:val="center"/>
          </w:tcPr>
          <w:p w:rsidR="007C750D" w:rsidRPr="007C750D" w:rsidRDefault="007C750D" w:rsidP="007C750D">
            <w:pPr>
              <w:rPr>
                <w:rFonts w:eastAsia="Calibri"/>
                <w:lang w:eastAsia="en-US"/>
              </w:rPr>
            </w:pPr>
            <w:r w:rsidRPr="007C750D">
              <w:rPr>
                <w:rFonts w:eastAsia="Calibri"/>
                <w:lang w:eastAsia="en-US"/>
              </w:rPr>
              <w:t>4.1</w:t>
            </w:r>
          </w:p>
        </w:tc>
        <w:tc>
          <w:tcPr>
            <w:tcW w:w="2088" w:type="dxa"/>
            <w:noWrap/>
            <w:vAlign w:val="center"/>
          </w:tcPr>
          <w:p w:rsidR="007C750D" w:rsidRPr="007C750D" w:rsidRDefault="007C750D" w:rsidP="007C750D">
            <w:pPr>
              <w:rPr>
                <w:rFonts w:eastAsia="Calibri"/>
                <w:lang w:eastAsia="en-US"/>
              </w:rPr>
            </w:pPr>
            <w:r w:rsidRPr="007C750D">
              <w:rPr>
                <w:rFonts w:eastAsia="Calibri"/>
                <w:lang w:eastAsia="en-US"/>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(за исключением банковской и страховой деятельности)</w:t>
            </w:r>
          </w:p>
        </w:tc>
        <w:tc>
          <w:tcPr>
            <w:tcW w:w="2358" w:type="dxa"/>
          </w:tcPr>
          <w:p w:rsidR="007C750D" w:rsidRPr="007C750D" w:rsidRDefault="007C750D" w:rsidP="007C750D">
            <w:pPr>
              <w:rPr>
                <w:rFonts w:eastAsia="Calibri"/>
                <w:lang w:eastAsia="en-US"/>
              </w:rPr>
            </w:pPr>
            <w:r w:rsidRPr="007C750D">
              <w:rPr>
                <w:rFonts w:eastAsia="Calibri"/>
                <w:lang w:eastAsia="en-US"/>
              </w:rPr>
              <w:t>Объектные автостоянки для легковых автомобилей</w:t>
            </w:r>
          </w:p>
          <w:p w:rsidR="007C750D" w:rsidRPr="007C750D" w:rsidRDefault="007C750D" w:rsidP="007C750D">
            <w:pPr>
              <w:rPr>
                <w:rFonts w:eastAsia="Calibri"/>
                <w:lang w:eastAsia="en-US"/>
              </w:rPr>
            </w:pPr>
          </w:p>
        </w:tc>
        <w:tc>
          <w:tcPr>
            <w:tcW w:w="2019" w:type="dxa"/>
            <w:vMerge w:val="restart"/>
            <w:vAlign w:val="center"/>
          </w:tcPr>
          <w:p w:rsidR="007C750D" w:rsidRPr="007C750D" w:rsidRDefault="007C750D" w:rsidP="007C750D">
            <w:pPr>
              <w:rPr>
                <w:rFonts w:eastAsia="Calibri"/>
                <w:lang w:eastAsia="en-US"/>
              </w:rPr>
            </w:pPr>
            <w:r w:rsidRPr="007C750D">
              <w:rPr>
                <w:rFonts w:eastAsia="Calibri"/>
                <w:lang w:eastAsia="en-US"/>
              </w:rPr>
              <w:t>Размещение объектов, не должно причинять вред окружающей среде и санитарному благополучию, не причиняет существенного неудобства жителям, не требует установления санитарной зоны</w:t>
            </w:r>
          </w:p>
        </w:tc>
      </w:tr>
      <w:tr w:rsidR="007C750D" w:rsidRPr="007C750D" w:rsidTr="007C750D">
        <w:trPr>
          <w:trHeight w:val="272"/>
        </w:trPr>
        <w:tc>
          <w:tcPr>
            <w:tcW w:w="540" w:type="dxa"/>
            <w:vAlign w:val="center"/>
          </w:tcPr>
          <w:p w:rsidR="007C750D" w:rsidRPr="007C750D" w:rsidRDefault="007C750D" w:rsidP="007C750D">
            <w:pPr>
              <w:rPr>
                <w:rFonts w:eastAsia="Calibri"/>
                <w:lang w:eastAsia="en-US"/>
              </w:rPr>
            </w:pPr>
            <w:r w:rsidRPr="007C750D">
              <w:rPr>
                <w:rFonts w:eastAsia="Calibri"/>
                <w:lang w:eastAsia="en-US"/>
              </w:rPr>
              <w:t>2</w:t>
            </w:r>
          </w:p>
        </w:tc>
        <w:tc>
          <w:tcPr>
            <w:tcW w:w="2340" w:type="dxa"/>
            <w:noWrap/>
            <w:vAlign w:val="center"/>
          </w:tcPr>
          <w:p w:rsidR="007C750D" w:rsidRPr="007C750D" w:rsidRDefault="007C750D" w:rsidP="007C750D">
            <w:pPr>
              <w:rPr>
                <w:rFonts w:eastAsia="Calibri"/>
                <w:lang w:eastAsia="en-US"/>
              </w:rPr>
            </w:pPr>
            <w:r w:rsidRPr="007C750D">
              <w:rPr>
                <w:rFonts w:eastAsia="Calibri"/>
                <w:lang w:eastAsia="en-US"/>
              </w:rPr>
              <w:t>Выращивание зерновых и иных сельскохозяйственных культур</w:t>
            </w:r>
          </w:p>
        </w:tc>
        <w:tc>
          <w:tcPr>
            <w:tcW w:w="720" w:type="dxa"/>
            <w:vAlign w:val="center"/>
          </w:tcPr>
          <w:p w:rsidR="007C750D" w:rsidRPr="007C750D" w:rsidRDefault="007C750D" w:rsidP="007C750D">
            <w:pPr>
              <w:rPr>
                <w:rFonts w:eastAsia="Calibri"/>
                <w:lang w:eastAsia="en-US"/>
              </w:rPr>
            </w:pPr>
            <w:r w:rsidRPr="007C750D">
              <w:rPr>
                <w:rFonts w:eastAsia="Calibri"/>
                <w:lang w:eastAsia="en-US"/>
              </w:rPr>
              <w:t>1.2</w:t>
            </w:r>
          </w:p>
        </w:tc>
        <w:tc>
          <w:tcPr>
            <w:tcW w:w="2088" w:type="dxa"/>
            <w:noWrap/>
            <w:vAlign w:val="center"/>
          </w:tcPr>
          <w:p w:rsidR="007C750D" w:rsidRPr="007C750D" w:rsidRDefault="007C750D" w:rsidP="007C750D">
            <w:pPr>
              <w:rPr>
                <w:rFonts w:eastAsia="Calibri"/>
                <w:lang w:eastAsia="en-US"/>
              </w:rPr>
            </w:pPr>
            <w:r w:rsidRPr="007C750D">
              <w:rPr>
                <w:rFonts w:eastAsia="Calibri"/>
                <w:lang w:eastAsia="en-US"/>
              </w:rPr>
              <w:t>Осуществление хозяйственной деятельности на сельскохозяйственных угодьях, связанной с производством зерновых, кормовых, технических и иных сельскохозяйстве</w:t>
            </w:r>
            <w:r w:rsidRPr="007C750D">
              <w:rPr>
                <w:rFonts w:eastAsia="Calibri"/>
                <w:lang w:eastAsia="en-US"/>
              </w:rPr>
              <w:lastRenderedPageBreak/>
              <w:t>нных культур</w:t>
            </w:r>
          </w:p>
        </w:tc>
        <w:tc>
          <w:tcPr>
            <w:tcW w:w="2358" w:type="dxa"/>
          </w:tcPr>
          <w:p w:rsidR="007C750D" w:rsidRPr="007C750D" w:rsidRDefault="007C750D" w:rsidP="007C750D">
            <w:pPr>
              <w:rPr>
                <w:rFonts w:eastAsia="Calibri"/>
                <w:lang w:eastAsia="en-US"/>
              </w:rPr>
            </w:pPr>
          </w:p>
        </w:tc>
        <w:tc>
          <w:tcPr>
            <w:tcW w:w="2019" w:type="dxa"/>
            <w:vMerge/>
            <w:vAlign w:val="center"/>
          </w:tcPr>
          <w:p w:rsidR="007C750D" w:rsidRPr="007C750D" w:rsidRDefault="007C750D" w:rsidP="007C750D">
            <w:pPr>
              <w:rPr>
                <w:rFonts w:eastAsia="Calibri"/>
                <w:lang w:eastAsia="en-US"/>
              </w:rPr>
            </w:pPr>
          </w:p>
        </w:tc>
      </w:tr>
      <w:tr w:rsidR="007C750D" w:rsidRPr="007C750D" w:rsidTr="007C750D">
        <w:trPr>
          <w:trHeight w:val="272"/>
        </w:trPr>
        <w:tc>
          <w:tcPr>
            <w:tcW w:w="540" w:type="dxa"/>
            <w:vAlign w:val="center"/>
          </w:tcPr>
          <w:p w:rsidR="007C750D" w:rsidRPr="007C750D" w:rsidRDefault="007C750D" w:rsidP="007C750D">
            <w:pPr>
              <w:rPr>
                <w:rFonts w:eastAsia="Calibri"/>
                <w:lang w:eastAsia="en-US"/>
              </w:rPr>
            </w:pPr>
            <w:r w:rsidRPr="007C750D">
              <w:rPr>
                <w:rFonts w:eastAsia="Calibri"/>
                <w:lang w:eastAsia="en-US"/>
              </w:rPr>
              <w:lastRenderedPageBreak/>
              <w:t>3</w:t>
            </w:r>
          </w:p>
        </w:tc>
        <w:tc>
          <w:tcPr>
            <w:tcW w:w="2340" w:type="dxa"/>
            <w:noWrap/>
            <w:vAlign w:val="center"/>
          </w:tcPr>
          <w:p w:rsidR="007C750D" w:rsidRPr="007C750D" w:rsidRDefault="007C750D" w:rsidP="007C750D">
            <w:pPr>
              <w:rPr>
                <w:rFonts w:eastAsia="Calibri"/>
                <w:lang w:eastAsia="en-US"/>
              </w:rPr>
            </w:pPr>
            <w:r w:rsidRPr="007C750D">
              <w:rPr>
                <w:rFonts w:eastAsia="Calibri"/>
                <w:lang w:eastAsia="en-US"/>
              </w:rPr>
              <w:t>Скотоводство</w:t>
            </w:r>
          </w:p>
        </w:tc>
        <w:tc>
          <w:tcPr>
            <w:tcW w:w="720" w:type="dxa"/>
            <w:vAlign w:val="center"/>
          </w:tcPr>
          <w:p w:rsidR="007C750D" w:rsidRPr="007C750D" w:rsidRDefault="007C750D" w:rsidP="007C750D">
            <w:pPr>
              <w:rPr>
                <w:rFonts w:eastAsia="Calibri"/>
                <w:lang w:eastAsia="en-US"/>
              </w:rPr>
            </w:pPr>
            <w:r w:rsidRPr="007C750D">
              <w:rPr>
                <w:rFonts w:eastAsia="Calibri"/>
                <w:lang w:eastAsia="en-US"/>
              </w:rPr>
              <w:t>1.8</w:t>
            </w:r>
          </w:p>
        </w:tc>
        <w:tc>
          <w:tcPr>
            <w:tcW w:w="2088" w:type="dxa"/>
            <w:noWrap/>
            <w:vAlign w:val="center"/>
          </w:tcPr>
          <w:p w:rsidR="007C750D" w:rsidRPr="007C750D" w:rsidRDefault="007C750D" w:rsidP="007C750D">
            <w:pPr>
              <w:rPr>
                <w:rFonts w:eastAsia="Calibri"/>
                <w:lang w:eastAsia="en-US"/>
              </w:rPr>
            </w:pPr>
            <w:r w:rsidRPr="007C750D">
              <w:rPr>
                <w:rFonts w:eastAsia="Calibri"/>
                <w:lang w:eastAsia="en-US"/>
              </w:rPr>
              <w:t xml:space="preserve">Осуществление  хозяйственной деятельности, в том числе на сельскохозяйственных угодьях, </w:t>
            </w:r>
          </w:p>
          <w:p w:rsidR="007C750D" w:rsidRPr="007C750D" w:rsidRDefault="007C750D" w:rsidP="007C750D">
            <w:pPr>
              <w:rPr>
                <w:rFonts w:eastAsia="Calibri"/>
                <w:lang w:eastAsia="en-US"/>
              </w:rPr>
            </w:pPr>
            <w:r w:rsidRPr="007C750D">
              <w:rPr>
                <w:rFonts w:eastAsia="Calibri"/>
                <w:lang w:eastAsia="en-US"/>
              </w:rPr>
              <w:t>связанной с разведением сельскохозяйственных животных (крупного рогатого ската, лошадей); 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
        </w:tc>
        <w:tc>
          <w:tcPr>
            <w:tcW w:w="2358" w:type="dxa"/>
          </w:tcPr>
          <w:p w:rsidR="007C750D" w:rsidRPr="007C750D" w:rsidRDefault="007C750D" w:rsidP="007C750D">
            <w:pPr>
              <w:rPr>
                <w:rFonts w:eastAsia="Calibri"/>
                <w:lang w:eastAsia="en-US"/>
              </w:rPr>
            </w:pPr>
          </w:p>
        </w:tc>
        <w:tc>
          <w:tcPr>
            <w:tcW w:w="2019" w:type="dxa"/>
            <w:vMerge/>
            <w:vAlign w:val="center"/>
          </w:tcPr>
          <w:p w:rsidR="007C750D" w:rsidRPr="007C750D" w:rsidRDefault="007C750D" w:rsidP="007C750D">
            <w:pPr>
              <w:rPr>
                <w:rFonts w:eastAsia="Calibri"/>
                <w:lang w:eastAsia="en-US"/>
              </w:rPr>
            </w:pPr>
          </w:p>
        </w:tc>
      </w:tr>
      <w:tr w:rsidR="007C750D" w:rsidRPr="007C750D" w:rsidTr="007C750D">
        <w:trPr>
          <w:trHeight w:val="771"/>
        </w:trPr>
        <w:tc>
          <w:tcPr>
            <w:tcW w:w="540" w:type="dxa"/>
            <w:vAlign w:val="center"/>
          </w:tcPr>
          <w:p w:rsidR="007C750D" w:rsidRPr="007C750D" w:rsidRDefault="007C750D" w:rsidP="007C750D">
            <w:pPr>
              <w:rPr>
                <w:rFonts w:eastAsia="Calibri"/>
                <w:lang w:eastAsia="en-US"/>
              </w:rPr>
            </w:pPr>
            <w:r w:rsidRPr="007C750D">
              <w:rPr>
                <w:rFonts w:eastAsia="Calibri"/>
                <w:lang w:eastAsia="en-US"/>
              </w:rPr>
              <w:t>4</w:t>
            </w:r>
          </w:p>
        </w:tc>
        <w:tc>
          <w:tcPr>
            <w:tcW w:w="2340" w:type="dxa"/>
            <w:noWrap/>
            <w:vAlign w:val="center"/>
          </w:tcPr>
          <w:p w:rsidR="007C750D" w:rsidRPr="007C750D" w:rsidRDefault="007C750D" w:rsidP="007C750D">
            <w:pPr>
              <w:rPr>
                <w:rFonts w:eastAsia="Calibri"/>
                <w:lang w:eastAsia="en-US"/>
              </w:rPr>
            </w:pPr>
            <w:r w:rsidRPr="007C750D">
              <w:rPr>
                <w:rFonts w:eastAsia="Calibri"/>
                <w:lang w:eastAsia="en-US"/>
              </w:rPr>
              <w:t>Хранение и переработка сельскохозяйственной продукции</w:t>
            </w:r>
          </w:p>
        </w:tc>
        <w:tc>
          <w:tcPr>
            <w:tcW w:w="720" w:type="dxa"/>
            <w:vAlign w:val="center"/>
          </w:tcPr>
          <w:p w:rsidR="007C750D" w:rsidRPr="007C750D" w:rsidRDefault="007C750D" w:rsidP="007C750D">
            <w:pPr>
              <w:rPr>
                <w:rFonts w:eastAsia="Calibri"/>
                <w:lang w:eastAsia="en-US"/>
              </w:rPr>
            </w:pPr>
            <w:r w:rsidRPr="007C750D">
              <w:rPr>
                <w:rFonts w:eastAsia="Calibri"/>
                <w:lang w:eastAsia="en-US"/>
              </w:rPr>
              <w:t>1.15</w:t>
            </w:r>
          </w:p>
        </w:tc>
        <w:tc>
          <w:tcPr>
            <w:tcW w:w="2088" w:type="dxa"/>
            <w:noWrap/>
            <w:vAlign w:val="center"/>
          </w:tcPr>
          <w:p w:rsidR="007C750D" w:rsidRPr="007C750D" w:rsidRDefault="007C750D" w:rsidP="007C750D">
            <w:pPr>
              <w:rPr>
                <w:rFonts w:eastAsia="Calibri"/>
                <w:lang w:eastAsia="en-US"/>
              </w:rPr>
            </w:pPr>
            <w:r w:rsidRPr="007C750D">
              <w:rPr>
                <w:rFonts w:eastAsia="Calibri"/>
                <w:lang w:eastAsia="en-US"/>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2358" w:type="dxa"/>
          </w:tcPr>
          <w:p w:rsidR="007C750D" w:rsidRPr="007C750D" w:rsidRDefault="007C750D" w:rsidP="007C750D">
            <w:pPr>
              <w:rPr>
                <w:rFonts w:eastAsia="Calibri"/>
                <w:lang w:eastAsia="en-US"/>
              </w:rPr>
            </w:pPr>
          </w:p>
        </w:tc>
        <w:tc>
          <w:tcPr>
            <w:tcW w:w="2019" w:type="dxa"/>
            <w:vMerge/>
            <w:vAlign w:val="center"/>
          </w:tcPr>
          <w:p w:rsidR="007C750D" w:rsidRPr="007C750D" w:rsidRDefault="007C750D" w:rsidP="007C750D">
            <w:pPr>
              <w:rPr>
                <w:rFonts w:eastAsia="Calibri"/>
                <w:lang w:eastAsia="en-US"/>
              </w:rPr>
            </w:pPr>
          </w:p>
        </w:tc>
      </w:tr>
      <w:tr w:rsidR="007C750D" w:rsidRPr="007C750D" w:rsidTr="007C750D">
        <w:trPr>
          <w:trHeight w:val="771"/>
        </w:trPr>
        <w:tc>
          <w:tcPr>
            <w:tcW w:w="540" w:type="dxa"/>
            <w:vAlign w:val="center"/>
          </w:tcPr>
          <w:p w:rsidR="007C750D" w:rsidRPr="007C750D" w:rsidRDefault="007C750D" w:rsidP="007C750D">
            <w:pPr>
              <w:rPr>
                <w:rFonts w:eastAsia="Calibri"/>
                <w:lang w:eastAsia="en-US"/>
              </w:rPr>
            </w:pPr>
            <w:r w:rsidRPr="007C750D">
              <w:rPr>
                <w:rFonts w:eastAsia="Calibri"/>
                <w:lang w:eastAsia="en-US"/>
              </w:rPr>
              <w:t>5</w:t>
            </w:r>
          </w:p>
        </w:tc>
        <w:tc>
          <w:tcPr>
            <w:tcW w:w="2340" w:type="dxa"/>
            <w:noWrap/>
            <w:vAlign w:val="center"/>
          </w:tcPr>
          <w:p w:rsidR="007C750D" w:rsidRPr="007C750D" w:rsidRDefault="007C750D" w:rsidP="007C750D">
            <w:pPr>
              <w:rPr>
                <w:rFonts w:eastAsia="Calibri"/>
                <w:lang w:eastAsia="en-US"/>
              </w:rPr>
            </w:pPr>
            <w:r w:rsidRPr="007C750D">
              <w:rPr>
                <w:rFonts w:eastAsia="Calibri"/>
                <w:lang w:eastAsia="en-US"/>
              </w:rPr>
              <w:t>Обеспечение сельскохозяйственного производства</w:t>
            </w:r>
          </w:p>
        </w:tc>
        <w:tc>
          <w:tcPr>
            <w:tcW w:w="720" w:type="dxa"/>
            <w:vAlign w:val="center"/>
          </w:tcPr>
          <w:p w:rsidR="007C750D" w:rsidRPr="007C750D" w:rsidRDefault="007C750D" w:rsidP="007C750D">
            <w:pPr>
              <w:rPr>
                <w:rFonts w:eastAsia="Calibri"/>
                <w:lang w:eastAsia="en-US"/>
              </w:rPr>
            </w:pPr>
            <w:r w:rsidRPr="007C750D">
              <w:rPr>
                <w:rFonts w:eastAsia="Calibri"/>
                <w:lang w:eastAsia="en-US"/>
              </w:rPr>
              <w:t>1.18</w:t>
            </w:r>
          </w:p>
        </w:tc>
        <w:tc>
          <w:tcPr>
            <w:tcW w:w="2088" w:type="dxa"/>
            <w:noWrap/>
            <w:vAlign w:val="center"/>
          </w:tcPr>
          <w:p w:rsidR="007C750D" w:rsidRPr="007C750D" w:rsidRDefault="007C750D" w:rsidP="007C750D">
            <w:pPr>
              <w:rPr>
                <w:rFonts w:eastAsia="Calibri"/>
                <w:lang w:eastAsia="en-US"/>
              </w:rPr>
            </w:pPr>
            <w:r w:rsidRPr="007C750D">
              <w:rPr>
                <w:rFonts w:eastAsia="Calibri"/>
                <w:lang w:eastAsia="en-US"/>
              </w:rPr>
              <w:t xml:space="preserve">Размещение машинно-транспортных и ремонтных </w:t>
            </w:r>
            <w:r w:rsidRPr="007C750D">
              <w:rPr>
                <w:rFonts w:eastAsia="Calibri"/>
                <w:lang w:eastAsia="en-US"/>
              </w:rPr>
              <w:lastRenderedPageBreak/>
              <w:t>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используемые для ведения сельского хозяйства</w:t>
            </w:r>
          </w:p>
        </w:tc>
        <w:tc>
          <w:tcPr>
            <w:tcW w:w="2358" w:type="dxa"/>
          </w:tcPr>
          <w:p w:rsidR="007C750D" w:rsidRPr="007C750D" w:rsidRDefault="007C750D" w:rsidP="007C750D">
            <w:pPr>
              <w:rPr>
                <w:rFonts w:eastAsia="Calibri"/>
                <w:lang w:eastAsia="en-US"/>
              </w:rPr>
            </w:pPr>
          </w:p>
        </w:tc>
        <w:tc>
          <w:tcPr>
            <w:tcW w:w="2019" w:type="dxa"/>
            <w:vMerge/>
            <w:vAlign w:val="center"/>
          </w:tcPr>
          <w:p w:rsidR="007C750D" w:rsidRPr="007C750D" w:rsidRDefault="007C750D" w:rsidP="007C750D">
            <w:pPr>
              <w:rPr>
                <w:rFonts w:eastAsia="Calibri"/>
                <w:lang w:eastAsia="en-US"/>
              </w:rPr>
            </w:pPr>
          </w:p>
        </w:tc>
      </w:tr>
      <w:tr w:rsidR="007C750D" w:rsidRPr="007C750D" w:rsidTr="007C750D">
        <w:trPr>
          <w:trHeight w:val="771"/>
        </w:trPr>
        <w:tc>
          <w:tcPr>
            <w:tcW w:w="540" w:type="dxa"/>
            <w:vAlign w:val="center"/>
          </w:tcPr>
          <w:p w:rsidR="007C750D" w:rsidRPr="007C750D" w:rsidRDefault="007C750D" w:rsidP="007C750D">
            <w:pPr>
              <w:rPr>
                <w:rFonts w:eastAsia="Calibri"/>
                <w:lang w:eastAsia="en-US"/>
              </w:rPr>
            </w:pPr>
            <w:r w:rsidRPr="007C750D">
              <w:rPr>
                <w:rFonts w:eastAsia="Calibri"/>
                <w:lang w:eastAsia="en-US"/>
              </w:rPr>
              <w:lastRenderedPageBreak/>
              <w:t>6</w:t>
            </w:r>
          </w:p>
        </w:tc>
        <w:tc>
          <w:tcPr>
            <w:tcW w:w="2340" w:type="dxa"/>
            <w:noWrap/>
            <w:vAlign w:val="center"/>
          </w:tcPr>
          <w:p w:rsidR="007C750D" w:rsidRPr="007C750D" w:rsidRDefault="007C750D" w:rsidP="007C750D">
            <w:pPr>
              <w:rPr>
                <w:rFonts w:eastAsia="Calibri"/>
                <w:lang w:eastAsia="en-US"/>
              </w:rPr>
            </w:pPr>
            <w:r w:rsidRPr="007C750D">
              <w:rPr>
                <w:rFonts w:eastAsia="Calibri"/>
                <w:lang w:eastAsia="en-US"/>
              </w:rPr>
              <w:t>Объекты придорожного  сервиса</w:t>
            </w:r>
          </w:p>
        </w:tc>
        <w:tc>
          <w:tcPr>
            <w:tcW w:w="720" w:type="dxa"/>
            <w:vAlign w:val="center"/>
          </w:tcPr>
          <w:p w:rsidR="007C750D" w:rsidRPr="007C750D" w:rsidRDefault="007C750D" w:rsidP="007C750D">
            <w:pPr>
              <w:rPr>
                <w:rFonts w:eastAsia="Calibri"/>
                <w:lang w:eastAsia="en-US"/>
              </w:rPr>
            </w:pPr>
            <w:r w:rsidRPr="007C750D">
              <w:rPr>
                <w:rFonts w:eastAsia="Calibri"/>
                <w:lang w:eastAsia="en-US"/>
              </w:rPr>
              <w:t>4.9.1</w:t>
            </w:r>
          </w:p>
        </w:tc>
        <w:tc>
          <w:tcPr>
            <w:tcW w:w="2088" w:type="dxa"/>
            <w:noWrap/>
            <w:vAlign w:val="center"/>
          </w:tcPr>
          <w:p w:rsidR="007C750D" w:rsidRPr="007C750D" w:rsidRDefault="007C750D" w:rsidP="007C750D">
            <w:pPr>
              <w:rPr>
                <w:rFonts w:eastAsia="Calibri"/>
                <w:lang w:eastAsia="en-US"/>
              </w:rPr>
            </w:pPr>
            <w:r w:rsidRPr="007C750D">
              <w:rPr>
                <w:rFonts w:eastAsia="Calibri"/>
                <w:lang w:eastAsia="en-US"/>
              </w:rPr>
              <w:t>Размещение автозаправочных  станций (бензиновых газовых); размещение магазинов сопутствующей торговли, размещение автомобильных моек, мастерских, предназначенных для ремонта и обслуживания автомобилей и прочих объектов придорожного сервиса</w:t>
            </w:r>
          </w:p>
        </w:tc>
        <w:tc>
          <w:tcPr>
            <w:tcW w:w="2358" w:type="dxa"/>
          </w:tcPr>
          <w:p w:rsidR="007C750D" w:rsidRPr="007C750D" w:rsidRDefault="007C750D" w:rsidP="007C750D">
            <w:pPr>
              <w:rPr>
                <w:rFonts w:eastAsia="Calibri"/>
                <w:lang w:eastAsia="en-US"/>
              </w:rPr>
            </w:pPr>
          </w:p>
        </w:tc>
        <w:tc>
          <w:tcPr>
            <w:tcW w:w="2019" w:type="dxa"/>
            <w:vMerge/>
            <w:vAlign w:val="center"/>
          </w:tcPr>
          <w:p w:rsidR="007C750D" w:rsidRPr="007C750D" w:rsidRDefault="007C750D" w:rsidP="007C750D">
            <w:pPr>
              <w:rPr>
                <w:rFonts w:eastAsia="Calibri"/>
                <w:lang w:eastAsia="en-US"/>
              </w:rPr>
            </w:pPr>
          </w:p>
        </w:tc>
      </w:tr>
      <w:tr w:rsidR="007C750D" w:rsidRPr="007C750D" w:rsidTr="007C750D">
        <w:trPr>
          <w:trHeight w:val="771"/>
        </w:trPr>
        <w:tc>
          <w:tcPr>
            <w:tcW w:w="540" w:type="dxa"/>
            <w:vAlign w:val="center"/>
          </w:tcPr>
          <w:p w:rsidR="007C750D" w:rsidRPr="007C750D" w:rsidRDefault="007C750D" w:rsidP="007C750D">
            <w:pPr>
              <w:rPr>
                <w:rFonts w:eastAsia="Calibri"/>
                <w:lang w:eastAsia="en-US"/>
              </w:rPr>
            </w:pPr>
            <w:r w:rsidRPr="007C750D">
              <w:rPr>
                <w:rFonts w:eastAsia="Calibri"/>
                <w:lang w:eastAsia="en-US"/>
              </w:rPr>
              <w:t>7</w:t>
            </w:r>
          </w:p>
        </w:tc>
        <w:tc>
          <w:tcPr>
            <w:tcW w:w="2340" w:type="dxa"/>
            <w:noWrap/>
            <w:vAlign w:val="center"/>
          </w:tcPr>
          <w:p w:rsidR="007C750D" w:rsidRPr="007C750D" w:rsidRDefault="007C750D" w:rsidP="007C750D">
            <w:pPr>
              <w:rPr>
                <w:rFonts w:eastAsia="Calibri"/>
                <w:lang w:eastAsia="en-US"/>
              </w:rPr>
            </w:pPr>
            <w:r w:rsidRPr="007C750D">
              <w:rPr>
                <w:rFonts w:eastAsia="Calibri"/>
                <w:lang w:eastAsia="en-US"/>
              </w:rPr>
              <w:t>Склады</w:t>
            </w:r>
          </w:p>
        </w:tc>
        <w:tc>
          <w:tcPr>
            <w:tcW w:w="720" w:type="dxa"/>
            <w:vAlign w:val="center"/>
          </w:tcPr>
          <w:p w:rsidR="007C750D" w:rsidRPr="007C750D" w:rsidRDefault="007C750D" w:rsidP="007C750D">
            <w:pPr>
              <w:rPr>
                <w:rFonts w:eastAsia="Calibri"/>
                <w:lang w:eastAsia="en-US"/>
              </w:rPr>
            </w:pPr>
            <w:r w:rsidRPr="007C750D">
              <w:rPr>
                <w:rFonts w:eastAsia="Calibri"/>
                <w:lang w:eastAsia="en-US"/>
              </w:rPr>
              <w:t>6.9</w:t>
            </w:r>
          </w:p>
        </w:tc>
        <w:tc>
          <w:tcPr>
            <w:tcW w:w="2088" w:type="dxa"/>
            <w:noWrap/>
            <w:vAlign w:val="center"/>
          </w:tcPr>
          <w:p w:rsidR="007C750D" w:rsidRPr="007C750D" w:rsidRDefault="007C750D" w:rsidP="007C750D">
            <w:pPr>
              <w:rPr>
                <w:rFonts w:eastAsia="Calibri"/>
                <w:lang w:eastAsia="en-US"/>
              </w:rPr>
            </w:pPr>
            <w:r w:rsidRPr="007C750D">
              <w:rPr>
                <w:rFonts w:eastAsia="Calibri"/>
                <w:lang w:eastAsia="en-US"/>
              </w:rPr>
              <w:t xml:space="preserve">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w:t>
            </w:r>
            <w:r w:rsidRPr="007C750D">
              <w:rPr>
                <w:rFonts w:eastAsia="Calibri"/>
                <w:lang w:eastAsia="en-US"/>
              </w:rPr>
              <w:lastRenderedPageBreak/>
              <w:t>создан груз</w:t>
            </w:r>
          </w:p>
        </w:tc>
        <w:tc>
          <w:tcPr>
            <w:tcW w:w="2358" w:type="dxa"/>
          </w:tcPr>
          <w:p w:rsidR="007C750D" w:rsidRPr="007C750D" w:rsidRDefault="007C750D" w:rsidP="007C750D">
            <w:pPr>
              <w:rPr>
                <w:rFonts w:eastAsia="Calibri"/>
                <w:lang w:eastAsia="en-US"/>
              </w:rPr>
            </w:pPr>
          </w:p>
          <w:p w:rsidR="007C750D" w:rsidRPr="007C750D" w:rsidRDefault="007C750D" w:rsidP="007C750D">
            <w:pPr>
              <w:spacing w:after="200" w:line="276" w:lineRule="auto"/>
              <w:rPr>
                <w:rFonts w:ascii="Calibri" w:eastAsia="Calibri" w:hAnsi="Calibri"/>
                <w:lang w:eastAsia="en-US"/>
              </w:rPr>
            </w:pPr>
          </w:p>
          <w:p w:rsidR="007C750D" w:rsidRPr="007C750D" w:rsidRDefault="007C750D" w:rsidP="007C750D">
            <w:pPr>
              <w:spacing w:after="200" w:line="276" w:lineRule="auto"/>
              <w:rPr>
                <w:rFonts w:ascii="Calibri" w:eastAsia="Calibri" w:hAnsi="Calibri"/>
                <w:lang w:eastAsia="en-US"/>
              </w:rPr>
            </w:pPr>
          </w:p>
          <w:p w:rsidR="007C750D" w:rsidRPr="007C750D" w:rsidRDefault="007C750D" w:rsidP="007C750D">
            <w:pPr>
              <w:spacing w:after="200" w:line="276" w:lineRule="auto"/>
              <w:rPr>
                <w:rFonts w:ascii="Calibri" w:eastAsia="Calibri" w:hAnsi="Calibri"/>
                <w:lang w:eastAsia="en-US"/>
              </w:rPr>
            </w:pPr>
          </w:p>
          <w:p w:rsidR="007C750D" w:rsidRPr="007C750D" w:rsidRDefault="007C750D" w:rsidP="007C750D">
            <w:pPr>
              <w:spacing w:after="200" w:line="276" w:lineRule="auto"/>
              <w:rPr>
                <w:rFonts w:ascii="Calibri" w:eastAsia="Calibri" w:hAnsi="Calibri"/>
                <w:lang w:eastAsia="en-US"/>
              </w:rPr>
            </w:pPr>
          </w:p>
          <w:p w:rsidR="007C750D" w:rsidRPr="007C750D" w:rsidRDefault="007C750D" w:rsidP="007C750D">
            <w:pPr>
              <w:spacing w:after="200" w:line="276" w:lineRule="auto"/>
              <w:jc w:val="center"/>
              <w:rPr>
                <w:rFonts w:ascii="Calibri" w:eastAsia="Calibri" w:hAnsi="Calibri"/>
                <w:lang w:eastAsia="en-US"/>
              </w:rPr>
            </w:pPr>
          </w:p>
        </w:tc>
        <w:tc>
          <w:tcPr>
            <w:tcW w:w="2019" w:type="dxa"/>
            <w:vMerge/>
            <w:vAlign w:val="center"/>
          </w:tcPr>
          <w:p w:rsidR="007C750D" w:rsidRPr="007C750D" w:rsidRDefault="007C750D" w:rsidP="007C750D">
            <w:pPr>
              <w:rPr>
                <w:rFonts w:eastAsia="Calibri"/>
                <w:lang w:eastAsia="en-US"/>
              </w:rPr>
            </w:pPr>
          </w:p>
        </w:tc>
      </w:tr>
      <w:tr w:rsidR="007C750D" w:rsidRPr="007C750D" w:rsidTr="007C750D">
        <w:trPr>
          <w:trHeight w:val="619"/>
        </w:trPr>
        <w:tc>
          <w:tcPr>
            <w:tcW w:w="540" w:type="dxa"/>
            <w:shd w:val="clear" w:color="auto" w:fill="FFFFFF"/>
            <w:vAlign w:val="center"/>
          </w:tcPr>
          <w:p w:rsidR="007C750D" w:rsidRPr="007C750D" w:rsidRDefault="007C750D" w:rsidP="007C750D">
            <w:pPr>
              <w:jc w:val="center"/>
              <w:rPr>
                <w:rFonts w:eastAsia="Calibri"/>
                <w:sz w:val="22"/>
                <w:szCs w:val="22"/>
                <w:lang w:eastAsia="en-US"/>
              </w:rPr>
            </w:pPr>
            <w:r w:rsidRPr="007C750D">
              <w:rPr>
                <w:rFonts w:eastAsia="Calibri"/>
                <w:sz w:val="22"/>
                <w:szCs w:val="22"/>
                <w:lang w:eastAsia="en-US"/>
              </w:rPr>
              <w:lastRenderedPageBreak/>
              <w:t xml:space="preserve">№ </w:t>
            </w:r>
            <w:proofErr w:type="gramStart"/>
            <w:r w:rsidRPr="007C750D">
              <w:rPr>
                <w:rFonts w:eastAsia="Calibri"/>
                <w:sz w:val="22"/>
                <w:szCs w:val="22"/>
                <w:lang w:eastAsia="en-US"/>
              </w:rPr>
              <w:t>п</w:t>
            </w:r>
            <w:proofErr w:type="gramEnd"/>
            <w:r w:rsidRPr="007C750D">
              <w:rPr>
                <w:rFonts w:eastAsia="Calibri"/>
                <w:sz w:val="22"/>
                <w:szCs w:val="22"/>
                <w:lang w:eastAsia="en-US"/>
              </w:rPr>
              <w:t>/п</w:t>
            </w:r>
          </w:p>
        </w:tc>
        <w:tc>
          <w:tcPr>
            <w:tcW w:w="2340" w:type="dxa"/>
            <w:shd w:val="clear" w:color="auto" w:fill="FFFFFF"/>
            <w:noWrap/>
            <w:vAlign w:val="center"/>
          </w:tcPr>
          <w:p w:rsidR="007C750D" w:rsidRPr="007C750D" w:rsidRDefault="007C750D" w:rsidP="007C750D">
            <w:pPr>
              <w:jc w:val="center"/>
              <w:rPr>
                <w:rFonts w:eastAsia="Calibri"/>
                <w:sz w:val="22"/>
                <w:szCs w:val="22"/>
                <w:lang w:eastAsia="en-US"/>
              </w:rPr>
            </w:pPr>
            <w:r w:rsidRPr="007C750D">
              <w:rPr>
                <w:rFonts w:eastAsia="Calibri"/>
                <w:sz w:val="22"/>
                <w:szCs w:val="22"/>
                <w:lang w:eastAsia="en-US"/>
              </w:rPr>
              <w:t>Условно-разрешённый вид использования земельного участка</w:t>
            </w:r>
          </w:p>
        </w:tc>
        <w:tc>
          <w:tcPr>
            <w:tcW w:w="720" w:type="dxa"/>
            <w:shd w:val="clear" w:color="auto" w:fill="FFFFFF"/>
            <w:vAlign w:val="center"/>
          </w:tcPr>
          <w:p w:rsidR="007C750D" w:rsidRPr="007C750D" w:rsidRDefault="007C750D" w:rsidP="007C750D">
            <w:pPr>
              <w:jc w:val="center"/>
              <w:rPr>
                <w:rFonts w:eastAsia="Calibri"/>
                <w:sz w:val="22"/>
                <w:szCs w:val="22"/>
                <w:lang w:eastAsia="en-US"/>
              </w:rPr>
            </w:pPr>
            <w:r w:rsidRPr="007C750D">
              <w:rPr>
                <w:rFonts w:eastAsia="Calibri"/>
                <w:sz w:val="22"/>
                <w:szCs w:val="22"/>
                <w:lang w:eastAsia="en-US"/>
              </w:rPr>
              <w:t>Код</w:t>
            </w:r>
            <w:r w:rsidRPr="007C750D">
              <w:rPr>
                <w:rFonts w:eastAsia="Calibri"/>
                <w:bCs/>
                <w:sz w:val="22"/>
                <w:szCs w:val="22"/>
                <w:vertAlign w:val="superscript"/>
                <w:lang w:eastAsia="en-US"/>
              </w:rPr>
              <w:footnoteReference w:id="18"/>
            </w:r>
          </w:p>
        </w:tc>
        <w:tc>
          <w:tcPr>
            <w:tcW w:w="2088" w:type="dxa"/>
            <w:shd w:val="clear" w:color="auto" w:fill="FFFFFF"/>
            <w:noWrap/>
            <w:vAlign w:val="center"/>
          </w:tcPr>
          <w:p w:rsidR="007C750D" w:rsidRPr="007C750D" w:rsidRDefault="007C750D" w:rsidP="007C750D">
            <w:pPr>
              <w:jc w:val="center"/>
              <w:rPr>
                <w:rFonts w:eastAsia="Calibri"/>
                <w:sz w:val="22"/>
                <w:szCs w:val="22"/>
                <w:lang w:eastAsia="en-US"/>
              </w:rPr>
            </w:pPr>
            <w:r w:rsidRPr="007C750D">
              <w:rPr>
                <w:rFonts w:eastAsia="Calibri"/>
                <w:sz w:val="22"/>
                <w:szCs w:val="22"/>
                <w:lang w:eastAsia="en-US"/>
              </w:rPr>
              <w:t>Условно-разрешённый вид использования объектов капитального строительства</w:t>
            </w:r>
          </w:p>
        </w:tc>
        <w:tc>
          <w:tcPr>
            <w:tcW w:w="2358" w:type="dxa"/>
            <w:shd w:val="clear" w:color="auto" w:fill="FFFFFF"/>
            <w:vAlign w:val="center"/>
          </w:tcPr>
          <w:p w:rsidR="007C750D" w:rsidRPr="007C750D" w:rsidRDefault="007C750D" w:rsidP="007C750D">
            <w:pPr>
              <w:jc w:val="center"/>
              <w:rPr>
                <w:rFonts w:eastAsia="Calibri"/>
                <w:sz w:val="22"/>
                <w:szCs w:val="22"/>
                <w:lang w:eastAsia="en-US"/>
              </w:rPr>
            </w:pPr>
            <w:r w:rsidRPr="007C750D">
              <w:rPr>
                <w:rFonts w:eastAsia="Calibri"/>
                <w:sz w:val="22"/>
                <w:szCs w:val="22"/>
                <w:lang w:eastAsia="en-US"/>
              </w:rPr>
              <w:t>Вспомогательные виды разрешенного использования</w:t>
            </w:r>
          </w:p>
        </w:tc>
        <w:tc>
          <w:tcPr>
            <w:tcW w:w="2019" w:type="dxa"/>
            <w:shd w:val="clear" w:color="auto" w:fill="FFFFFF"/>
            <w:vAlign w:val="center"/>
          </w:tcPr>
          <w:p w:rsidR="007C750D" w:rsidRPr="007C750D" w:rsidRDefault="007C750D" w:rsidP="007C750D">
            <w:pPr>
              <w:jc w:val="center"/>
              <w:rPr>
                <w:rFonts w:eastAsia="Calibri"/>
                <w:sz w:val="22"/>
                <w:szCs w:val="22"/>
                <w:lang w:eastAsia="en-US"/>
              </w:rPr>
            </w:pPr>
            <w:r w:rsidRPr="007C750D">
              <w:rPr>
                <w:rFonts w:eastAsia="Calibri"/>
                <w:sz w:val="22"/>
                <w:szCs w:val="22"/>
                <w:lang w:eastAsia="en-US"/>
              </w:rPr>
              <w:t>Примечания</w:t>
            </w:r>
          </w:p>
        </w:tc>
      </w:tr>
      <w:tr w:rsidR="007C750D" w:rsidRPr="007C750D" w:rsidTr="007C750D">
        <w:trPr>
          <w:trHeight w:val="252"/>
        </w:trPr>
        <w:tc>
          <w:tcPr>
            <w:tcW w:w="540" w:type="dxa"/>
            <w:shd w:val="clear" w:color="auto" w:fill="FFFFFF"/>
            <w:vAlign w:val="center"/>
          </w:tcPr>
          <w:p w:rsidR="007C750D" w:rsidRPr="007C750D" w:rsidRDefault="007C750D" w:rsidP="007C750D">
            <w:pPr>
              <w:jc w:val="center"/>
              <w:rPr>
                <w:rFonts w:eastAsia="Calibri"/>
                <w:lang w:eastAsia="en-US"/>
              </w:rPr>
            </w:pPr>
            <w:r w:rsidRPr="007C750D">
              <w:rPr>
                <w:rFonts w:eastAsia="Calibri"/>
                <w:lang w:eastAsia="en-US"/>
              </w:rPr>
              <w:t>1</w:t>
            </w:r>
          </w:p>
        </w:tc>
        <w:tc>
          <w:tcPr>
            <w:tcW w:w="2340" w:type="dxa"/>
            <w:shd w:val="clear" w:color="auto" w:fill="FFFFFF"/>
            <w:noWrap/>
            <w:vAlign w:val="center"/>
          </w:tcPr>
          <w:p w:rsidR="007C750D" w:rsidRPr="007C750D" w:rsidRDefault="007C750D" w:rsidP="007C750D">
            <w:pPr>
              <w:jc w:val="center"/>
              <w:rPr>
                <w:rFonts w:eastAsia="Calibri"/>
                <w:lang w:eastAsia="en-US"/>
              </w:rPr>
            </w:pPr>
            <w:r w:rsidRPr="007C750D">
              <w:rPr>
                <w:rFonts w:eastAsia="Calibri"/>
                <w:lang w:eastAsia="en-US"/>
              </w:rPr>
              <w:t>2</w:t>
            </w:r>
          </w:p>
        </w:tc>
        <w:tc>
          <w:tcPr>
            <w:tcW w:w="720" w:type="dxa"/>
            <w:shd w:val="clear" w:color="auto" w:fill="FFFFFF"/>
            <w:vAlign w:val="center"/>
          </w:tcPr>
          <w:p w:rsidR="007C750D" w:rsidRPr="007C750D" w:rsidRDefault="007C750D" w:rsidP="007C750D">
            <w:pPr>
              <w:jc w:val="center"/>
              <w:rPr>
                <w:rFonts w:eastAsia="Calibri"/>
                <w:lang w:eastAsia="en-US"/>
              </w:rPr>
            </w:pPr>
            <w:r w:rsidRPr="007C750D">
              <w:rPr>
                <w:rFonts w:eastAsia="Calibri"/>
                <w:lang w:eastAsia="en-US"/>
              </w:rPr>
              <w:t>3</w:t>
            </w:r>
          </w:p>
        </w:tc>
        <w:tc>
          <w:tcPr>
            <w:tcW w:w="2088" w:type="dxa"/>
            <w:shd w:val="clear" w:color="auto" w:fill="FFFFFF"/>
            <w:noWrap/>
            <w:vAlign w:val="center"/>
          </w:tcPr>
          <w:p w:rsidR="007C750D" w:rsidRPr="007C750D" w:rsidRDefault="007C750D" w:rsidP="007C750D">
            <w:pPr>
              <w:jc w:val="center"/>
              <w:rPr>
                <w:rFonts w:eastAsia="Calibri"/>
                <w:lang w:eastAsia="en-US"/>
              </w:rPr>
            </w:pPr>
            <w:r w:rsidRPr="007C750D">
              <w:rPr>
                <w:rFonts w:eastAsia="Calibri"/>
                <w:lang w:eastAsia="en-US"/>
              </w:rPr>
              <w:t>4</w:t>
            </w:r>
          </w:p>
        </w:tc>
        <w:tc>
          <w:tcPr>
            <w:tcW w:w="2358" w:type="dxa"/>
            <w:shd w:val="clear" w:color="auto" w:fill="FFFFFF"/>
            <w:vAlign w:val="center"/>
          </w:tcPr>
          <w:p w:rsidR="007C750D" w:rsidRPr="007C750D" w:rsidRDefault="007C750D" w:rsidP="007C750D">
            <w:pPr>
              <w:jc w:val="center"/>
              <w:rPr>
                <w:rFonts w:eastAsia="Calibri"/>
                <w:lang w:eastAsia="en-US"/>
              </w:rPr>
            </w:pPr>
            <w:r w:rsidRPr="007C750D">
              <w:rPr>
                <w:rFonts w:eastAsia="Calibri"/>
                <w:lang w:eastAsia="en-US"/>
              </w:rPr>
              <w:t>5</w:t>
            </w:r>
          </w:p>
        </w:tc>
        <w:tc>
          <w:tcPr>
            <w:tcW w:w="2019" w:type="dxa"/>
            <w:shd w:val="clear" w:color="auto" w:fill="FFFFFF"/>
            <w:vAlign w:val="center"/>
          </w:tcPr>
          <w:p w:rsidR="007C750D" w:rsidRPr="007C750D" w:rsidRDefault="007C750D" w:rsidP="007C750D">
            <w:pPr>
              <w:jc w:val="center"/>
              <w:rPr>
                <w:rFonts w:eastAsia="Calibri"/>
                <w:lang w:eastAsia="en-US"/>
              </w:rPr>
            </w:pPr>
            <w:r w:rsidRPr="007C750D">
              <w:rPr>
                <w:rFonts w:eastAsia="Calibri"/>
                <w:lang w:eastAsia="en-US"/>
              </w:rPr>
              <w:t>6</w:t>
            </w:r>
          </w:p>
        </w:tc>
      </w:tr>
      <w:tr w:rsidR="007C750D" w:rsidRPr="007C750D" w:rsidTr="007C750D">
        <w:trPr>
          <w:trHeight w:val="252"/>
        </w:trPr>
        <w:tc>
          <w:tcPr>
            <w:tcW w:w="540" w:type="dxa"/>
            <w:tcBorders>
              <w:top w:val="single" w:sz="4" w:space="0" w:color="auto"/>
              <w:left w:val="single" w:sz="4" w:space="0" w:color="auto"/>
              <w:bottom w:val="single" w:sz="4" w:space="0" w:color="auto"/>
              <w:right w:val="single" w:sz="4" w:space="0" w:color="auto"/>
            </w:tcBorders>
            <w:shd w:val="clear" w:color="auto" w:fill="FFFFFF"/>
            <w:vAlign w:val="center"/>
          </w:tcPr>
          <w:p w:rsidR="007C750D" w:rsidRPr="007C750D" w:rsidRDefault="007C750D" w:rsidP="007C750D">
            <w:pPr>
              <w:jc w:val="center"/>
              <w:rPr>
                <w:rFonts w:eastAsia="Calibri"/>
                <w:lang w:eastAsia="en-US"/>
              </w:rPr>
            </w:pPr>
            <w:r w:rsidRPr="007C750D">
              <w:rPr>
                <w:rFonts w:eastAsia="Calibri"/>
                <w:lang w:eastAsia="en-US"/>
              </w:rPr>
              <w:t>1</w:t>
            </w:r>
          </w:p>
        </w:tc>
        <w:tc>
          <w:tcPr>
            <w:tcW w:w="234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7C750D" w:rsidRPr="007C750D" w:rsidRDefault="007C750D" w:rsidP="007C750D">
            <w:pPr>
              <w:jc w:val="center"/>
              <w:rPr>
                <w:rFonts w:eastAsia="Calibri"/>
                <w:lang w:eastAsia="en-US"/>
              </w:rPr>
            </w:pPr>
            <w:r w:rsidRPr="007C750D">
              <w:rPr>
                <w:rFonts w:eastAsia="Calibri"/>
                <w:lang w:eastAsia="en-US"/>
              </w:rPr>
              <w:t>Обслуживание автотранспорта</w:t>
            </w:r>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rsidR="007C750D" w:rsidRPr="007C750D" w:rsidRDefault="007C750D" w:rsidP="007C750D">
            <w:pPr>
              <w:jc w:val="center"/>
              <w:rPr>
                <w:rFonts w:eastAsia="Calibri"/>
                <w:lang w:eastAsia="en-US"/>
              </w:rPr>
            </w:pPr>
            <w:r w:rsidRPr="007C750D">
              <w:rPr>
                <w:rFonts w:eastAsia="Calibri"/>
                <w:lang w:eastAsia="en-US"/>
              </w:rPr>
              <w:t>4.9</w:t>
            </w:r>
          </w:p>
        </w:tc>
        <w:tc>
          <w:tcPr>
            <w:tcW w:w="208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7C750D" w:rsidRPr="007C750D" w:rsidRDefault="007C750D" w:rsidP="007C750D">
            <w:pPr>
              <w:jc w:val="center"/>
              <w:rPr>
                <w:rFonts w:eastAsia="Calibri"/>
                <w:lang w:eastAsia="en-US"/>
              </w:rPr>
            </w:pPr>
            <w:r w:rsidRPr="007C750D">
              <w:rPr>
                <w:rFonts w:eastAsia="Calibri"/>
                <w:lang w:eastAsia="en-US"/>
              </w:rPr>
              <w:t xml:space="preserve">Размещение постоянных или временных гаражей с несколькими стояночными местами (до 3 </w:t>
            </w:r>
            <w:proofErr w:type="spellStart"/>
            <w:r w:rsidRPr="007C750D">
              <w:rPr>
                <w:rFonts w:eastAsia="Calibri"/>
                <w:lang w:eastAsia="en-US"/>
              </w:rPr>
              <w:t>машиномест</w:t>
            </w:r>
            <w:proofErr w:type="spellEnd"/>
            <w:r w:rsidRPr="007C750D">
              <w:rPr>
                <w:rFonts w:eastAsia="Calibri"/>
                <w:lang w:eastAsia="en-US"/>
              </w:rPr>
              <w:t>), стоянок (парковок)</w:t>
            </w:r>
          </w:p>
        </w:tc>
        <w:tc>
          <w:tcPr>
            <w:tcW w:w="2358" w:type="dxa"/>
            <w:tcBorders>
              <w:top w:val="single" w:sz="4" w:space="0" w:color="auto"/>
              <w:left w:val="single" w:sz="4" w:space="0" w:color="auto"/>
              <w:bottom w:val="single" w:sz="4" w:space="0" w:color="auto"/>
              <w:right w:val="single" w:sz="4" w:space="0" w:color="auto"/>
            </w:tcBorders>
            <w:shd w:val="clear" w:color="auto" w:fill="FFFFFF"/>
            <w:vAlign w:val="center"/>
          </w:tcPr>
          <w:p w:rsidR="007C750D" w:rsidRPr="007C750D" w:rsidRDefault="007C750D" w:rsidP="007C750D">
            <w:pPr>
              <w:jc w:val="center"/>
              <w:rPr>
                <w:rFonts w:eastAsia="Calibri"/>
                <w:lang w:eastAsia="en-US"/>
              </w:rPr>
            </w:pPr>
          </w:p>
        </w:tc>
        <w:tc>
          <w:tcPr>
            <w:tcW w:w="2019" w:type="dxa"/>
            <w:tcBorders>
              <w:top w:val="single" w:sz="4" w:space="0" w:color="auto"/>
              <w:left w:val="single" w:sz="4" w:space="0" w:color="auto"/>
              <w:bottom w:val="single" w:sz="4" w:space="0" w:color="auto"/>
              <w:right w:val="single" w:sz="4" w:space="0" w:color="auto"/>
            </w:tcBorders>
            <w:shd w:val="clear" w:color="auto" w:fill="FFFFFF"/>
            <w:vAlign w:val="center"/>
          </w:tcPr>
          <w:p w:rsidR="007C750D" w:rsidRPr="007C750D" w:rsidRDefault="007C750D" w:rsidP="007C750D">
            <w:pPr>
              <w:jc w:val="center"/>
              <w:rPr>
                <w:rFonts w:eastAsia="Calibri"/>
                <w:lang w:eastAsia="en-US"/>
              </w:rPr>
            </w:pPr>
          </w:p>
        </w:tc>
      </w:tr>
      <w:tr w:rsidR="007C750D" w:rsidRPr="007C750D" w:rsidTr="007C750D">
        <w:trPr>
          <w:trHeight w:val="431"/>
        </w:trPr>
        <w:tc>
          <w:tcPr>
            <w:tcW w:w="540" w:type="dxa"/>
            <w:vAlign w:val="center"/>
          </w:tcPr>
          <w:p w:rsidR="007C750D" w:rsidRPr="007C750D" w:rsidRDefault="007C750D" w:rsidP="007C750D">
            <w:pPr>
              <w:rPr>
                <w:rFonts w:eastAsia="Calibri"/>
                <w:lang w:eastAsia="en-US"/>
              </w:rPr>
            </w:pPr>
            <w:r w:rsidRPr="007C750D">
              <w:rPr>
                <w:rFonts w:eastAsia="Calibri"/>
                <w:lang w:eastAsia="en-US"/>
              </w:rPr>
              <w:t>2</w:t>
            </w:r>
          </w:p>
        </w:tc>
        <w:tc>
          <w:tcPr>
            <w:tcW w:w="2340" w:type="dxa"/>
            <w:noWrap/>
            <w:vAlign w:val="center"/>
          </w:tcPr>
          <w:p w:rsidR="007C750D" w:rsidRPr="007C750D" w:rsidRDefault="007C750D" w:rsidP="007C750D">
            <w:pPr>
              <w:rPr>
                <w:rFonts w:eastAsia="Calibri"/>
                <w:lang w:eastAsia="en-US"/>
              </w:rPr>
            </w:pPr>
            <w:r w:rsidRPr="007C750D">
              <w:rPr>
                <w:rFonts w:eastAsia="Calibri"/>
                <w:lang w:eastAsia="en-US"/>
              </w:rPr>
              <w:t>Коммунальное обслуживание</w:t>
            </w:r>
          </w:p>
          <w:p w:rsidR="007C750D" w:rsidRPr="007C750D" w:rsidRDefault="007C750D" w:rsidP="007C750D">
            <w:pPr>
              <w:rPr>
                <w:rFonts w:eastAsia="Calibri"/>
                <w:i/>
                <w:lang w:eastAsia="en-US"/>
              </w:rPr>
            </w:pPr>
          </w:p>
        </w:tc>
        <w:tc>
          <w:tcPr>
            <w:tcW w:w="720" w:type="dxa"/>
            <w:vAlign w:val="center"/>
          </w:tcPr>
          <w:p w:rsidR="007C750D" w:rsidRPr="007C750D" w:rsidRDefault="007C750D" w:rsidP="007C750D">
            <w:pPr>
              <w:rPr>
                <w:rFonts w:eastAsia="Calibri"/>
                <w:lang w:eastAsia="en-US"/>
              </w:rPr>
            </w:pPr>
            <w:r w:rsidRPr="007C750D">
              <w:rPr>
                <w:rFonts w:eastAsia="Calibri"/>
                <w:lang w:eastAsia="en-US"/>
              </w:rPr>
              <w:t>3.1</w:t>
            </w:r>
          </w:p>
        </w:tc>
        <w:tc>
          <w:tcPr>
            <w:tcW w:w="2088" w:type="dxa"/>
            <w:noWrap/>
            <w:vAlign w:val="center"/>
          </w:tcPr>
          <w:p w:rsidR="007C750D" w:rsidRPr="007C750D" w:rsidRDefault="007C750D" w:rsidP="007C750D">
            <w:pPr>
              <w:rPr>
                <w:rFonts w:eastAsia="Calibri"/>
                <w:lang w:eastAsia="en-US"/>
              </w:rPr>
            </w:pPr>
            <w:r w:rsidRPr="007C750D">
              <w:rPr>
                <w:rFonts w:eastAsia="Calibri"/>
                <w:lang w:eastAsia="en-US"/>
              </w:rPr>
              <w:t xml:space="preserve">Размещение объектов капитального строительства </w:t>
            </w:r>
          </w:p>
          <w:p w:rsidR="007C750D" w:rsidRPr="007C750D" w:rsidRDefault="007C750D" w:rsidP="007C750D">
            <w:pPr>
              <w:rPr>
                <w:rFonts w:eastAsia="Calibri"/>
                <w:lang w:eastAsia="en-US"/>
              </w:rPr>
            </w:pPr>
            <w:r w:rsidRPr="007C750D">
              <w:rPr>
                <w:rFonts w:eastAsia="Calibri"/>
                <w:lang w:eastAsia="en-US"/>
              </w:rPr>
              <w:t xml:space="preserve">котельных, </w:t>
            </w:r>
          </w:p>
          <w:p w:rsidR="007C750D" w:rsidRPr="007C750D" w:rsidRDefault="007C750D" w:rsidP="007C750D">
            <w:pPr>
              <w:rPr>
                <w:rFonts w:eastAsia="Calibri"/>
                <w:lang w:eastAsia="en-US"/>
              </w:rPr>
            </w:pPr>
            <w:r w:rsidRPr="007C750D">
              <w:rPr>
                <w:rFonts w:eastAsia="Calibri"/>
                <w:lang w:eastAsia="en-US"/>
              </w:rPr>
              <w:t xml:space="preserve">насосных станций, </w:t>
            </w:r>
          </w:p>
          <w:p w:rsidR="007C750D" w:rsidRPr="007C750D" w:rsidRDefault="007C750D" w:rsidP="007C750D">
            <w:pPr>
              <w:rPr>
                <w:rFonts w:eastAsia="Calibri"/>
                <w:lang w:eastAsia="en-US"/>
              </w:rPr>
            </w:pPr>
            <w:r w:rsidRPr="007C750D">
              <w:rPr>
                <w:rFonts w:eastAsia="Calibri"/>
                <w:lang w:eastAsia="en-US"/>
              </w:rPr>
              <w:t xml:space="preserve">трансформаторных подстанций; </w:t>
            </w:r>
          </w:p>
        </w:tc>
        <w:tc>
          <w:tcPr>
            <w:tcW w:w="2358" w:type="dxa"/>
          </w:tcPr>
          <w:p w:rsidR="007C750D" w:rsidRPr="007C750D" w:rsidRDefault="007C750D" w:rsidP="007C750D">
            <w:pPr>
              <w:rPr>
                <w:rFonts w:eastAsia="Calibri"/>
                <w:lang w:eastAsia="en-US"/>
              </w:rPr>
            </w:pPr>
          </w:p>
        </w:tc>
        <w:tc>
          <w:tcPr>
            <w:tcW w:w="2019" w:type="dxa"/>
            <w:vAlign w:val="center"/>
          </w:tcPr>
          <w:p w:rsidR="007C750D" w:rsidRPr="007C750D" w:rsidRDefault="007C750D" w:rsidP="007C750D">
            <w:pPr>
              <w:rPr>
                <w:rFonts w:eastAsia="Calibri"/>
                <w:lang w:eastAsia="en-US"/>
              </w:rPr>
            </w:pPr>
          </w:p>
        </w:tc>
      </w:tr>
    </w:tbl>
    <w:p w:rsidR="007C750D" w:rsidRPr="007C750D" w:rsidRDefault="007C750D" w:rsidP="007C750D">
      <w:pPr>
        <w:jc w:val="both"/>
        <w:rPr>
          <w:rFonts w:eastAsia="Calibri"/>
          <w:lang w:eastAsia="en-US"/>
        </w:rPr>
      </w:pPr>
    </w:p>
    <w:p w:rsidR="007C750D" w:rsidRPr="007C750D" w:rsidRDefault="007C750D" w:rsidP="007C750D">
      <w:pPr>
        <w:ind w:firstLine="708"/>
        <w:jc w:val="both"/>
        <w:rPr>
          <w:rFonts w:eastAsia="Calibri"/>
          <w:lang w:eastAsia="en-US"/>
        </w:rPr>
      </w:pPr>
      <w:r w:rsidRPr="007C750D">
        <w:rPr>
          <w:rFonts w:eastAsia="Calibri"/>
          <w:lang w:eastAsia="en-US"/>
        </w:rPr>
        <w:t>3) Предельные размеры земельных участков, предельные параметры разрешенного строительства, реконструкции объектов капитального строительства, представлены в таблице №21.</w:t>
      </w:r>
    </w:p>
    <w:p w:rsidR="007C750D" w:rsidRPr="007C750D" w:rsidRDefault="007C750D" w:rsidP="007C750D">
      <w:pPr>
        <w:ind w:firstLine="708"/>
        <w:jc w:val="right"/>
        <w:rPr>
          <w:rFonts w:eastAsia="Calibri"/>
          <w:lang w:eastAsia="en-US"/>
        </w:rPr>
      </w:pPr>
      <w:r w:rsidRPr="007C750D">
        <w:rPr>
          <w:rFonts w:eastAsia="Calibri"/>
          <w:lang w:eastAsia="en-US"/>
        </w:rPr>
        <w:t>Таблица №21</w:t>
      </w:r>
    </w:p>
    <w:tbl>
      <w:tblPr>
        <w:tblW w:w="9923" w:type="dxa"/>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4"/>
        <w:gridCol w:w="3731"/>
        <w:gridCol w:w="5628"/>
      </w:tblGrid>
      <w:tr w:rsidR="007C750D" w:rsidRPr="007C750D" w:rsidTr="007C750D">
        <w:trPr>
          <w:trHeight w:val="273"/>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autoSpaceDE w:val="0"/>
              <w:autoSpaceDN w:val="0"/>
              <w:adjustRightInd w:val="0"/>
              <w:jc w:val="center"/>
              <w:rPr>
                <w:sz w:val="22"/>
                <w:szCs w:val="22"/>
              </w:rPr>
            </w:pPr>
            <w:r w:rsidRPr="007C750D">
              <w:rPr>
                <w:sz w:val="22"/>
                <w:szCs w:val="22"/>
              </w:rPr>
              <w:t xml:space="preserve">№ </w:t>
            </w:r>
            <w:proofErr w:type="gramStart"/>
            <w:r w:rsidRPr="007C750D">
              <w:rPr>
                <w:sz w:val="22"/>
                <w:szCs w:val="22"/>
              </w:rPr>
              <w:t>п</w:t>
            </w:r>
            <w:proofErr w:type="gramEnd"/>
            <w:r w:rsidRPr="007C750D">
              <w:rPr>
                <w:sz w:val="22"/>
                <w:szCs w:val="22"/>
              </w:rPr>
              <w:t>/п</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autoSpaceDE w:val="0"/>
              <w:autoSpaceDN w:val="0"/>
              <w:adjustRightInd w:val="0"/>
              <w:jc w:val="center"/>
              <w:rPr>
                <w:sz w:val="22"/>
                <w:szCs w:val="22"/>
              </w:rPr>
            </w:pPr>
            <w:r w:rsidRPr="007C750D">
              <w:rPr>
                <w:sz w:val="22"/>
                <w:szCs w:val="22"/>
              </w:rPr>
              <w:t>Предельный параметр</w:t>
            </w:r>
          </w:p>
        </w:tc>
        <w:tc>
          <w:tcPr>
            <w:tcW w:w="5628" w:type="dxa"/>
            <w:tcBorders>
              <w:top w:val="single" w:sz="4" w:space="0" w:color="000000"/>
              <w:left w:val="single" w:sz="4" w:space="0" w:color="000000"/>
              <w:bottom w:val="single" w:sz="4" w:space="0" w:color="auto"/>
              <w:right w:val="single" w:sz="4" w:space="0" w:color="000000"/>
            </w:tcBorders>
            <w:vAlign w:val="center"/>
            <w:hideMark/>
          </w:tcPr>
          <w:p w:rsidR="007C750D" w:rsidRPr="007C750D" w:rsidRDefault="007C750D" w:rsidP="007C750D">
            <w:pPr>
              <w:tabs>
                <w:tab w:val="left" w:pos="4631"/>
              </w:tabs>
              <w:jc w:val="center"/>
              <w:rPr>
                <w:sz w:val="22"/>
                <w:szCs w:val="22"/>
              </w:rPr>
            </w:pPr>
            <w:r w:rsidRPr="007C750D">
              <w:rPr>
                <w:sz w:val="22"/>
                <w:szCs w:val="22"/>
              </w:rPr>
              <w:t>Описание параметра</w:t>
            </w:r>
          </w:p>
        </w:tc>
      </w:tr>
      <w:tr w:rsidR="007C750D" w:rsidRPr="007C750D" w:rsidTr="007C750D">
        <w:trPr>
          <w:trHeight w:val="273"/>
          <w:tblHeader/>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autoSpaceDE w:val="0"/>
              <w:autoSpaceDN w:val="0"/>
              <w:adjustRightInd w:val="0"/>
              <w:jc w:val="center"/>
              <w:rPr>
                <w:sz w:val="22"/>
                <w:szCs w:val="22"/>
              </w:rPr>
            </w:pPr>
            <w:r w:rsidRPr="007C750D">
              <w:rPr>
                <w:sz w:val="22"/>
                <w:szCs w:val="22"/>
              </w:rPr>
              <w:t>1</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autoSpaceDE w:val="0"/>
              <w:autoSpaceDN w:val="0"/>
              <w:adjustRightInd w:val="0"/>
              <w:jc w:val="center"/>
              <w:rPr>
                <w:sz w:val="22"/>
                <w:szCs w:val="22"/>
              </w:rPr>
            </w:pPr>
            <w:r w:rsidRPr="007C750D">
              <w:rPr>
                <w:sz w:val="22"/>
                <w:szCs w:val="22"/>
              </w:rPr>
              <w:t>2</w:t>
            </w:r>
          </w:p>
        </w:tc>
        <w:tc>
          <w:tcPr>
            <w:tcW w:w="5628" w:type="dxa"/>
            <w:tcBorders>
              <w:top w:val="single" w:sz="4" w:space="0" w:color="000000"/>
              <w:left w:val="single" w:sz="4" w:space="0" w:color="000000"/>
              <w:bottom w:val="single" w:sz="4" w:space="0" w:color="auto"/>
              <w:right w:val="single" w:sz="4" w:space="0" w:color="000000"/>
            </w:tcBorders>
            <w:vAlign w:val="center"/>
            <w:hideMark/>
          </w:tcPr>
          <w:p w:rsidR="007C750D" w:rsidRPr="007C750D" w:rsidRDefault="007C750D" w:rsidP="007C750D">
            <w:pPr>
              <w:tabs>
                <w:tab w:val="left" w:pos="4631"/>
              </w:tabs>
              <w:jc w:val="center"/>
              <w:rPr>
                <w:sz w:val="22"/>
                <w:szCs w:val="22"/>
              </w:rPr>
            </w:pPr>
            <w:r w:rsidRPr="007C750D">
              <w:rPr>
                <w:sz w:val="22"/>
                <w:szCs w:val="22"/>
              </w:rPr>
              <w:t>3</w:t>
            </w:r>
          </w:p>
        </w:tc>
      </w:tr>
      <w:tr w:rsidR="007C750D" w:rsidRPr="007C750D" w:rsidTr="007C750D">
        <w:trPr>
          <w:trHeight w:val="468"/>
          <w:jc w:val="center"/>
        </w:trPr>
        <w:tc>
          <w:tcPr>
            <w:tcW w:w="564" w:type="dxa"/>
            <w:vMerge w:val="restart"/>
            <w:tcBorders>
              <w:top w:val="single" w:sz="4" w:space="0" w:color="000000"/>
              <w:left w:val="single" w:sz="4" w:space="0" w:color="000000"/>
              <w:right w:val="single" w:sz="4" w:space="0" w:color="000000"/>
            </w:tcBorders>
            <w:vAlign w:val="center"/>
            <w:hideMark/>
          </w:tcPr>
          <w:p w:rsidR="007C750D" w:rsidRPr="007C750D" w:rsidRDefault="007C750D" w:rsidP="007C750D">
            <w:pPr>
              <w:autoSpaceDE w:val="0"/>
              <w:autoSpaceDN w:val="0"/>
              <w:adjustRightInd w:val="0"/>
              <w:jc w:val="center"/>
              <w:rPr>
                <w:sz w:val="22"/>
                <w:szCs w:val="22"/>
              </w:rPr>
            </w:pPr>
            <w:r w:rsidRPr="007C750D">
              <w:rPr>
                <w:sz w:val="22"/>
                <w:szCs w:val="22"/>
              </w:rPr>
              <w:t>1</w:t>
            </w:r>
          </w:p>
        </w:tc>
        <w:tc>
          <w:tcPr>
            <w:tcW w:w="3731" w:type="dxa"/>
            <w:vMerge w:val="restart"/>
            <w:tcBorders>
              <w:top w:val="single" w:sz="4" w:space="0" w:color="000000"/>
              <w:left w:val="single" w:sz="4" w:space="0" w:color="000000"/>
              <w:right w:val="single" w:sz="4" w:space="0" w:color="000000"/>
            </w:tcBorders>
            <w:vAlign w:val="center"/>
          </w:tcPr>
          <w:p w:rsidR="007C750D" w:rsidRPr="007C750D" w:rsidRDefault="007C750D" w:rsidP="007C750D">
            <w:pPr>
              <w:autoSpaceDE w:val="0"/>
              <w:autoSpaceDN w:val="0"/>
              <w:adjustRightInd w:val="0"/>
              <w:rPr>
                <w:sz w:val="22"/>
                <w:szCs w:val="22"/>
              </w:rPr>
            </w:pPr>
            <w:r w:rsidRPr="007C750D">
              <w:rPr>
                <w:sz w:val="22"/>
                <w:szCs w:val="22"/>
              </w:rPr>
              <w:t>Минимальная площадь земельного участка (кв. м)</w:t>
            </w:r>
          </w:p>
        </w:tc>
        <w:tc>
          <w:tcPr>
            <w:tcW w:w="5628" w:type="dxa"/>
            <w:tcBorders>
              <w:top w:val="single" w:sz="4" w:space="0" w:color="000000"/>
              <w:left w:val="single" w:sz="4" w:space="0" w:color="000000"/>
              <w:bottom w:val="single" w:sz="4" w:space="0" w:color="auto"/>
              <w:right w:val="single" w:sz="4" w:space="0" w:color="000000"/>
            </w:tcBorders>
            <w:vAlign w:val="center"/>
            <w:hideMark/>
          </w:tcPr>
          <w:p w:rsidR="007C750D" w:rsidRPr="007C750D" w:rsidRDefault="007C750D" w:rsidP="007C750D">
            <w:pPr>
              <w:tabs>
                <w:tab w:val="left" w:pos="4631"/>
              </w:tabs>
              <w:rPr>
                <w:sz w:val="22"/>
                <w:szCs w:val="22"/>
              </w:rPr>
            </w:pPr>
            <w:r w:rsidRPr="007C750D">
              <w:rPr>
                <w:sz w:val="22"/>
                <w:szCs w:val="22"/>
              </w:rPr>
              <w:t>10,0 для размещения объектов коммунального обслуживания (котельные, КНС, АТС, КТП, ЗТП, ШРП, ГРП, ТП)</w:t>
            </w:r>
          </w:p>
        </w:tc>
      </w:tr>
      <w:tr w:rsidR="007C750D" w:rsidRPr="007C750D" w:rsidTr="007C750D">
        <w:trPr>
          <w:trHeight w:val="236"/>
          <w:jc w:val="center"/>
        </w:trPr>
        <w:tc>
          <w:tcPr>
            <w:tcW w:w="0" w:type="auto"/>
            <w:vMerge/>
            <w:tcBorders>
              <w:left w:val="single" w:sz="4" w:space="0" w:color="000000"/>
              <w:right w:val="single" w:sz="4" w:space="0" w:color="000000"/>
            </w:tcBorders>
            <w:vAlign w:val="center"/>
            <w:hideMark/>
          </w:tcPr>
          <w:p w:rsidR="007C750D" w:rsidRPr="007C750D" w:rsidRDefault="007C750D" w:rsidP="007C750D">
            <w:pPr>
              <w:rPr>
                <w:sz w:val="22"/>
                <w:szCs w:val="22"/>
              </w:rPr>
            </w:pPr>
          </w:p>
        </w:tc>
        <w:tc>
          <w:tcPr>
            <w:tcW w:w="0" w:type="auto"/>
            <w:vMerge/>
            <w:tcBorders>
              <w:left w:val="single" w:sz="4" w:space="0" w:color="000000"/>
              <w:right w:val="single" w:sz="4" w:space="0" w:color="000000"/>
            </w:tcBorders>
            <w:vAlign w:val="center"/>
            <w:hideMark/>
          </w:tcPr>
          <w:p w:rsidR="007C750D" w:rsidRPr="007C750D" w:rsidRDefault="007C750D" w:rsidP="007C750D">
            <w:pPr>
              <w:rPr>
                <w:sz w:val="22"/>
                <w:szCs w:val="22"/>
              </w:rPr>
            </w:pPr>
          </w:p>
        </w:tc>
        <w:tc>
          <w:tcPr>
            <w:tcW w:w="5628" w:type="dxa"/>
            <w:tcBorders>
              <w:top w:val="single" w:sz="4" w:space="0" w:color="auto"/>
              <w:left w:val="single" w:sz="4" w:space="0" w:color="000000"/>
              <w:bottom w:val="single" w:sz="4" w:space="0" w:color="000000"/>
              <w:right w:val="single" w:sz="4" w:space="0" w:color="000000"/>
            </w:tcBorders>
            <w:vAlign w:val="center"/>
            <w:hideMark/>
          </w:tcPr>
          <w:p w:rsidR="007C750D" w:rsidRPr="007C750D" w:rsidRDefault="007C750D" w:rsidP="007C750D">
            <w:pPr>
              <w:rPr>
                <w:sz w:val="22"/>
                <w:szCs w:val="22"/>
              </w:rPr>
            </w:pPr>
            <w:r w:rsidRPr="007C750D">
              <w:rPr>
                <w:sz w:val="22"/>
                <w:szCs w:val="22"/>
              </w:rPr>
              <w:t>1000,0 прочие объекты</w:t>
            </w:r>
          </w:p>
        </w:tc>
      </w:tr>
      <w:tr w:rsidR="007C750D" w:rsidRPr="007C750D" w:rsidTr="007C750D">
        <w:trPr>
          <w:trHeight w:val="216"/>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jc w:val="center"/>
              <w:rPr>
                <w:sz w:val="22"/>
                <w:szCs w:val="22"/>
              </w:rPr>
            </w:pPr>
            <w:r w:rsidRPr="007C750D">
              <w:rPr>
                <w:sz w:val="22"/>
                <w:szCs w:val="22"/>
              </w:rPr>
              <w:t>2</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rPr>
                <w:sz w:val="22"/>
                <w:szCs w:val="22"/>
              </w:rPr>
            </w:pPr>
            <w:r w:rsidRPr="007C750D">
              <w:rPr>
                <w:sz w:val="22"/>
                <w:szCs w:val="22"/>
              </w:rPr>
              <w:t>Максимальная площадь застройки, занимаемая объектами вспомогательных видов разрешенного использования (процент)</w:t>
            </w:r>
          </w:p>
        </w:tc>
        <w:tc>
          <w:tcPr>
            <w:tcW w:w="5628" w:type="dxa"/>
            <w:tcBorders>
              <w:top w:val="single" w:sz="4" w:space="0" w:color="auto"/>
              <w:left w:val="single" w:sz="4" w:space="0" w:color="000000"/>
              <w:bottom w:val="single" w:sz="4" w:space="0" w:color="auto"/>
              <w:right w:val="single" w:sz="4" w:space="0" w:color="000000"/>
            </w:tcBorders>
            <w:vAlign w:val="center"/>
            <w:hideMark/>
          </w:tcPr>
          <w:p w:rsidR="007C750D" w:rsidRPr="007C750D" w:rsidRDefault="007C750D" w:rsidP="007C750D">
            <w:pPr>
              <w:rPr>
                <w:sz w:val="22"/>
                <w:szCs w:val="22"/>
              </w:rPr>
            </w:pPr>
            <w:r w:rsidRPr="007C750D">
              <w:rPr>
                <w:sz w:val="22"/>
                <w:szCs w:val="22"/>
              </w:rPr>
              <w:t>30 от общей площади объекта, имеющего основной или условно разрешенный вид использования, расположенного  на территории соответствующего земельного участка</w:t>
            </w:r>
          </w:p>
        </w:tc>
      </w:tr>
      <w:tr w:rsidR="007C750D" w:rsidRPr="007C750D" w:rsidTr="007C750D">
        <w:trPr>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widowControl w:val="0"/>
              <w:suppressAutoHyphens/>
              <w:autoSpaceDE w:val="0"/>
              <w:jc w:val="center"/>
              <w:rPr>
                <w:sz w:val="22"/>
                <w:szCs w:val="22"/>
                <w:lang w:eastAsia="ar-SA"/>
              </w:rPr>
            </w:pPr>
            <w:r w:rsidRPr="007C750D">
              <w:rPr>
                <w:sz w:val="22"/>
                <w:szCs w:val="22"/>
                <w:lang w:eastAsia="ar-SA"/>
              </w:rPr>
              <w:t>3</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widowControl w:val="0"/>
              <w:suppressAutoHyphens/>
              <w:autoSpaceDE w:val="0"/>
              <w:rPr>
                <w:sz w:val="22"/>
                <w:szCs w:val="22"/>
                <w:lang w:eastAsia="ar-SA"/>
              </w:rPr>
            </w:pPr>
            <w:r w:rsidRPr="007C750D">
              <w:rPr>
                <w:sz w:val="22"/>
                <w:szCs w:val="22"/>
                <w:lang w:eastAsia="ar-SA"/>
              </w:rPr>
              <w:t xml:space="preserve">Минимальные отступы, установленные в целях определения мест допустимого размещения зданий, строений, сооружений, за </w:t>
            </w:r>
            <w:r w:rsidRPr="007C750D">
              <w:rPr>
                <w:sz w:val="22"/>
                <w:szCs w:val="22"/>
                <w:lang w:eastAsia="ar-SA"/>
              </w:rPr>
              <w:lastRenderedPageBreak/>
              <w:t>пределами которых запрещено строительство  зданий, строений, сооружений (м)</w:t>
            </w:r>
          </w:p>
        </w:tc>
        <w:tc>
          <w:tcPr>
            <w:tcW w:w="5628"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rPr>
                <w:sz w:val="22"/>
                <w:szCs w:val="22"/>
              </w:rPr>
            </w:pPr>
            <w:r w:rsidRPr="007C750D">
              <w:rPr>
                <w:sz w:val="22"/>
                <w:szCs w:val="22"/>
              </w:rPr>
              <w:lastRenderedPageBreak/>
              <w:t>- от утвержденной красной линии</w:t>
            </w:r>
            <w:r w:rsidRPr="007C750D">
              <w:rPr>
                <w:sz w:val="22"/>
                <w:szCs w:val="22"/>
                <w:lang w:val="x-none" w:eastAsia="x-none"/>
              </w:rPr>
              <w:t xml:space="preserve"> </w:t>
            </w:r>
            <w:r w:rsidRPr="007C750D">
              <w:rPr>
                <w:sz w:val="22"/>
                <w:szCs w:val="22"/>
                <w:lang w:eastAsia="x-none"/>
              </w:rPr>
              <w:t>(</w:t>
            </w:r>
            <w:r w:rsidRPr="007C750D">
              <w:rPr>
                <w:sz w:val="22"/>
                <w:szCs w:val="22"/>
                <w:lang w:val="x-none" w:eastAsia="x-none"/>
              </w:rPr>
              <w:t>улиц и проездов</w:t>
            </w:r>
            <w:r w:rsidRPr="007C750D">
              <w:rPr>
                <w:sz w:val="22"/>
                <w:szCs w:val="22"/>
                <w:lang w:eastAsia="x-none"/>
              </w:rPr>
              <w:t>)</w:t>
            </w:r>
            <w:r w:rsidRPr="007C750D">
              <w:rPr>
                <w:sz w:val="22"/>
                <w:szCs w:val="22"/>
              </w:rPr>
              <w:t xml:space="preserve"> – 5;</w:t>
            </w:r>
          </w:p>
          <w:p w:rsidR="007C750D" w:rsidRPr="007C750D" w:rsidRDefault="007C750D" w:rsidP="007C750D">
            <w:pPr>
              <w:rPr>
                <w:sz w:val="22"/>
                <w:szCs w:val="22"/>
              </w:rPr>
            </w:pPr>
            <w:r w:rsidRPr="007C750D">
              <w:rPr>
                <w:sz w:val="22"/>
                <w:szCs w:val="22"/>
              </w:rPr>
              <w:t xml:space="preserve">- от границ земельных участков для размещения </w:t>
            </w:r>
            <w:r w:rsidRPr="007C750D">
              <w:rPr>
                <w:sz w:val="22"/>
                <w:szCs w:val="22"/>
                <w:lang w:val="x-none" w:eastAsia="x-none"/>
              </w:rPr>
              <w:t>объектов коммунального обслуживания (котельные, КНС, АТС, КТП, ЗТП, ШРП, ГРП, ТП)</w:t>
            </w:r>
            <w:r w:rsidRPr="007C750D">
              <w:rPr>
                <w:sz w:val="22"/>
                <w:szCs w:val="22"/>
                <w:lang w:eastAsia="x-none"/>
              </w:rPr>
              <w:t xml:space="preserve"> - 1;</w:t>
            </w:r>
          </w:p>
          <w:p w:rsidR="007C750D" w:rsidRPr="007C750D" w:rsidRDefault="007C750D" w:rsidP="007C750D">
            <w:pPr>
              <w:rPr>
                <w:sz w:val="22"/>
                <w:szCs w:val="22"/>
              </w:rPr>
            </w:pPr>
            <w:r w:rsidRPr="007C750D">
              <w:rPr>
                <w:sz w:val="22"/>
                <w:szCs w:val="22"/>
              </w:rPr>
              <w:lastRenderedPageBreak/>
              <w:t>- от границ прочих земельных участков - 3</w:t>
            </w:r>
          </w:p>
        </w:tc>
      </w:tr>
      <w:tr w:rsidR="007C750D" w:rsidRPr="007C750D" w:rsidTr="007C750D">
        <w:trPr>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widowControl w:val="0"/>
              <w:suppressAutoHyphens/>
              <w:autoSpaceDE w:val="0"/>
              <w:jc w:val="center"/>
              <w:rPr>
                <w:sz w:val="22"/>
                <w:szCs w:val="22"/>
                <w:lang w:eastAsia="ar-SA"/>
              </w:rPr>
            </w:pPr>
            <w:r w:rsidRPr="007C750D">
              <w:rPr>
                <w:sz w:val="22"/>
                <w:szCs w:val="22"/>
                <w:lang w:eastAsia="ar-SA"/>
              </w:rPr>
              <w:lastRenderedPageBreak/>
              <w:t>4</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widowControl w:val="0"/>
              <w:suppressAutoHyphens/>
              <w:autoSpaceDE w:val="0"/>
              <w:rPr>
                <w:sz w:val="22"/>
                <w:szCs w:val="22"/>
                <w:lang w:eastAsia="ar-SA"/>
              </w:rPr>
            </w:pPr>
            <w:r w:rsidRPr="007C750D">
              <w:rPr>
                <w:sz w:val="22"/>
                <w:szCs w:val="22"/>
                <w:lang w:eastAsia="ar-SA"/>
              </w:rPr>
              <w:t>Предельное количество этажей</w:t>
            </w:r>
          </w:p>
        </w:tc>
        <w:tc>
          <w:tcPr>
            <w:tcW w:w="5628"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widowControl w:val="0"/>
              <w:suppressAutoHyphens/>
              <w:autoSpaceDE w:val="0"/>
              <w:jc w:val="center"/>
              <w:rPr>
                <w:sz w:val="22"/>
                <w:szCs w:val="22"/>
                <w:lang w:eastAsia="ar-SA"/>
              </w:rPr>
            </w:pPr>
            <w:r w:rsidRPr="007C750D">
              <w:rPr>
                <w:sz w:val="22"/>
                <w:szCs w:val="22"/>
                <w:lang w:eastAsia="ar-SA"/>
              </w:rPr>
              <w:t>2</w:t>
            </w:r>
          </w:p>
        </w:tc>
      </w:tr>
      <w:tr w:rsidR="007C750D" w:rsidRPr="007C750D" w:rsidTr="007C750D">
        <w:trPr>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widowControl w:val="0"/>
              <w:suppressAutoHyphens/>
              <w:autoSpaceDE w:val="0"/>
              <w:jc w:val="center"/>
              <w:rPr>
                <w:sz w:val="22"/>
                <w:szCs w:val="22"/>
                <w:lang w:eastAsia="ar-SA"/>
              </w:rPr>
            </w:pPr>
            <w:r w:rsidRPr="007C750D">
              <w:rPr>
                <w:sz w:val="22"/>
                <w:szCs w:val="22"/>
                <w:lang w:eastAsia="ar-SA"/>
              </w:rPr>
              <w:t>5</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widowControl w:val="0"/>
              <w:suppressAutoHyphens/>
              <w:autoSpaceDE w:val="0"/>
              <w:rPr>
                <w:sz w:val="22"/>
                <w:szCs w:val="22"/>
                <w:lang w:eastAsia="ar-SA"/>
              </w:rPr>
            </w:pPr>
            <w:r w:rsidRPr="007C750D">
              <w:rPr>
                <w:sz w:val="22"/>
                <w:szCs w:val="22"/>
                <w:lang w:eastAsia="ar-SA"/>
              </w:rPr>
              <w:t>Предельная высота зданий, строений, сооружений (м)</w:t>
            </w:r>
          </w:p>
          <w:p w:rsidR="007C750D" w:rsidRPr="007C750D" w:rsidRDefault="007C750D" w:rsidP="007C750D">
            <w:pPr>
              <w:widowControl w:val="0"/>
              <w:suppressAutoHyphens/>
              <w:autoSpaceDE w:val="0"/>
              <w:rPr>
                <w:sz w:val="22"/>
                <w:szCs w:val="22"/>
                <w:lang w:eastAsia="ar-SA"/>
              </w:rPr>
            </w:pPr>
          </w:p>
        </w:tc>
        <w:tc>
          <w:tcPr>
            <w:tcW w:w="5628" w:type="dxa"/>
            <w:tcBorders>
              <w:top w:val="single" w:sz="4" w:space="0" w:color="000000"/>
              <w:left w:val="single" w:sz="4" w:space="0" w:color="000000"/>
              <w:bottom w:val="single" w:sz="4" w:space="0" w:color="000000"/>
              <w:right w:val="single" w:sz="4" w:space="0" w:color="000000"/>
            </w:tcBorders>
            <w:vAlign w:val="center"/>
          </w:tcPr>
          <w:p w:rsidR="007C750D" w:rsidRPr="007C750D" w:rsidRDefault="007C750D" w:rsidP="007C750D">
            <w:pPr>
              <w:widowControl w:val="0"/>
              <w:suppressAutoHyphens/>
              <w:autoSpaceDE w:val="0"/>
              <w:rPr>
                <w:sz w:val="22"/>
                <w:szCs w:val="22"/>
                <w:lang w:eastAsia="ar-SA"/>
              </w:rPr>
            </w:pPr>
            <w:r w:rsidRPr="007C750D">
              <w:rPr>
                <w:sz w:val="22"/>
                <w:szCs w:val="22"/>
                <w:lang w:eastAsia="ar-SA"/>
              </w:rPr>
              <w:t>25 – для объектов коммунального обслуживания (котельные, КНС, АТС, КТП, ЗТП, ШРП, ГРП, ТП);</w:t>
            </w:r>
          </w:p>
          <w:p w:rsidR="007C750D" w:rsidRPr="007C750D" w:rsidRDefault="007C750D" w:rsidP="007C750D">
            <w:pPr>
              <w:widowControl w:val="0"/>
              <w:suppressAutoHyphens/>
              <w:autoSpaceDE w:val="0"/>
              <w:rPr>
                <w:sz w:val="22"/>
                <w:szCs w:val="22"/>
                <w:lang w:eastAsia="ar-SA"/>
              </w:rPr>
            </w:pPr>
            <w:r w:rsidRPr="007C750D">
              <w:rPr>
                <w:sz w:val="22"/>
                <w:szCs w:val="22"/>
                <w:lang w:eastAsia="ar-SA"/>
              </w:rPr>
              <w:t>10 – для прочих объектов</w:t>
            </w:r>
          </w:p>
        </w:tc>
      </w:tr>
      <w:tr w:rsidR="007C750D" w:rsidRPr="007C750D" w:rsidTr="007C750D">
        <w:trPr>
          <w:trHeight w:val="1078"/>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widowControl w:val="0"/>
              <w:suppressAutoHyphens/>
              <w:autoSpaceDE w:val="0"/>
              <w:jc w:val="center"/>
              <w:rPr>
                <w:sz w:val="22"/>
                <w:szCs w:val="22"/>
                <w:lang w:eastAsia="ar-SA"/>
              </w:rPr>
            </w:pPr>
            <w:r w:rsidRPr="007C750D">
              <w:rPr>
                <w:sz w:val="22"/>
                <w:szCs w:val="22"/>
                <w:lang w:eastAsia="ar-SA"/>
              </w:rPr>
              <w:t>6</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widowControl w:val="0"/>
              <w:suppressAutoHyphens/>
              <w:autoSpaceDE w:val="0"/>
              <w:rPr>
                <w:sz w:val="22"/>
                <w:szCs w:val="22"/>
                <w:lang w:eastAsia="ar-SA"/>
              </w:rPr>
            </w:pPr>
            <w:r w:rsidRPr="007C750D">
              <w:rPr>
                <w:sz w:val="22"/>
                <w:szCs w:val="22"/>
                <w:lang w:eastAsia="ar-SA"/>
              </w:rPr>
              <w:t>Минимальный процент озеленения земельного участка (процент)</w:t>
            </w:r>
          </w:p>
        </w:tc>
        <w:tc>
          <w:tcPr>
            <w:tcW w:w="5628" w:type="dxa"/>
            <w:tcBorders>
              <w:top w:val="single" w:sz="4" w:space="0" w:color="000000"/>
              <w:left w:val="single" w:sz="4" w:space="0" w:color="000000"/>
              <w:right w:val="single" w:sz="4" w:space="0" w:color="000000"/>
            </w:tcBorders>
            <w:vAlign w:val="center"/>
            <w:hideMark/>
          </w:tcPr>
          <w:p w:rsidR="007C750D" w:rsidRPr="007C750D" w:rsidRDefault="007C750D" w:rsidP="007C750D">
            <w:pPr>
              <w:jc w:val="center"/>
              <w:rPr>
                <w:sz w:val="22"/>
                <w:szCs w:val="22"/>
              </w:rPr>
            </w:pPr>
            <w:r w:rsidRPr="007C750D">
              <w:rPr>
                <w:sz w:val="22"/>
                <w:szCs w:val="22"/>
              </w:rPr>
              <w:t>10,0</w:t>
            </w:r>
          </w:p>
        </w:tc>
      </w:tr>
      <w:tr w:rsidR="007C750D" w:rsidRPr="007C750D" w:rsidTr="007C750D">
        <w:trPr>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widowControl w:val="0"/>
              <w:suppressAutoHyphens/>
              <w:autoSpaceDE w:val="0"/>
              <w:jc w:val="center"/>
              <w:rPr>
                <w:sz w:val="22"/>
                <w:szCs w:val="22"/>
                <w:lang w:eastAsia="ar-SA"/>
              </w:rPr>
            </w:pPr>
            <w:r w:rsidRPr="007C750D">
              <w:rPr>
                <w:sz w:val="22"/>
                <w:szCs w:val="22"/>
                <w:lang w:eastAsia="ar-SA"/>
              </w:rPr>
              <w:t>7</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widowControl w:val="0"/>
              <w:suppressAutoHyphens/>
              <w:autoSpaceDE w:val="0"/>
              <w:rPr>
                <w:sz w:val="22"/>
                <w:szCs w:val="22"/>
                <w:lang w:eastAsia="ar-SA"/>
              </w:rPr>
            </w:pPr>
            <w:r w:rsidRPr="007C750D">
              <w:rPr>
                <w:sz w:val="22"/>
                <w:szCs w:val="22"/>
                <w:lang w:eastAsia="ar-SA"/>
              </w:rPr>
              <w:t>Максимальная  высота ограждений земельных участков (м)</w:t>
            </w:r>
          </w:p>
        </w:tc>
        <w:tc>
          <w:tcPr>
            <w:tcW w:w="5628"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widowControl w:val="0"/>
              <w:suppressAutoHyphens/>
              <w:autoSpaceDE w:val="0"/>
              <w:rPr>
                <w:sz w:val="22"/>
                <w:szCs w:val="22"/>
                <w:lang w:eastAsia="ar-SA"/>
              </w:rPr>
            </w:pPr>
            <w:r w:rsidRPr="007C750D">
              <w:rPr>
                <w:sz w:val="22"/>
                <w:szCs w:val="22"/>
                <w:lang w:eastAsia="ar-SA"/>
              </w:rPr>
              <w:t>Максимальная высота ограждений земельных участков равна:</w:t>
            </w:r>
          </w:p>
          <w:p w:rsidR="007C750D" w:rsidRPr="007C750D" w:rsidRDefault="007C750D" w:rsidP="007C750D">
            <w:pPr>
              <w:widowControl w:val="0"/>
              <w:suppressAutoHyphens/>
              <w:autoSpaceDE w:val="0"/>
              <w:rPr>
                <w:sz w:val="22"/>
                <w:szCs w:val="22"/>
                <w:lang w:eastAsia="ar-SA"/>
              </w:rPr>
            </w:pPr>
            <w:r w:rsidRPr="007C750D">
              <w:rPr>
                <w:sz w:val="22"/>
                <w:szCs w:val="22"/>
                <w:lang w:eastAsia="ar-SA"/>
              </w:rPr>
              <w:t>- вдоль улиц и проездов – 2;</w:t>
            </w:r>
          </w:p>
          <w:p w:rsidR="007C750D" w:rsidRPr="007C750D" w:rsidRDefault="007C750D" w:rsidP="007C750D">
            <w:pPr>
              <w:widowControl w:val="0"/>
              <w:suppressAutoHyphens/>
              <w:autoSpaceDE w:val="0"/>
              <w:rPr>
                <w:sz w:val="22"/>
                <w:szCs w:val="22"/>
                <w:lang w:eastAsia="ar-SA"/>
              </w:rPr>
            </w:pPr>
            <w:r w:rsidRPr="007C750D">
              <w:rPr>
                <w:sz w:val="22"/>
                <w:szCs w:val="22"/>
                <w:lang w:eastAsia="ar-SA"/>
              </w:rPr>
              <w:t>- между соседними участками – 2;</w:t>
            </w:r>
          </w:p>
        </w:tc>
      </w:tr>
      <w:tr w:rsidR="007C750D" w:rsidRPr="007C750D" w:rsidTr="007C750D">
        <w:trPr>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widowControl w:val="0"/>
              <w:suppressAutoHyphens/>
              <w:autoSpaceDE w:val="0"/>
              <w:jc w:val="center"/>
              <w:rPr>
                <w:sz w:val="22"/>
                <w:szCs w:val="22"/>
                <w:lang w:eastAsia="ar-SA"/>
              </w:rPr>
            </w:pPr>
            <w:r w:rsidRPr="007C750D">
              <w:rPr>
                <w:sz w:val="22"/>
                <w:szCs w:val="22"/>
                <w:lang w:eastAsia="ar-SA"/>
              </w:rPr>
              <w:t>8</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widowControl w:val="0"/>
              <w:suppressAutoHyphens/>
              <w:autoSpaceDE w:val="0"/>
              <w:rPr>
                <w:sz w:val="22"/>
                <w:szCs w:val="22"/>
                <w:lang w:eastAsia="ar-SA"/>
              </w:rPr>
            </w:pPr>
            <w:r w:rsidRPr="007C750D">
              <w:rPr>
                <w:sz w:val="22"/>
                <w:szCs w:val="22"/>
                <w:lang w:eastAsia="ar-SA"/>
              </w:rPr>
              <w:t>Требования к ограждениям земельных участков</w:t>
            </w:r>
          </w:p>
        </w:tc>
        <w:tc>
          <w:tcPr>
            <w:tcW w:w="5628"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widowControl w:val="0"/>
              <w:autoSpaceDE w:val="0"/>
              <w:autoSpaceDN w:val="0"/>
              <w:adjustRightInd w:val="0"/>
              <w:spacing w:line="216" w:lineRule="auto"/>
              <w:jc w:val="center"/>
              <w:rPr>
                <w:rFonts w:eastAsia="Arial"/>
                <w:sz w:val="22"/>
                <w:szCs w:val="22"/>
              </w:rPr>
            </w:pPr>
            <w:r w:rsidRPr="007C750D">
              <w:rPr>
                <w:rFonts w:eastAsia="Arial"/>
                <w:sz w:val="22"/>
                <w:szCs w:val="22"/>
              </w:rPr>
              <w:t>Ограждение земельного участка должно быть выполнено в «сквозном»  или «глухом» исполнении</w:t>
            </w:r>
          </w:p>
        </w:tc>
      </w:tr>
    </w:tbl>
    <w:p w:rsidR="007C750D" w:rsidRPr="007C750D" w:rsidRDefault="007C750D" w:rsidP="007C750D">
      <w:pPr>
        <w:jc w:val="both"/>
        <w:rPr>
          <w:rFonts w:eastAsia="Calibri"/>
          <w:lang w:eastAsia="en-US"/>
        </w:rPr>
      </w:pPr>
    </w:p>
    <w:p w:rsidR="007C750D" w:rsidRPr="007C750D" w:rsidRDefault="007C750D" w:rsidP="007C750D">
      <w:pPr>
        <w:tabs>
          <w:tab w:val="left" w:pos="6495"/>
        </w:tabs>
        <w:ind w:left="-426" w:firstLine="568"/>
        <w:jc w:val="both"/>
        <w:rPr>
          <w:rFonts w:eastAsia="Calibri"/>
          <w:lang w:eastAsia="en-US"/>
        </w:rPr>
      </w:pPr>
      <w:r w:rsidRPr="007C750D">
        <w:rPr>
          <w:rFonts w:eastAsia="Calibri"/>
          <w:lang w:eastAsia="en-US"/>
        </w:rPr>
        <w:tab/>
      </w:r>
    </w:p>
    <w:p w:rsidR="007C750D" w:rsidRPr="007C750D" w:rsidRDefault="007C750D" w:rsidP="007C750D">
      <w:pPr>
        <w:jc w:val="both"/>
        <w:rPr>
          <w:rFonts w:eastAsia="Calibri"/>
          <w:lang w:eastAsia="en-US"/>
        </w:rPr>
      </w:pPr>
    </w:p>
    <w:p w:rsidR="007C750D" w:rsidRPr="007C750D" w:rsidRDefault="007C750D" w:rsidP="007C750D">
      <w:pPr>
        <w:ind w:left="-709" w:firstLine="567"/>
        <w:jc w:val="both"/>
        <w:rPr>
          <w:rFonts w:eastAsia="Calibri"/>
          <w:color w:val="000000"/>
          <w:lang w:eastAsia="en-US"/>
        </w:rPr>
      </w:pPr>
      <w:r w:rsidRPr="007C750D">
        <w:rPr>
          <w:rFonts w:eastAsia="Calibri"/>
          <w:color w:val="000000"/>
          <w:lang w:eastAsia="en-US"/>
        </w:rPr>
        <w:t>Статья 28. Зоны инженерной и транспортной инфраструктур</w:t>
      </w:r>
    </w:p>
    <w:p w:rsidR="007C750D" w:rsidRPr="007C750D" w:rsidRDefault="007C750D" w:rsidP="007C750D">
      <w:pPr>
        <w:ind w:left="-709" w:firstLine="567"/>
        <w:jc w:val="both"/>
        <w:rPr>
          <w:rFonts w:eastAsia="Calibri"/>
          <w:color w:val="FF0000"/>
          <w:lang w:eastAsia="en-US"/>
        </w:rPr>
      </w:pPr>
    </w:p>
    <w:p w:rsidR="007C750D" w:rsidRPr="007C750D" w:rsidRDefault="007C750D" w:rsidP="007C750D">
      <w:pPr>
        <w:ind w:left="-709" w:firstLine="567"/>
        <w:jc w:val="both"/>
        <w:rPr>
          <w:rFonts w:eastAsia="Calibri"/>
          <w:lang w:eastAsia="en-US"/>
        </w:rPr>
      </w:pPr>
      <w:r w:rsidRPr="007C750D">
        <w:rPr>
          <w:rFonts w:eastAsia="Calibri"/>
          <w:lang w:eastAsia="en-US"/>
        </w:rPr>
        <w:t xml:space="preserve">1. Зона железнодорожного транспорта Т-1 предназначена для размещения сооружений и коммуникации железнодорожного транспорта, допускается размещение обслуживающих объектов, обеспечивающих осуществление  основной функции зоны. </w:t>
      </w:r>
    </w:p>
    <w:p w:rsidR="007C750D" w:rsidRPr="007C750D" w:rsidRDefault="007C750D" w:rsidP="007C750D">
      <w:pPr>
        <w:ind w:left="-709" w:firstLine="567"/>
        <w:jc w:val="both"/>
        <w:rPr>
          <w:rFonts w:eastAsia="Calibri"/>
          <w:lang w:eastAsia="en-US"/>
        </w:rPr>
      </w:pPr>
      <w:r w:rsidRPr="007C750D">
        <w:rPr>
          <w:rFonts w:eastAsia="Calibri"/>
          <w:lang w:eastAsia="en-US"/>
        </w:rPr>
        <w:t>2. Для предотвращения вредного воздействия объектов инфраструктуры железнодорожного транспорта на среду жизнедеятельности, обеспечивается соблюдение необходимых расстояний от таких объектов.</w:t>
      </w:r>
    </w:p>
    <w:p w:rsidR="007C750D" w:rsidRPr="007C750D" w:rsidRDefault="007C750D" w:rsidP="007C750D">
      <w:pPr>
        <w:ind w:left="-709" w:firstLine="567"/>
        <w:jc w:val="both"/>
        <w:rPr>
          <w:rFonts w:eastAsia="Calibri"/>
          <w:lang w:eastAsia="ar-SA"/>
        </w:rPr>
      </w:pPr>
      <w:r w:rsidRPr="007C750D">
        <w:rPr>
          <w:rFonts w:eastAsia="Calibri"/>
          <w:lang w:eastAsia="ar-SA"/>
        </w:rPr>
        <w:t>1) перечень основных и условно разрешенных видов использования объектов капитального строительства и земельных участков зоны Т-1, а также вспомогательные виды разрешенного использования представлены в таблице №22.</w:t>
      </w:r>
    </w:p>
    <w:p w:rsidR="007C750D" w:rsidRPr="007C750D" w:rsidRDefault="007C750D" w:rsidP="007C750D">
      <w:pPr>
        <w:jc w:val="right"/>
      </w:pPr>
      <w:r w:rsidRPr="007C750D">
        <w:t>Таблица №22</w:t>
      </w: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2340"/>
        <w:gridCol w:w="720"/>
        <w:gridCol w:w="2088"/>
        <w:gridCol w:w="2358"/>
        <w:gridCol w:w="2019"/>
      </w:tblGrid>
      <w:tr w:rsidR="007C750D" w:rsidRPr="007C750D" w:rsidTr="007C750D">
        <w:trPr>
          <w:trHeight w:val="567"/>
        </w:trPr>
        <w:tc>
          <w:tcPr>
            <w:tcW w:w="540" w:type="dxa"/>
            <w:shd w:val="clear" w:color="auto" w:fill="FFFFFF"/>
            <w:vAlign w:val="center"/>
          </w:tcPr>
          <w:p w:rsidR="007C750D" w:rsidRPr="007C750D" w:rsidRDefault="007C750D" w:rsidP="007C750D">
            <w:pPr>
              <w:jc w:val="center"/>
              <w:rPr>
                <w:rFonts w:eastAsia="Calibri"/>
                <w:sz w:val="22"/>
                <w:szCs w:val="22"/>
                <w:lang w:eastAsia="en-US"/>
              </w:rPr>
            </w:pPr>
            <w:r w:rsidRPr="007C750D">
              <w:rPr>
                <w:rFonts w:eastAsia="Calibri"/>
                <w:sz w:val="22"/>
                <w:szCs w:val="22"/>
                <w:lang w:eastAsia="en-US"/>
              </w:rPr>
              <w:t xml:space="preserve">№ </w:t>
            </w:r>
            <w:proofErr w:type="gramStart"/>
            <w:r w:rsidRPr="007C750D">
              <w:rPr>
                <w:rFonts w:eastAsia="Calibri"/>
                <w:sz w:val="22"/>
                <w:szCs w:val="22"/>
                <w:lang w:eastAsia="en-US"/>
              </w:rPr>
              <w:t>п</w:t>
            </w:r>
            <w:proofErr w:type="gramEnd"/>
            <w:r w:rsidRPr="007C750D">
              <w:rPr>
                <w:rFonts w:eastAsia="Calibri"/>
                <w:sz w:val="22"/>
                <w:szCs w:val="22"/>
                <w:lang w:eastAsia="en-US"/>
              </w:rPr>
              <w:t>/п</w:t>
            </w:r>
          </w:p>
        </w:tc>
        <w:tc>
          <w:tcPr>
            <w:tcW w:w="2340" w:type="dxa"/>
            <w:shd w:val="clear" w:color="auto" w:fill="FFFFFF"/>
            <w:noWrap/>
            <w:vAlign w:val="center"/>
          </w:tcPr>
          <w:p w:rsidR="007C750D" w:rsidRPr="007C750D" w:rsidRDefault="007C750D" w:rsidP="007C750D">
            <w:pPr>
              <w:jc w:val="center"/>
              <w:rPr>
                <w:rFonts w:eastAsia="Calibri"/>
                <w:sz w:val="22"/>
                <w:szCs w:val="22"/>
                <w:lang w:eastAsia="en-US"/>
              </w:rPr>
            </w:pPr>
            <w:r w:rsidRPr="007C750D">
              <w:rPr>
                <w:rFonts w:eastAsia="Calibri"/>
                <w:sz w:val="22"/>
                <w:szCs w:val="22"/>
                <w:lang w:eastAsia="en-US"/>
              </w:rPr>
              <w:t>Основной вид разрешённого использования земельного участка</w:t>
            </w:r>
          </w:p>
        </w:tc>
        <w:tc>
          <w:tcPr>
            <w:tcW w:w="720" w:type="dxa"/>
            <w:shd w:val="clear" w:color="auto" w:fill="FFFFFF"/>
            <w:vAlign w:val="center"/>
          </w:tcPr>
          <w:p w:rsidR="007C750D" w:rsidRPr="007C750D" w:rsidRDefault="007C750D" w:rsidP="007C750D">
            <w:pPr>
              <w:jc w:val="center"/>
              <w:rPr>
                <w:rFonts w:eastAsia="Calibri"/>
                <w:sz w:val="22"/>
                <w:szCs w:val="22"/>
                <w:lang w:eastAsia="en-US"/>
              </w:rPr>
            </w:pPr>
            <w:r w:rsidRPr="007C750D">
              <w:rPr>
                <w:rFonts w:eastAsia="Calibri"/>
                <w:sz w:val="22"/>
                <w:szCs w:val="22"/>
                <w:lang w:eastAsia="en-US"/>
              </w:rPr>
              <w:t>Код</w:t>
            </w:r>
            <w:r w:rsidRPr="007C750D">
              <w:rPr>
                <w:rFonts w:eastAsia="Calibri"/>
                <w:bCs/>
                <w:sz w:val="22"/>
                <w:szCs w:val="22"/>
                <w:vertAlign w:val="superscript"/>
                <w:lang w:eastAsia="en-US"/>
              </w:rPr>
              <w:footnoteReference w:id="19"/>
            </w:r>
          </w:p>
        </w:tc>
        <w:tc>
          <w:tcPr>
            <w:tcW w:w="2088" w:type="dxa"/>
            <w:shd w:val="clear" w:color="auto" w:fill="FFFFFF"/>
            <w:noWrap/>
            <w:vAlign w:val="center"/>
          </w:tcPr>
          <w:p w:rsidR="007C750D" w:rsidRPr="007C750D" w:rsidRDefault="007C750D" w:rsidP="007C750D">
            <w:pPr>
              <w:jc w:val="center"/>
              <w:rPr>
                <w:rFonts w:eastAsia="Calibri"/>
                <w:sz w:val="22"/>
                <w:szCs w:val="22"/>
                <w:lang w:eastAsia="en-US"/>
              </w:rPr>
            </w:pPr>
            <w:r w:rsidRPr="007C750D">
              <w:rPr>
                <w:rFonts w:eastAsia="Calibri"/>
                <w:sz w:val="22"/>
                <w:szCs w:val="22"/>
                <w:lang w:eastAsia="en-US"/>
              </w:rPr>
              <w:t>Основные виды разрешённого использования объектов капитального строительства</w:t>
            </w:r>
          </w:p>
        </w:tc>
        <w:tc>
          <w:tcPr>
            <w:tcW w:w="2358" w:type="dxa"/>
            <w:shd w:val="clear" w:color="auto" w:fill="FFFFFF"/>
            <w:vAlign w:val="center"/>
          </w:tcPr>
          <w:p w:rsidR="007C750D" w:rsidRPr="007C750D" w:rsidRDefault="007C750D" w:rsidP="007C750D">
            <w:pPr>
              <w:jc w:val="center"/>
              <w:rPr>
                <w:rFonts w:eastAsia="Calibri"/>
                <w:sz w:val="22"/>
                <w:szCs w:val="22"/>
                <w:lang w:eastAsia="en-US"/>
              </w:rPr>
            </w:pPr>
            <w:r w:rsidRPr="007C750D">
              <w:rPr>
                <w:rFonts w:eastAsia="Calibri"/>
                <w:sz w:val="22"/>
                <w:szCs w:val="22"/>
                <w:lang w:eastAsia="en-US"/>
              </w:rPr>
              <w:t>Вспомогательные виды разрешенного использования</w:t>
            </w:r>
          </w:p>
        </w:tc>
        <w:tc>
          <w:tcPr>
            <w:tcW w:w="2019" w:type="dxa"/>
            <w:shd w:val="clear" w:color="auto" w:fill="FFFFFF"/>
            <w:vAlign w:val="center"/>
          </w:tcPr>
          <w:p w:rsidR="007C750D" w:rsidRPr="007C750D" w:rsidRDefault="007C750D" w:rsidP="007C750D">
            <w:pPr>
              <w:jc w:val="center"/>
              <w:rPr>
                <w:rFonts w:eastAsia="Calibri"/>
                <w:sz w:val="22"/>
                <w:szCs w:val="22"/>
                <w:lang w:eastAsia="en-US"/>
              </w:rPr>
            </w:pPr>
            <w:r w:rsidRPr="007C750D">
              <w:rPr>
                <w:rFonts w:eastAsia="Calibri"/>
                <w:sz w:val="22"/>
                <w:szCs w:val="22"/>
                <w:lang w:eastAsia="en-US"/>
              </w:rPr>
              <w:t>Примечания</w:t>
            </w:r>
          </w:p>
        </w:tc>
      </w:tr>
      <w:tr w:rsidR="007C750D" w:rsidRPr="007C750D" w:rsidTr="007C750D">
        <w:trPr>
          <w:trHeight w:val="212"/>
        </w:trPr>
        <w:tc>
          <w:tcPr>
            <w:tcW w:w="540" w:type="dxa"/>
            <w:vAlign w:val="center"/>
          </w:tcPr>
          <w:p w:rsidR="007C750D" w:rsidRPr="007C750D" w:rsidRDefault="007C750D" w:rsidP="007C750D">
            <w:pPr>
              <w:jc w:val="center"/>
              <w:rPr>
                <w:rFonts w:eastAsia="Calibri"/>
                <w:lang w:eastAsia="en-US"/>
              </w:rPr>
            </w:pPr>
            <w:r w:rsidRPr="007C750D">
              <w:rPr>
                <w:rFonts w:eastAsia="Calibri"/>
                <w:lang w:eastAsia="en-US"/>
              </w:rPr>
              <w:t>1</w:t>
            </w:r>
          </w:p>
        </w:tc>
        <w:tc>
          <w:tcPr>
            <w:tcW w:w="2340" w:type="dxa"/>
            <w:noWrap/>
            <w:vAlign w:val="center"/>
          </w:tcPr>
          <w:p w:rsidR="007C750D" w:rsidRPr="007C750D" w:rsidRDefault="007C750D" w:rsidP="007C750D">
            <w:pPr>
              <w:jc w:val="center"/>
              <w:rPr>
                <w:rFonts w:eastAsia="Calibri"/>
                <w:lang w:eastAsia="en-US"/>
              </w:rPr>
            </w:pPr>
            <w:r w:rsidRPr="007C750D">
              <w:rPr>
                <w:rFonts w:eastAsia="Calibri"/>
                <w:lang w:eastAsia="en-US"/>
              </w:rPr>
              <w:t>2</w:t>
            </w:r>
          </w:p>
        </w:tc>
        <w:tc>
          <w:tcPr>
            <w:tcW w:w="720" w:type="dxa"/>
            <w:vAlign w:val="center"/>
          </w:tcPr>
          <w:p w:rsidR="007C750D" w:rsidRPr="007C750D" w:rsidRDefault="007C750D" w:rsidP="007C750D">
            <w:pPr>
              <w:jc w:val="center"/>
              <w:rPr>
                <w:rFonts w:eastAsia="Calibri"/>
                <w:lang w:eastAsia="en-US"/>
              </w:rPr>
            </w:pPr>
            <w:r w:rsidRPr="007C750D">
              <w:rPr>
                <w:rFonts w:eastAsia="Calibri"/>
                <w:lang w:eastAsia="en-US"/>
              </w:rPr>
              <w:t>3</w:t>
            </w:r>
          </w:p>
        </w:tc>
        <w:tc>
          <w:tcPr>
            <w:tcW w:w="2088" w:type="dxa"/>
            <w:noWrap/>
            <w:vAlign w:val="center"/>
          </w:tcPr>
          <w:p w:rsidR="007C750D" w:rsidRPr="007C750D" w:rsidRDefault="007C750D" w:rsidP="007C750D">
            <w:pPr>
              <w:jc w:val="center"/>
              <w:rPr>
                <w:rFonts w:eastAsia="Calibri"/>
                <w:lang w:eastAsia="en-US"/>
              </w:rPr>
            </w:pPr>
            <w:r w:rsidRPr="007C750D">
              <w:rPr>
                <w:rFonts w:eastAsia="Calibri"/>
                <w:lang w:eastAsia="en-US"/>
              </w:rPr>
              <w:t>4</w:t>
            </w:r>
          </w:p>
        </w:tc>
        <w:tc>
          <w:tcPr>
            <w:tcW w:w="2358" w:type="dxa"/>
            <w:vAlign w:val="center"/>
          </w:tcPr>
          <w:p w:rsidR="007C750D" w:rsidRPr="007C750D" w:rsidRDefault="007C750D" w:rsidP="007C750D">
            <w:pPr>
              <w:jc w:val="center"/>
              <w:rPr>
                <w:rFonts w:eastAsia="Calibri"/>
                <w:lang w:eastAsia="en-US"/>
              </w:rPr>
            </w:pPr>
            <w:r w:rsidRPr="007C750D">
              <w:rPr>
                <w:rFonts w:eastAsia="Calibri"/>
                <w:lang w:eastAsia="en-US"/>
              </w:rPr>
              <w:t>5</w:t>
            </w:r>
          </w:p>
        </w:tc>
        <w:tc>
          <w:tcPr>
            <w:tcW w:w="2019" w:type="dxa"/>
            <w:vAlign w:val="center"/>
          </w:tcPr>
          <w:p w:rsidR="007C750D" w:rsidRPr="007C750D" w:rsidRDefault="007C750D" w:rsidP="007C750D">
            <w:pPr>
              <w:jc w:val="center"/>
              <w:rPr>
                <w:rFonts w:eastAsia="Calibri"/>
                <w:lang w:eastAsia="en-US"/>
              </w:rPr>
            </w:pPr>
            <w:r w:rsidRPr="007C750D">
              <w:rPr>
                <w:rFonts w:eastAsia="Calibri"/>
                <w:lang w:eastAsia="en-US"/>
              </w:rPr>
              <w:t>6</w:t>
            </w:r>
          </w:p>
        </w:tc>
      </w:tr>
      <w:tr w:rsidR="007C750D" w:rsidRPr="007C750D" w:rsidTr="007C750D">
        <w:trPr>
          <w:trHeight w:val="360"/>
        </w:trPr>
        <w:tc>
          <w:tcPr>
            <w:tcW w:w="540" w:type="dxa"/>
            <w:vAlign w:val="center"/>
          </w:tcPr>
          <w:p w:rsidR="007C750D" w:rsidRPr="007C750D" w:rsidRDefault="007C750D" w:rsidP="007C750D">
            <w:pPr>
              <w:rPr>
                <w:rFonts w:eastAsia="Calibri"/>
                <w:lang w:eastAsia="en-US"/>
              </w:rPr>
            </w:pPr>
            <w:r w:rsidRPr="007C750D">
              <w:rPr>
                <w:rFonts w:eastAsia="Calibri"/>
                <w:lang w:eastAsia="en-US"/>
              </w:rPr>
              <w:t>1</w:t>
            </w:r>
          </w:p>
        </w:tc>
        <w:tc>
          <w:tcPr>
            <w:tcW w:w="2340" w:type="dxa"/>
            <w:noWrap/>
            <w:vAlign w:val="center"/>
          </w:tcPr>
          <w:p w:rsidR="007C750D" w:rsidRPr="007C750D" w:rsidRDefault="007C750D" w:rsidP="007C750D">
            <w:pPr>
              <w:rPr>
                <w:rFonts w:eastAsia="Calibri"/>
                <w:lang w:eastAsia="en-US"/>
              </w:rPr>
            </w:pPr>
            <w:r w:rsidRPr="007C750D">
              <w:rPr>
                <w:rFonts w:eastAsia="Calibri"/>
                <w:lang w:eastAsia="en-US"/>
              </w:rPr>
              <w:t>Железнодорожный транспорт</w:t>
            </w:r>
          </w:p>
        </w:tc>
        <w:tc>
          <w:tcPr>
            <w:tcW w:w="720" w:type="dxa"/>
            <w:vAlign w:val="center"/>
          </w:tcPr>
          <w:p w:rsidR="007C750D" w:rsidRPr="007C750D" w:rsidRDefault="007C750D" w:rsidP="007C750D">
            <w:pPr>
              <w:rPr>
                <w:rFonts w:eastAsia="Calibri"/>
                <w:lang w:eastAsia="en-US"/>
              </w:rPr>
            </w:pPr>
            <w:r w:rsidRPr="007C750D">
              <w:rPr>
                <w:rFonts w:eastAsia="Calibri"/>
                <w:lang w:eastAsia="en-US"/>
              </w:rPr>
              <w:t>7.1</w:t>
            </w:r>
          </w:p>
        </w:tc>
        <w:tc>
          <w:tcPr>
            <w:tcW w:w="2088" w:type="dxa"/>
            <w:noWrap/>
            <w:vAlign w:val="center"/>
          </w:tcPr>
          <w:p w:rsidR="007C750D" w:rsidRPr="007C750D" w:rsidRDefault="007C750D" w:rsidP="007C750D">
            <w:pPr>
              <w:rPr>
                <w:rFonts w:eastAsia="Calibri"/>
                <w:lang w:eastAsia="en-US"/>
              </w:rPr>
            </w:pPr>
            <w:r w:rsidRPr="007C750D">
              <w:rPr>
                <w:rFonts w:eastAsia="Calibri"/>
                <w:lang w:eastAsia="en-US"/>
              </w:rPr>
              <w:t xml:space="preserve">Размещение железнодорожных путей; размещение зданий и сооружений, в том числе железнодорожных станций, а также устройств </w:t>
            </w:r>
            <w:r w:rsidRPr="007C750D">
              <w:rPr>
                <w:rFonts w:eastAsia="Calibri"/>
                <w:lang w:eastAsia="en-US"/>
              </w:rPr>
              <w:lastRenderedPageBreak/>
              <w:t>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 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w:t>
            </w:r>
          </w:p>
        </w:tc>
        <w:tc>
          <w:tcPr>
            <w:tcW w:w="2358" w:type="dxa"/>
            <w:vAlign w:val="center"/>
          </w:tcPr>
          <w:p w:rsidR="007C750D" w:rsidRPr="007C750D" w:rsidRDefault="007C750D" w:rsidP="007C750D">
            <w:pPr>
              <w:rPr>
                <w:rFonts w:eastAsia="Calibri"/>
                <w:lang w:eastAsia="en-US"/>
              </w:rPr>
            </w:pPr>
          </w:p>
        </w:tc>
        <w:tc>
          <w:tcPr>
            <w:tcW w:w="2019" w:type="dxa"/>
            <w:vAlign w:val="center"/>
          </w:tcPr>
          <w:p w:rsidR="007C750D" w:rsidRPr="007C750D" w:rsidRDefault="007C750D" w:rsidP="007C750D">
            <w:pPr>
              <w:rPr>
                <w:rFonts w:eastAsia="Calibri"/>
                <w:lang w:eastAsia="en-US"/>
              </w:rPr>
            </w:pPr>
          </w:p>
        </w:tc>
      </w:tr>
      <w:tr w:rsidR="007C750D" w:rsidRPr="007C750D" w:rsidTr="007C750D">
        <w:trPr>
          <w:trHeight w:val="771"/>
        </w:trPr>
        <w:tc>
          <w:tcPr>
            <w:tcW w:w="540" w:type="dxa"/>
            <w:vAlign w:val="center"/>
          </w:tcPr>
          <w:p w:rsidR="007C750D" w:rsidRPr="007C750D" w:rsidRDefault="007C750D" w:rsidP="007C750D">
            <w:pPr>
              <w:rPr>
                <w:rFonts w:eastAsia="Calibri"/>
                <w:lang w:eastAsia="en-US"/>
              </w:rPr>
            </w:pPr>
            <w:r w:rsidRPr="007C750D">
              <w:rPr>
                <w:rFonts w:eastAsia="Calibri"/>
                <w:lang w:eastAsia="en-US"/>
              </w:rPr>
              <w:lastRenderedPageBreak/>
              <w:t>2</w:t>
            </w:r>
          </w:p>
        </w:tc>
        <w:tc>
          <w:tcPr>
            <w:tcW w:w="2340" w:type="dxa"/>
            <w:noWrap/>
            <w:vAlign w:val="center"/>
          </w:tcPr>
          <w:p w:rsidR="007C750D" w:rsidRPr="007C750D" w:rsidRDefault="007C750D" w:rsidP="007C750D">
            <w:pPr>
              <w:rPr>
                <w:rFonts w:eastAsia="Calibri"/>
                <w:lang w:eastAsia="en-US"/>
              </w:rPr>
            </w:pPr>
            <w:r w:rsidRPr="007C750D">
              <w:rPr>
                <w:rFonts w:eastAsia="Calibri"/>
                <w:lang w:eastAsia="en-US"/>
              </w:rPr>
              <w:t>Обеспечение внутреннего правопорядка</w:t>
            </w:r>
          </w:p>
        </w:tc>
        <w:tc>
          <w:tcPr>
            <w:tcW w:w="720" w:type="dxa"/>
            <w:vAlign w:val="center"/>
          </w:tcPr>
          <w:p w:rsidR="007C750D" w:rsidRPr="007C750D" w:rsidRDefault="007C750D" w:rsidP="007C750D">
            <w:pPr>
              <w:rPr>
                <w:rFonts w:eastAsia="Calibri"/>
                <w:lang w:val="en-US" w:eastAsia="en-US"/>
              </w:rPr>
            </w:pPr>
            <w:r w:rsidRPr="007C750D">
              <w:rPr>
                <w:rFonts w:eastAsia="Calibri"/>
                <w:lang w:val="en-US" w:eastAsia="en-US"/>
              </w:rPr>
              <w:t>8.3</w:t>
            </w:r>
          </w:p>
        </w:tc>
        <w:tc>
          <w:tcPr>
            <w:tcW w:w="2088" w:type="dxa"/>
            <w:noWrap/>
            <w:vAlign w:val="center"/>
          </w:tcPr>
          <w:p w:rsidR="007C750D" w:rsidRPr="007C750D" w:rsidRDefault="007C750D" w:rsidP="007C750D">
            <w:pPr>
              <w:rPr>
                <w:rFonts w:eastAsia="Calibri"/>
                <w:lang w:eastAsia="en-US"/>
              </w:rPr>
            </w:pPr>
            <w:r w:rsidRPr="007C750D">
              <w:rPr>
                <w:rFonts w:eastAsia="Calibri"/>
                <w:lang w:eastAsia="en-US"/>
              </w:rPr>
              <w:t xml:space="preserve">Размещение объектов капитального строительства, необходимых для подготовки и поддержания в </w:t>
            </w:r>
            <w:r w:rsidRPr="007C750D">
              <w:rPr>
                <w:rFonts w:eastAsia="Calibri"/>
                <w:lang w:eastAsia="en-US"/>
              </w:rPr>
              <w:lastRenderedPageBreak/>
              <w:t>готовности органов внутренних дел и спасательных служб</w:t>
            </w:r>
          </w:p>
        </w:tc>
        <w:tc>
          <w:tcPr>
            <w:tcW w:w="2358" w:type="dxa"/>
          </w:tcPr>
          <w:p w:rsidR="007C750D" w:rsidRPr="007C750D" w:rsidRDefault="007C750D" w:rsidP="007C750D">
            <w:pPr>
              <w:rPr>
                <w:rFonts w:eastAsia="Calibri"/>
                <w:lang w:eastAsia="en-US"/>
              </w:rPr>
            </w:pPr>
            <w:r w:rsidRPr="007C750D">
              <w:rPr>
                <w:rFonts w:eastAsia="Calibri"/>
                <w:lang w:eastAsia="en-US"/>
              </w:rPr>
              <w:lastRenderedPageBreak/>
              <w:t xml:space="preserve">Размещение объектов гражданской обороны, за исключением объектов гражданской </w:t>
            </w:r>
            <w:r w:rsidRPr="007C750D">
              <w:rPr>
                <w:rFonts w:eastAsia="Calibri"/>
                <w:lang w:eastAsia="en-US"/>
              </w:rPr>
              <w:lastRenderedPageBreak/>
              <w:t>обороны, являющихся частями производственных зданий</w:t>
            </w:r>
          </w:p>
          <w:p w:rsidR="007C750D" w:rsidRPr="007C750D" w:rsidRDefault="007C750D" w:rsidP="007C750D">
            <w:pPr>
              <w:rPr>
                <w:rFonts w:eastAsia="Calibri"/>
                <w:lang w:eastAsia="en-US"/>
              </w:rPr>
            </w:pPr>
          </w:p>
          <w:p w:rsidR="007C750D" w:rsidRPr="007C750D" w:rsidRDefault="007C750D" w:rsidP="007C750D">
            <w:pPr>
              <w:rPr>
                <w:rFonts w:eastAsia="Calibri"/>
                <w:lang w:eastAsia="en-US"/>
              </w:rPr>
            </w:pPr>
            <w:r w:rsidRPr="007C750D">
              <w:rPr>
                <w:rFonts w:eastAsia="Calibri"/>
                <w:lang w:eastAsia="en-US"/>
              </w:rPr>
              <w:t>Объектные автостоянки для легковых автомобилей</w:t>
            </w:r>
          </w:p>
        </w:tc>
        <w:tc>
          <w:tcPr>
            <w:tcW w:w="2019" w:type="dxa"/>
            <w:vAlign w:val="center"/>
          </w:tcPr>
          <w:p w:rsidR="007C750D" w:rsidRPr="007C750D" w:rsidRDefault="007C750D" w:rsidP="007C750D">
            <w:pPr>
              <w:rPr>
                <w:rFonts w:eastAsia="Calibri"/>
                <w:lang w:eastAsia="en-US"/>
              </w:rPr>
            </w:pPr>
          </w:p>
        </w:tc>
      </w:tr>
      <w:tr w:rsidR="007C750D" w:rsidRPr="007C750D" w:rsidTr="007C750D">
        <w:trPr>
          <w:trHeight w:val="619"/>
        </w:trPr>
        <w:tc>
          <w:tcPr>
            <w:tcW w:w="540" w:type="dxa"/>
            <w:shd w:val="clear" w:color="auto" w:fill="FFFFFF"/>
            <w:vAlign w:val="center"/>
          </w:tcPr>
          <w:p w:rsidR="007C750D" w:rsidRPr="007C750D" w:rsidRDefault="007C750D" w:rsidP="007C750D">
            <w:pPr>
              <w:rPr>
                <w:rFonts w:eastAsia="Calibri"/>
                <w:sz w:val="22"/>
                <w:szCs w:val="22"/>
                <w:lang w:eastAsia="en-US"/>
              </w:rPr>
            </w:pPr>
            <w:r w:rsidRPr="007C750D">
              <w:rPr>
                <w:rFonts w:eastAsia="Calibri"/>
                <w:sz w:val="22"/>
                <w:szCs w:val="22"/>
                <w:lang w:eastAsia="en-US"/>
              </w:rPr>
              <w:lastRenderedPageBreak/>
              <w:t xml:space="preserve">№ </w:t>
            </w:r>
            <w:proofErr w:type="gramStart"/>
            <w:r w:rsidRPr="007C750D">
              <w:rPr>
                <w:rFonts w:eastAsia="Calibri"/>
                <w:sz w:val="22"/>
                <w:szCs w:val="22"/>
                <w:lang w:eastAsia="en-US"/>
              </w:rPr>
              <w:t>п</w:t>
            </w:r>
            <w:proofErr w:type="gramEnd"/>
            <w:r w:rsidRPr="007C750D">
              <w:rPr>
                <w:rFonts w:eastAsia="Calibri"/>
                <w:sz w:val="22"/>
                <w:szCs w:val="22"/>
                <w:lang w:eastAsia="en-US"/>
              </w:rPr>
              <w:t>/п</w:t>
            </w:r>
          </w:p>
        </w:tc>
        <w:tc>
          <w:tcPr>
            <w:tcW w:w="2340" w:type="dxa"/>
            <w:shd w:val="clear" w:color="auto" w:fill="FFFFFF"/>
            <w:noWrap/>
            <w:vAlign w:val="center"/>
          </w:tcPr>
          <w:p w:rsidR="007C750D" w:rsidRPr="007C750D" w:rsidRDefault="007C750D" w:rsidP="007C750D">
            <w:pPr>
              <w:rPr>
                <w:rFonts w:eastAsia="Calibri"/>
                <w:sz w:val="22"/>
                <w:szCs w:val="22"/>
                <w:lang w:eastAsia="en-US"/>
              </w:rPr>
            </w:pPr>
            <w:r w:rsidRPr="007C750D">
              <w:rPr>
                <w:rFonts w:eastAsia="Calibri"/>
                <w:sz w:val="22"/>
                <w:szCs w:val="22"/>
                <w:lang w:eastAsia="en-US"/>
              </w:rPr>
              <w:t>Условно-разрешённый вид использования земельного участка</w:t>
            </w:r>
          </w:p>
        </w:tc>
        <w:tc>
          <w:tcPr>
            <w:tcW w:w="720" w:type="dxa"/>
            <w:shd w:val="clear" w:color="auto" w:fill="FFFFFF"/>
            <w:vAlign w:val="center"/>
          </w:tcPr>
          <w:p w:rsidR="007C750D" w:rsidRPr="007C750D" w:rsidRDefault="007C750D" w:rsidP="007C750D">
            <w:pPr>
              <w:rPr>
                <w:rFonts w:eastAsia="Calibri"/>
                <w:sz w:val="22"/>
                <w:szCs w:val="22"/>
                <w:lang w:eastAsia="en-US"/>
              </w:rPr>
            </w:pPr>
            <w:r w:rsidRPr="007C750D">
              <w:rPr>
                <w:rFonts w:eastAsia="Calibri"/>
                <w:sz w:val="22"/>
                <w:szCs w:val="22"/>
                <w:lang w:eastAsia="en-US"/>
              </w:rPr>
              <w:t>Код</w:t>
            </w:r>
            <w:r w:rsidRPr="007C750D">
              <w:rPr>
                <w:rFonts w:eastAsia="Calibri"/>
                <w:bCs/>
                <w:sz w:val="22"/>
                <w:szCs w:val="22"/>
                <w:vertAlign w:val="superscript"/>
                <w:lang w:eastAsia="en-US"/>
              </w:rPr>
              <w:footnoteReference w:id="20"/>
            </w:r>
          </w:p>
        </w:tc>
        <w:tc>
          <w:tcPr>
            <w:tcW w:w="2088" w:type="dxa"/>
            <w:shd w:val="clear" w:color="auto" w:fill="FFFFFF"/>
            <w:noWrap/>
            <w:vAlign w:val="center"/>
          </w:tcPr>
          <w:p w:rsidR="007C750D" w:rsidRPr="007C750D" w:rsidRDefault="007C750D" w:rsidP="007C750D">
            <w:pPr>
              <w:rPr>
                <w:rFonts w:eastAsia="Calibri"/>
                <w:sz w:val="22"/>
                <w:szCs w:val="22"/>
                <w:lang w:eastAsia="en-US"/>
              </w:rPr>
            </w:pPr>
            <w:r w:rsidRPr="007C750D">
              <w:rPr>
                <w:rFonts w:eastAsia="Calibri"/>
                <w:sz w:val="22"/>
                <w:szCs w:val="22"/>
                <w:lang w:eastAsia="en-US"/>
              </w:rPr>
              <w:t>Условно-разрешённый вид использования объектов капитального строительства</w:t>
            </w:r>
          </w:p>
        </w:tc>
        <w:tc>
          <w:tcPr>
            <w:tcW w:w="2358" w:type="dxa"/>
            <w:shd w:val="clear" w:color="auto" w:fill="FFFFFF"/>
            <w:vAlign w:val="center"/>
          </w:tcPr>
          <w:p w:rsidR="007C750D" w:rsidRPr="007C750D" w:rsidRDefault="007C750D" w:rsidP="007C750D">
            <w:pPr>
              <w:rPr>
                <w:rFonts w:eastAsia="Calibri"/>
                <w:sz w:val="22"/>
                <w:szCs w:val="22"/>
                <w:lang w:eastAsia="en-US"/>
              </w:rPr>
            </w:pPr>
            <w:r w:rsidRPr="007C750D">
              <w:rPr>
                <w:rFonts w:eastAsia="Calibri"/>
                <w:sz w:val="22"/>
                <w:szCs w:val="22"/>
                <w:lang w:eastAsia="en-US"/>
              </w:rPr>
              <w:t>Вспомогательные виды разрешенного использования</w:t>
            </w:r>
          </w:p>
        </w:tc>
        <w:tc>
          <w:tcPr>
            <w:tcW w:w="2019" w:type="dxa"/>
            <w:shd w:val="clear" w:color="auto" w:fill="FFFFFF"/>
            <w:vAlign w:val="center"/>
          </w:tcPr>
          <w:p w:rsidR="007C750D" w:rsidRPr="007C750D" w:rsidRDefault="007C750D" w:rsidP="007C750D">
            <w:pPr>
              <w:rPr>
                <w:rFonts w:eastAsia="Calibri"/>
                <w:sz w:val="22"/>
                <w:szCs w:val="22"/>
                <w:lang w:eastAsia="en-US"/>
              </w:rPr>
            </w:pPr>
            <w:r w:rsidRPr="007C750D">
              <w:rPr>
                <w:rFonts w:eastAsia="Calibri"/>
                <w:sz w:val="22"/>
                <w:szCs w:val="22"/>
                <w:lang w:eastAsia="en-US"/>
              </w:rPr>
              <w:t>Примечания</w:t>
            </w:r>
          </w:p>
        </w:tc>
      </w:tr>
      <w:tr w:rsidR="007C750D" w:rsidRPr="007C750D" w:rsidTr="007C750D">
        <w:trPr>
          <w:trHeight w:val="252"/>
        </w:trPr>
        <w:tc>
          <w:tcPr>
            <w:tcW w:w="540" w:type="dxa"/>
            <w:shd w:val="clear" w:color="auto" w:fill="FFFFFF"/>
            <w:vAlign w:val="center"/>
          </w:tcPr>
          <w:p w:rsidR="007C750D" w:rsidRPr="007C750D" w:rsidRDefault="007C750D" w:rsidP="007C750D">
            <w:pPr>
              <w:rPr>
                <w:rFonts w:eastAsia="Calibri"/>
                <w:lang w:eastAsia="en-US"/>
              </w:rPr>
            </w:pPr>
            <w:r w:rsidRPr="007C750D">
              <w:rPr>
                <w:rFonts w:eastAsia="Calibri"/>
                <w:lang w:eastAsia="en-US"/>
              </w:rPr>
              <w:t>1</w:t>
            </w:r>
          </w:p>
        </w:tc>
        <w:tc>
          <w:tcPr>
            <w:tcW w:w="2340" w:type="dxa"/>
            <w:shd w:val="clear" w:color="auto" w:fill="FFFFFF"/>
            <w:noWrap/>
            <w:vAlign w:val="center"/>
          </w:tcPr>
          <w:p w:rsidR="007C750D" w:rsidRPr="007C750D" w:rsidRDefault="007C750D" w:rsidP="007C750D">
            <w:pPr>
              <w:rPr>
                <w:rFonts w:eastAsia="Calibri"/>
                <w:lang w:eastAsia="en-US"/>
              </w:rPr>
            </w:pPr>
            <w:r w:rsidRPr="007C750D">
              <w:rPr>
                <w:rFonts w:eastAsia="Calibri"/>
                <w:lang w:eastAsia="en-US"/>
              </w:rPr>
              <w:t>2</w:t>
            </w:r>
          </w:p>
        </w:tc>
        <w:tc>
          <w:tcPr>
            <w:tcW w:w="720" w:type="dxa"/>
            <w:shd w:val="clear" w:color="auto" w:fill="FFFFFF"/>
            <w:vAlign w:val="center"/>
          </w:tcPr>
          <w:p w:rsidR="007C750D" w:rsidRPr="007C750D" w:rsidRDefault="007C750D" w:rsidP="007C750D">
            <w:pPr>
              <w:rPr>
                <w:rFonts w:eastAsia="Calibri"/>
                <w:lang w:eastAsia="en-US"/>
              </w:rPr>
            </w:pPr>
            <w:r w:rsidRPr="007C750D">
              <w:rPr>
                <w:rFonts w:eastAsia="Calibri"/>
                <w:lang w:eastAsia="en-US"/>
              </w:rPr>
              <w:t>3</w:t>
            </w:r>
          </w:p>
        </w:tc>
        <w:tc>
          <w:tcPr>
            <w:tcW w:w="2088" w:type="dxa"/>
            <w:shd w:val="clear" w:color="auto" w:fill="FFFFFF"/>
            <w:noWrap/>
            <w:vAlign w:val="center"/>
          </w:tcPr>
          <w:p w:rsidR="007C750D" w:rsidRPr="007C750D" w:rsidRDefault="007C750D" w:rsidP="007C750D">
            <w:pPr>
              <w:rPr>
                <w:rFonts w:eastAsia="Calibri"/>
                <w:lang w:eastAsia="en-US"/>
              </w:rPr>
            </w:pPr>
            <w:r w:rsidRPr="007C750D">
              <w:rPr>
                <w:rFonts w:eastAsia="Calibri"/>
                <w:lang w:eastAsia="en-US"/>
              </w:rPr>
              <w:t>4</w:t>
            </w:r>
          </w:p>
        </w:tc>
        <w:tc>
          <w:tcPr>
            <w:tcW w:w="2358" w:type="dxa"/>
            <w:shd w:val="clear" w:color="auto" w:fill="FFFFFF"/>
            <w:vAlign w:val="center"/>
          </w:tcPr>
          <w:p w:rsidR="007C750D" w:rsidRPr="007C750D" w:rsidRDefault="007C750D" w:rsidP="007C750D">
            <w:pPr>
              <w:rPr>
                <w:rFonts w:eastAsia="Calibri"/>
                <w:lang w:eastAsia="en-US"/>
              </w:rPr>
            </w:pPr>
            <w:r w:rsidRPr="007C750D">
              <w:rPr>
                <w:rFonts w:eastAsia="Calibri"/>
                <w:lang w:eastAsia="en-US"/>
              </w:rPr>
              <w:t>5</w:t>
            </w:r>
          </w:p>
        </w:tc>
        <w:tc>
          <w:tcPr>
            <w:tcW w:w="2019" w:type="dxa"/>
            <w:shd w:val="clear" w:color="auto" w:fill="FFFFFF"/>
            <w:vAlign w:val="center"/>
          </w:tcPr>
          <w:p w:rsidR="007C750D" w:rsidRPr="007C750D" w:rsidRDefault="007C750D" w:rsidP="007C750D">
            <w:pPr>
              <w:rPr>
                <w:rFonts w:eastAsia="Calibri"/>
                <w:lang w:eastAsia="en-US"/>
              </w:rPr>
            </w:pPr>
            <w:r w:rsidRPr="007C750D">
              <w:rPr>
                <w:rFonts w:eastAsia="Calibri"/>
                <w:lang w:eastAsia="en-US"/>
              </w:rPr>
              <w:t>6</w:t>
            </w:r>
          </w:p>
        </w:tc>
      </w:tr>
      <w:tr w:rsidR="007C750D" w:rsidRPr="007C750D" w:rsidTr="007C750D">
        <w:trPr>
          <w:trHeight w:val="619"/>
        </w:trPr>
        <w:tc>
          <w:tcPr>
            <w:tcW w:w="540" w:type="dxa"/>
            <w:vAlign w:val="center"/>
          </w:tcPr>
          <w:p w:rsidR="007C750D" w:rsidRPr="007C750D" w:rsidRDefault="007C750D" w:rsidP="007C750D">
            <w:pPr>
              <w:rPr>
                <w:rFonts w:eastAsia="Calibri"/>
                <w:lang w:eastAsia="en-US"/>
              </w:rPr>
            </w:pPr>
            <w:r w:rsidRPr="007C750D">
              <w:rPr>
                <w:rFonts w:eastAsia="Calibri"/>
                <w:lang w:eastAsia="en-US"/>
              </w:rPr>
              <w:t>1</w:t>
            </w:r>
          </w:p>
        </w:tc>
        <w:tc>
          <w:tcPr>
            <w:tcW w:w="2340" w:type="dxa"/>
            <w:noWrap/>
            <w:vAlign w:val="center"/>
          </w:tcPr>
          <w:p w:rsidR="007C750D" w:rsidRPr="007C750D" w:rsidRDefault="007C750D" w:rsidP="007C750D">
            <w:pPr>
              <w:rPr>
                <w:rFonts w:eastAsia="Calibri"/>
                <w:lang w:eastAsia="en-US"/>
              </w:rPr>
            </w:pPr>
            <w:r w:rsidRPr="007C750D">
              <w:rPr>
                <w:rFonts w:eastAsia="Calibri"/>
                <w:lang w:eastAsia="en-US"/>
              </w:rPr>
              <w:t>Магазины</w:t>
            </w:r>
          </w:p>
        </w:tc>
        <w:tc>
          <w:tcPr>
            <w:tcW w:w="720" w:type="dxa"/>
            <w:vAlign w:val="center"/>
          </w:tcPr>
          <w:p w:rsidR="007C750D" w:rsidRPr="007C750D" w:rsidRDefault="007C750D" w:rsidP="007C750D">
            <w:pPr>
              <w:rPr>
                <w:rFonts w:eastAsia="Calibri"/>
                <w:lang w:eastAsia="en-US"/>
              </w:rPr>
            </w:pPr>
            <w:r w:rsidRPr="007C750D">
              <w:rPr>
                <w:rFonts w:eastAsia="Calibri"/>
                <w:lang w:eastAsia="en-US"/>
              </w:rPr>
              <w:t>4.4</w:t>
            </w:r>
          </w:p>
        </w:tc>
        <w:tc>
          <w:tcPr>
            <w:tcW w:w="2088" w:type="dxa"/>
            <w:noWrap/>
            <w:vAlign w:val="center"/>
          </w:tcPr>
          <w:p w:rsidR="007C750D" w:rsidRPr="007C750D" w:rsidRDefault="007C750D" w:rsidP="007C750D">
            <w:pPr>
              <w:rPr>
                <w:rFonts w:eastAsia="Calibri"/>
                <w:lang w:eastAsia="en-US"/>
              </w:rPr>
            </w:pPr>
            <w:r w:rsidRPr="007C750D">
              <w:rPr>
                <w:rFonts w:eastAsia="Calibri"/>
                <w:lang w:eastAsia="en-US"/>
              </w:rPr>
              <w:t>Размещение</w:t>
            </w:r>
          </w:p>
          <w:p w:rsidR="007C750D" w:rsidRPr="007C750D" w:rsidRDefault="007C750D" w:rsidP="007C750D">
            <w:pPr>
              <w:rPr>
                <w:rFonts w:eastAsia="Calibri"/>
                <w:lang w:eastAsia="en-US"/>
              </w:rPr>
            </w:pPr>
            <w:r w:rsidRPr="007C750D">
              <w:rPr>
                <w:rFonts w:eastAsia="Calibri"/>
                <w:lang w:eastAsia="en-US"/>
              </w:rPr>
              <w:t>объекта капитального строительства, предназначенного для продажи товаров. Торговая площадь составляет до 150 кв. м</w:t>
            </w:r>
          </w:p>
        </w:tc>
        <w:tc>
          <w:tcPr>
            <w:tcW w:w="2358" w:type="dxa"/>
            <w:vAlign w:val="center"/>
          </w:tcPr>
          <w:p w:rsidR="007C750D" w:rsidRPr="007C750D" w:rsidRDefault="007C750D" w:rsidP="007C750D">
            <w:pPr>
              <w:rPr>
                <w:rFonts w:eastAsia="Calibri"/>
                <w:lang w:eastAsia="en-US"/>
              </w:rPr>
            </w:pPr>
            <w:r w:rsidRPr="007C750D">
              <w:rPr>
                <w:rFonts w:eastAsia="Calibri"/>
                <w:lang w:eastAsia="en-US"/>
              </w:rPr>
              <w:t>Размещение гаража и иных вспомогательных сооружений</w:t>
            </w:r>
          </w:p>
        </w:tc>
        <w:tc>
          <w:tcPr>
            <w:tcW w:w="2019" w:type="dxa"/>
            <w:vAlign w:val="center"/>
          </w:tcPr>
          <w:p w:rsidR="007C750D" w:rsidRPr="007C750D" w:rsidRDefault="007C750D" w:rsidP="007C750D">
            <w:pPr>
              <w:rPr>
                <w:rFonts w:eastAsia="Calibri"/>
                <w:lang w:eastAsia="en-US"/>
              </w:rPr>
            </w:pPr>
          </w:p>
        </w:tc>
      </w:tr>
    </w:tbl>
    <w:p w:rsidR="007C750D" w:rsidRPr="007C750D" w:rsidRDefault="007C750D" w:rsidP="007C750D">
      <w:pPr>
        <w:jc w:val="both"/>
        <w:rPr>
          <w:rFonts w:eastAsia="Calibri"/>
          <w:lang w:eastAsia="en-US"/>
        </w:rPr>
      </w:pPr>
    </w:p>
    <w:p w:rsidR="007C750D" w:rsidRPr="007C750D" w:rsidRDefault="007C750D" w:rsidP="007C750D">
      <w:pPr>
        <w:ind w:firstLine="708"/>
        <w:jc w:val="both"/>
        <w:rPr>
          <w:rFonts w:eastAsia="Calibri"/>
          <w:lang w:eastAsia="en-US"/>
        </w:rPr>
      </w:pPr>
      <w:r w:rsidRPr="007C750D">
        <w:rPr>
          <w:rFonts w:eastAsia="Calibri"/>
          <w:lang w:eastAsia="en-US"/>
        </w:rPr>
        <w:t>2) Предельные размеры земельных участков, предельные параметры разрешенного строительства, реконструкции объектов капитального строительства, представлены в таблице №23.</w:t>
      </w:r>
    </w:p>
    <w:p w:rsidR="007C750D" w:rsidRPr="007C750D" w:rsidRDefault="007C750D" w:rsidP="007C750D">
      <w:pPr>
        <w:ind w:firstLine="708"/>
        <w:jc w:val="both"/>
        <w:rPr>
          <w:rFonts w:eastAsia="Calibri"/>
          <w:lang w:eastAsia="en-US"/>
        </w:rPr>
      </w:pPr>
    </w:p>
    <w:p w:rsidR="007C750D" w:rsidRPr="007C750D" w:rsidRDefault="007C750D" w:rsidP="007C750D">
      <w:pPr>
        <w:ind w:firstLine="708"/>
        <w:jc w:val="right"/>
        <w:rPr>
          <w:rFonts w:eastAsia="Calibri"/>
          <w:lang w:eastAsia="en-US"/>
        </w:rPr>
      </w:pPr>
      <w:r w:rsidRPr="007C750D">
        <w:rPr>
          <w:rFonts w:eastAsia="Calibri"/>
          <w:lang w:eastAsia="en-US"/>
        </w:rPr>
        <w:t>Таблица №23</w:t>
      </w:r>
    </w:p>
    <w:tbl>
      <w:tblPr>
        <w:tblW w:w="9923"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4"/>
        <w:gridCol w:w="3731"/>
        <w:gridCol w:w="5628"/>
      </w:tblGrid>
      <w:tr w:rsidR="007C750D" w:rsidRPr="007C750D" w:rsidTr="007C750D">
        <w:trPr>
          <w:trHeight w:val="273"/>
        </w:trPr>
        <w:tc>
          <w:tcPr>
            <w:tcW w:w="564"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autoSpaceDE w:val="0"/>
              <w:autoSpaceDN w:val="0"/>
              <w:adjustRightInd w:val="0"/>
              <w:jc w:val="center"/>
              <w:rPr>
                <w:sz w:val="22"/>
                <w:szCs w:val="22"/>
              </w:rPr>
            </w:pPr>
            <w:r w:rsidRPr="007C750D">
              <w:rPr>
                <w:sz w:val="22"/>
                <w:szCs w:val="22"/>
              </w:rPr>
              <w:t xml:space="preserve">№ </w:t>
            </w:r>
            <w:proofErr w:type="gramStart"/>
            <w:r w:rsidRPr="007C750D">
              <w:rPr>
                <w:sz w:val="22"/>
                <w:szCs w:val="22"/>
              </w:rPr>
              <w:t>п</w:t>
            </w:r>
            <w:proofErr w:type="gramEnd"/>
            <w:r w:rsidRPr="007C750D">
              <w:rPr>
                <w:sz w:val="22"/>
                <w:szCs w:val="22"/>
              </w:rPr>
              <w:t>/п</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autoSpaceDE w:val="0"/>
              <w:autoSpaceDN w:val="0"/>
              <w:adjustRightInd w:val="0"/>
              <w:jc w:val="center"/>
              <w:rPr>
                <w:sz w:val="22"/>
                <w:szCs w:val="22"/>
              </w:rPr>
            </w:pPr>
            <w:r w:rsidRPr="007C750D">
              <w:rPr>
                <w:sz w:val="22"/>
                <w:szCs w:val="22"/>
              </w:rPr>
              <w:t>Предельный параметр</w:t>
            </w:r>
          </w:p>
        </w:tc>
        <w:tc>
          <w:tcPr>
            <w:tcW w:w="5628" w:type="dxa"/>
            <w:tcBorders>
              <w:top w:val="single" w:sz="4" w:space="0" w:color="000000"/>
              <w:left w:val="single" w:sz="4" w:space="0" w:color="000000"/>
              <w:bottom w:val="single" w:sz="4" w:space="0" w:color="auto"/>
              <w:right w:val="single" w:sz="4" w:space="0" w:color="000000"/>
            </w:tcBorders>
            <w:vAlign w:val="center"/>
            <w:hideMark/>
          </w:tcPr>
          <w:p w:rsidR="007C750D" w:rsidRPr="007C750D" w:rsidRDefault="007C750D" w:rsidP="007C750D">
            <w:pPr>
              <w:tabs>
                <w:tab w:val="left" w:pos="4631"/>
              </w:tabs>
              <w:jc w:val="center"/>
              <w:rPr>
                <w:sz w:val="22"/>
                <w:szCs w:val="22"/>
              </w:rPr>
            </w:pPr>
            <w:r w:rsidRPr="007C750D">
              <w:rPr>
                <w:sz w:val="22"/>
                <w:szCs w:val="22"/>
              </w:rPr>
              <w:t>Описание параметра</w:t>
            </w:r>
          </w:p>
        </w:tc>
      </w:tr>
      <w:tr w:rsidR="007C750D" w:rsidRPr="007C750D" w:rsidTr="007C750D">
        <w:trPr>
          <w:trHeight w:val="273"/>
          <w:tblHead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autoSpaceDE w:val="0"/>
              <w:autoSpaceDN w:val="0"/>
              <w:adjustRightInd w:val="0"/>
              <w:jc w:val="center"/>
              <w:rPr>
                <w:sz w:val="22"/>
                <w:szCs w:val="22"/>
              </w:rPr>
            </w:pPr>
            <w:r w:rsidRPr="007C750D">
              <w:rPr>
                <w:sz w:val="22"/>
                <w:szCs w:val="22"/>
              </w:rPr>
              <w:t>1</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autoSpaceDE w:val="0"/>
              <w:autoSpaceDN w:val="0"/>
              <w:adjustRightInd w:val="0"/>
              <w:jc w:val="center"/>
              <w:rPr>
                <w:sz w:val="22"/>
                <w:szCs w:val="22"/>
              </w:rPr>
            </w:pPr>
            <w:r w:rsidRPr="007C750D">
              <w:rPr>
                <w:sz w:val="22"/>
                <w:szCs w:val="22"/>
              </w:rPr>
              <w:t>2</w:t>
            </w:r>
          </w:p>
        </w:tc>
        <w:tc>
          <w:tcPr>
            <w:tcW w:w="5628" w:type="dxa"/>
            <w:tcBorders>
              <w:top w:val="single" w:sz="4" w:space="0" w:color="000000"/>
              <w:left w:val="single" w:sz="4" w:space="0" w:color="000000"/>
              <w:bottom w:val="single" w:sz="4" w:space="0" w:color="auto"/>
              <w:right w:val="single" w:sz="4" w:space="0" w:color="000000"/>
            </w:tcBorders>
            <w:vAlign w:val="center"/>
            <w:hideMark/>
          </w:tcPr>
          <w:p w:rsidR="007C750D" w:rsidRPr="007C750D" w:rsidRDefault="007C750D" w:rsidP="007C750D">
            <w:pPr>
              <w:tabs>
                <w:tab w:val="left" w:pos="4631"/>
              </w:tabs>
              <w:jc w:val="center"/>
              <w:rPr>
                <w:sz w:val="22"/>
                <w:szCs w:val="22"/>
              </w:rPr>
            </w:pPr>
            <w:r w:rsidRPr="007C750D">
              <w:rPr>
                <w:sz w:val="22"/>
                <w:szCs w:val="22"/>
              </w:rPr>
              <w:t>3</w:t>
            </w:r>
          </w:p>
        </w:tc>
      </w:tr>
      <w:tr w:rsidR="007C750D" w:rsidRPr="007C750D" w:rsidTr="007C750D">
        <w:trPr>
          <w:trHeight w:val="468"/>
        </w:trPr>
        <w:tc>
          <w:tcPr>
            <w:tcW w:w="564" w:type="dxa"/>
            <w:vMerge w:val="restart"/>
            <w:tcBorders>
              <w:top w:val="single" w:sz="4" w:space="0" w:color="000000"/>
              <w:left w:val="single" w:sz="4" w:space="0" w:color="000000"/>
              <w:right w:val="single" w:sz="4" w:space="0" w:color="000000"/>
            </w:tcBorders>
            <w:vAlign w:val="center"/>
            <w:hideMark/>
          </w:tcPr>
          <w:p w:rsidR="007C750D" w:rsidRPr="007C750D" w:rsidRDefault="007C750D" w:rsidP="007C750D">
            <w:pPr>
              <w:autoSpaceDE w:val="0"/>
              <w:autoSpaceDN w:val="0"/>
              <w:adjustRightInd w:val="0"/>
              <w:jc w:val="center"/>
              <w:rPr>
                <w:sz w:val="22"/>
                <w:szCs w:val="22"/>
              </w:rPr>
            </w:pPr>
            <w:r w:rsidRPr="007C750D">
              <w:rPr>
                <w:sz w:val="22"/>
                <w:szCs w:val="22"/>
              </w:rPr>
              <w:t>1</w:t>
            </w:r>
          </w:p>
        </w:tc>
        <w:tc>
          <w:tcPr>
            <w:tcW w:w="3731" w:type="dxa"/>
            <w:vMerge w:val="restart"/>
            <w:tcBorders>
              <w:top w:val="single" w:sz="4" w:space="0" w:color="000000"/>
              <w:left w:val="single" w:sz="4" w:space="0" w:color="000000"/>
              <w:right w:val="single" w:sz="4" w:space="0" w:color="000000"/>
            </w:tcBorders>
            <w:vAlign w:val="center"/>
          </w:tcPr>
          <w:p w:rsidR="007C750D" w:rsidRPr="007C750D" w:rsidRDefault="007C750D" w:rsidP="007C750D">
            <w:pPr>
              <w:autoSpaceDE w:val="0"/>
              <w:autoSpaceDN w:val="0"/>
              <w:adjustRightInd w:val="0"/>
              <w:rPr>
                <w:sz w:val="22"/>
                <w:szCs w:val="22"/>
              </w:rPr>
            </w:pPr>
            <w:r w:rsidRPr="007C750D">
              <w:rPr>
                <w:sz w:val="22"/>
                <w:szCs w:val="22"/>
              </w:rPr>
              <w:t>Минимальная площадь земельного участка (кв. м)</w:t>
            </w:r>
          </w:p>
        </w:tc>
        <w:tc>
          <w:tcPr>
            <w:tcW w:w="5628" w:type="dxa"/>
            <w:tcBorders>
              <w:top w:val="single" w:sz="4" w:space="0" w:color="000000"/>
              <w:left w:val="single" w:sz="4" w:space="0" w:color="000000"/>
              <w:bottom w:val="single" w:sz="4" w:space="0" w:color="auto"/>
              <w:right w:val="single" w:sz="4" w:space="0" w:color="000000"/>
            </w:tcBorders>
            <w:vAlign w:val="center"/>
            <w:hideMark/>
          </w:tcPr>
          <w:p w:rsidR="007C750D" w:rsidRPr="007C750D" w:rsidRDefault="007C750D" w:rsidP="007C750D">
            <w:pPr>
              <w:tabs>
                <w:tab w:val="left" w:pos="4631"/>
              </w:tabs>
              <w:rPr>
                <w:sz w:val="22"/>
                <w:szCs w:val="22"/>
              </w:rPr>
            </w:pPr>
            <w:r w:rsidRPr="007C750D">
              <w:rPr>
                <w:sz w:val="22"/>
                <w:szCs w:val="22"/>
              </w:rPr>
              <w:t>10,0 для размещения объектов коммунального обслуживания (котельные, КНС, АТС, КТП, ЗТП, ШРП, ГРП, ТП)</w:t>
            </w:r>
          </w:p>
        </w:tc>
      </w:tr>
      <w:tr w:rsidR="007C750D" w:rsidRPr="007C750D" w:rsidTr="007C750D">
        <w:trPr>
          <w:trHeight w:val="261"/>
        </w:trPr>
        <w:tc>
          <w:tcPr>
            <w:tcW w:w="0" w:type="auto"/>
            <w:vMerge/>
            <w:tcBorders>
              <w:left w:val="single" w:sz="4" w:space="0" w:color="000000"/>
              <w:right w:val="single" w:sz="4" w:space="0" w:color="000000"/>
            </w:tcBorders>
            <w:vAlign w:val="center"/>
            <w:hideMark/>
          </w:tcPr>
          <w:p w:rsidR="007C750D" w:rsidRPr="007C750D" w:rsidRDefault="007C750D" w:rsidP="007C750D">
            <w:pPr>
              <w:rPr>
                <w:sz w:val="22"/>
                <w:szCs w:val="22"/>
              </w:rPr>
            </w:pPr>
          </w:p>
        </w:tc>
        <w:tc>
          <w:tcPr>
            <w:tcW w:w="0" w:type="auto"/>
            <w:vMerge/>
            <w:tcBorders>
              <w:left w:val="single" w:sz="4" w:space="0" w:color="000000"/>
              <w:right w:val="single" w:sz="4" w:space="0" w:color="000000"/>
            </w:tcBorders>
            <w:vAlign w:val="center"/>
            <w:hideMark/>
          </w:tcPr>
          <w:p w:rsidR="007C750D" w:rsidRPr="007C750D" w:rsidRDefault="007C750D" w:rsidP="007C750D">
            <w:pPr>
              <w:rPr>
                <w:sz w:val="22"/>
                <w:szCs w:val="22"/>
              </w:rPr>
            </w:pPr>
          </w:p>
        </w:tc>
        <w:tc>
          <w:tcPr>
            <w:tcW w:w="5628" w:type="dxa"/>
            <w:tcBorders>
              <w:top w:val="single" w:sz="4" w:space="0" w:color="auto"/>
              <w:left w:val="single" w:sz="4" w:space="0" w:color="000000"/>
              <w:right w:val="single" w:sz="4" w:space="0" w:color="000000"/>
            </w:tcBorders>
            <w:vAlign w:val="center"/>
            <w:hideMark/>
          </w:tcPr>
          <w:p w:rsidR="007C750D" w:rsidRPr="007C750D" w:rsidRDefault="007C750D" w:rsidP="007C750D">
            <w:pPr>
              <w:rPr>
                <w:sz w:val="22"/>
                <w:szCs w:val="22"/>
              </w:rPr>
            </w:pPr>
            <w:r w:rsidRPr="007C750D">
              <w:rPr>
                <w:sz w:val="22"/>
                <w:szCs w:val="22"/>
              </w:rPr>
              <w:t>100,0 прочие объекты</w:t>
            </w:r>
          </w:p>
        </w:tc>
      </w:tr>
      <w:tr w:rsidR="007C750D" w:rsidRPr="007C750D" w:rsidTr="007C750D">
        <w:trPr>
          <w:trHeight w:val="216"/>
        </w:trPr>
        <w:tc>
          <w:tcPr>
            <w:tcW w:w="564"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jc w:val="center"/>
              <w:rPr>
                <w:sz w:val="22"/>
                <w:szCs w:val="22"/>
              </w:rPr>
            </w:pPr>
            <w:r w:rsidRPr="007C750D">
              <w:rPr>
                <w:sz w:val="22"/>
                <w:szCs w:val="22"/>
              </w:rPr>
              <w:t>2</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rPr>
                <w:sz w:val="22"/>
                <w:szCs w:val="22"/>
              </w:rPr>
            </w:pPr>
            <w:r w:rsidRPr="007C750D">
              <w:rPr>
                <w:sz w:val="22"/>
                <w:szCs w:val="22"/>
              </w:rPr>
              <w:t>Максимальная площадь застройки, занимаемая объектами вспомогательных видов разрешенного использования (процент)</w:t>
            </w:r>
          </w:p>
        </w:tc>
        <w:tc>
          <w:tcPr>
            <w:tcW w:w="5628" w:type="dxa"/>
            <w:tcBorders>
              <w:top w:val="single" w:sz="4" w:space="0" w:color="auto"/>
              <w:left w:val="single" w:sz="4" w:space="0" w:color="000000"/>
              <w:bottom w:val="single" w:sz="4" w:space="0" w:color="auto"/>
              <w:right w:val="single" w:sz="4" w:space="0" w:color="000000"/>
            </w:tcBorders>
            <w:vAlign w:val="center"/>
            <w:hideMark/>
          </w:tcPr>
          <w:p w:rsidR="007C750D" w:rsidRPr="007C750D" w:rsidRDefault="007C750D" w:rsidP="007C750D">
            <w:pPr>
              <w:rPr>
                <w:sz w:val="22"/>
                <w:szCs w:val="22"/>
              </w:rPr>
            </w:pPr>
            <w:r w:rsidRPr="007C750D">
              <w:rPr>
                <w:sz w:val="22"/>
                <w:szCs w:val="22"/>
              </w:rPr>
              <w:t>30 от общей площади объекта, имеющего основной или условно разрешенный вид использования, расположенного  на территории соответствующего земельного участка</w:t>
            </w:r>
          </w:p>
        </w:tc>
      </w:tr>
      <w:tr w:rsidR="007C750D" w:rsidRPr="007C750D" w:rsidTr="007C750D">
        <w:tc>
          <w:tcPr>
            <w:tcW w:w="564"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widowControl w:val="0"/>
              <w:suppressAutoHyphens/>
              <w:autoSpaceDE w:val="0"/>
              <w:jc w:val="center"/>
              <w:rPr>
                <w:sz w:val="22"/>
                <w:szCs w:val="22"/>
                <w:lang w:eastAsia="ar-SA"/>
              </w:rPr>
            </w:pPr>
            <w:r w:rsidRPr="007C750D">
              <w:rPr>
                <w:sz w:val="22"/>
                <w:szCs w:val="22"/>
                <w:lang w:eastAsia="ar-SA"/>
              </w:rPr>
              <w:t>3</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widowControl w:val="0"/>
              <w:suppressAutoHyphens/>
              <w:autoSpaceDE w:val="0"/>
              <w:rPr>
                <w:sz w:val="22"/>
                <w:szCs w:val="22"/>
                <w:lang w:eastAsia="ar-SA"/>
              </w:rPr>
            </w:pPr>
            <w:r w:rsidRPr="007C750D">
              <w:rPr>
                <w:sz w:val="22"/>
                <w:szCs w:val="22"/>
                <w:lang w:eastAsia="ar-SA"/>
              </w:rPr>
              <w:t xml:space="preserve">Минимальные отступы, установленные в целях определения мест допустимого размещения зданий, строений, сооружений, за пределами которых запрещено </w:t>
            </w:r>
            <w:r w:rsidRPr="007C750D">
              <w:rPr>
                <w:sz w:val="22"/>
                <w:szCs w:val="22"/>
                <w:lang w:eastAsia="ar-SA"/>
              </w:rPr>
              <w:lastRenderedPageBreak/>
              <w:t>строительство  зданий, строений, сооружений (м)</w:t>
            </w:r>
          </w:p>
        </w:tc>
        <w:tc>
          <w:tcPr>
            <w:tcW w:w="5628"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rPr>
                <w:sz w:val="22"/>
                <w:szCs w:val="22"/>
              </w:rPr>
            </w:pPr>
            <w:r w:rsidRPr="007C750D">
              <w:rPr>
                <w:sz w:val="22"/>
                <w:szCs w:val="22"/>
              </w:rPr>
              <w:lastRenderedPageBreak/>
              <w:t>- от утвержденной красной линии</w:t>
            </w:r>
            <w:r w:rsidRPr="007C750D">
              <w:rPr>
                <w:sz w:val="22"/>
                <w:szCs w:val="22"/>
                <w:lang w:val="x-none" w:eastAsia="x-none"/>
              </w:rPr>
              <w:t xml:space="preserve"> </w:t>
            </w:r>
            <w:r w:rsidRPr="007C750D">
              <w:rPr>
                <w:sz w:val="22"/>
                <w:szCs w:val="22"/>
                <w:lang w:eastAsia="x-none"/>
              </w:rPr>
              <w:t>(</w:t>
            </w:r>
            <w:r w:rsidRPr="007C750D">
              <w:rPr>
                <w:sz w:val="22"/>
                <w:szCs w:val="22"/>
                <w:lang w:val="x-none" w:eastAsia="x-none"/>
              </w:rPr>
              <w:t>улиц и проездов</w:t>
            </w:r>
            <w:r w:rsidRPr="007C750D">
              <w:rPr>
                <w:sz w:val="22"/>
                <w:szCs w:val="22"/>
                <w:lang w:eastAsia="x-none"/>
              </w:rPr>
              <w:t>)</w:t>
            </w:r>
            <w:r w:rsidRPr="007C750D">
              <w:rPr>
                <w:sz w:val="22"/>
                <w:szCs w:val="22"/>
              </w:rPr>
              <w:t xml:space="preserve"> – 5;</w:t>
            </w:r>
          </w:p>
          <w:p w:rsidR="007C750D" w:rsidRPr="007C750D" w:rsidRDefault="007C750D" w:rsidP="007C750D">
            <w:pPr>
              <w:rPr>
                <w:sz w:val="22"/>
                <w:szCs w:val="22"/>
              </w:rPr>
            </w:pPr>
            <w:r w:rsidRPr="007C750D">
              <w:rPr>
                <w:sz w:val="22"/>
                <w:szCs w:val="22"/>
              </w:rPr>
              <w:t xml:space="preserve">- от границ земельных участков для размещения </w:t>
            </w:r>
            <w:r w:rsidRPr="007C750D">
              <w:rPr>
                <w:sz w:val="22"/>
                <w:szCs w:val="22"/>
                <w:lang w:val="x-none" w:eastAsia="x-none"/>
              </w:rPr>
              <w:t>объектов коммунального обслуживания (котельные, КНС, АТС, КТП, ЗТП, ШРП, ГРП, ТП)</w:t>
            </w:r>
            <w:r w:rsidRPr="007C750D">
              <w:rPr>
                <w:sz w:val="22"/>
                <w:szCs w:val="22"/>
                <w:lang w:eastAsia="x-none"/>
              </w:rPr>
              <w:t xml:space="preserve"> - 1;</w:t>
            </w:r>
          </w:p>
          <w:p w:rsidR="007C750D" w:rsidRPr="007C750D" w:rsidRDefault="007C750D" w:rsidP="007C750D">
            <w:pPr>
              <w:rPr>
                <w:sz w:val="22"/>
                <w:szCs w:val="22"/>
              </w:rPr>
            </w:pPr>
            <w:r w:rsidRPr="007C750D">
              <w:rPr>
                <w:sz w:val="22"/>
                <w:szCs w:val="22"/>
              </w:rPr>
              <w:t>- от границ прочих земельных участков - 3</w:t>
            </w:r>
          </w:p>
        </w:tc>
      </w:tr>
      <w:tr w:rsidR="007C750D" w:rsidRPr="007C750D" w:rsidTr="007C750D">
        <w:tc>
          <w:tcPr>
            <w:tcW w:w="564"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widowControl w:val="0"/>
              <w:suppressAutoHyphens/>
              <w:autoSpaceDE w:val="0"/>
              <w:jc w:val="center"/>
              <w:rPr>
                <w:sz w:val="22"/>
                <w:szCs w:val="22"/>
                <w:lang w:eastAsia="ar-SA"/>
              </w:rPr>
            </w:pPr>
            <w:r w:rsidRPr="007C750D">
              <w:rPr>
                <w:sz w:val="22"/>
                <w:szCs w:val="22"/>
                <w:lang w:eastAsia="ar-SA"/>
              </w:rPr>
              <w:lastRenderedPageBreak/>
              <w:t>4</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widowControl w:val="0"/>
              <w:suppressAutoHyphens/>
              <w:autoSpaceDE w:val="0"/>
              <w:rPr>
                <w:sz w:val="22"/>
                <w:szCs w:val="22"/>
                <w:lang w:eastAsia="ar-SA"/>
              </w:rPr>
            </w:pPr>
            <w:r w:rsidRPr="007C750D">
              <w:rPr>
                <w:sz w:val="22"/>
                <w:szCs w:val="22"/>
                <w:lang w:eastAsia="ar-SA"/>
              </w:rPr>
              <w:t>Предельное количество этажей</w:t>
            </w:r>
          </w:p>
        </w:tc>
        <w:tc>
          <w:tcPr>
            <w:tcW w:w="5628"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widowControl w:val="0"/>
              <w:suppressAutoHyphens/>
              <w:autoSpaceDE w:val="0"/>
              <w:jc w:val="center"/>
              <w:rPr>
                <w:sz w:val="22"/>
                <w:szCs w:val="22"/>
                <w:lang w:eastAsia="ar-SA"/>
              </w:rPr>
            </w:pPr>
            <w:r w:rsidRPr="007C750D">
              <w:rPr>
                <w:sz w:val="22"/>
                <w:szCs w:val="22"/>
                <w:lang w:eastAsia="ar-SA"/>
              </w:rPr>
              <w:t>2</w:t>
            </w:r>
          </w:p>
        </w:tc>
      </w:tr>
      <w:tr w:rsidR="007C750D" w:rsidRPr="007C750D" w:rsidTr="007C750D">
        <w:tc>
          <w:tcPr>
            <w:tcW w:w="564"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widowControl w:val="0"/>
              <w:suppressAutoHyphens/>
              <w:autoSpaceDE w:val="0"/>
              <w:jc w:val="center"/>
              <w:rPr>
                <w:sz w:val="22"/>
                <w:szCs w:val="22"/>
                <w:lang w:eastAsia="ar-SA"/>
              </w:rPr>
            </w:pPr>
            <w:r w:rsidRPr="007C750D">
              <w:rPr>
                <w:sz w:val="22"/>
                <w:szCs w:val="22"/>
                <w:lang w:eastAsia="ar-SA"/>
              </w:rPr>
              <w:t>5</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widowControl w:val="0"/>
              <w:suppressAutoHyphens/>
              <w:autoSpaceDE w:val="0"/>
              <w:rPr>
                <w:sz w:val="22"/>
                <w:szCs w:val="22"/>
                <w:lang w:eastAsia="ar-SA"/>
              </w:rPr>
            </w:pPr>
            <w:r w:rsidRPr="007C750D">
              <w:rPr>
                <w:sz w:val="22"/>
                <w:szCs w:val="22"/>
                <w:lang w:eastAsia="ar-SA"/>
              </w:rPr>
              <w:t>Предельная высота зданий, строений, сооружений (м)</w:t>
            </w:r>
          </w:p>
        </w:tc>
        <w:tc>
          <w:tcPr>
            <w:tcW w:w="5628" w:type="dxa"/>
            <w:tcBorders>
              <w:top w:val="single" w:sz="4" w:space="0" w:color="000000"/>
              <w:left w:val="single" w:sz="4" w:space="0" w:color="000000"/>
              <w:bottom w:val="single" w:sz="4" w:space="0" w:color="000000"/>
              <w:right w:val="single" w:sz="4" w:space="0" w:color="000000"/>
            </w:tcBorders>
            <w:vAlign w:val="center"/>
          </w:tcPr>
          <w:p w:rsidR="007C750D" w:rsidRPr="007C750D" w:rsidRDefault="007C750D" w:rsidP="007C750D">
            <w:pPr>
              <w:widowControl w:val="0"/>
              <w:suppressAutoHyphens/>
              <w:autoSpaceDE w:val="0"/>
              <w:jc w:val="center"/>
              <w:rPr>
                <w:sz w:val="22"/>
                <w:szCs w:val="22"/>
                <w:lang w:eastAsia="ar-SA"/>
              </w:rPr>
            </w:pPr>
            <w:r w:rsidRPr="007C750D">
              <w:rPr>
                <w:sz w:val="22"/>
                <w:szCs w:val="22"/>
                <w:lang w:eastAsia="ar-SA"/>
              </w:rPr>
              <w:t>10</w:t>
            </w:r>
          </w:p>
        </w:tc>
      </w:tr>
      <w:tr w:rsidR="007C750D" w:rsidRPr="007C750D" w:rsidTr="007C750D">
        <w:trPr>
          <w:trHeight w:val="1078"/>
        </w:trPr>
        <w:tc>
          <w:tcPr>
            <w:tcW w:w="564"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widowControl w:val="0"/>
              <w:suppressAutoHyphens/>
              <w:autoSpaceDE w:val="0"/>
              <w:jc w:val="center"/>
              <w:rPr>
                <w:sz w:val="22"/>
                <w:szCs w:val="22"/>
                <w:lang w:eastAsia="ar-SA"/>
              </w:rPr>
            </w:pPr>
            <w:r w:rsidRPr="007C750D">
              <w:rPr>
                <w:sz w:val="22"/>
                <w:szCs w:val="22"/>
                <w:lang w:eastAsia="ar-SA"/>
              </w:rPr>
              <w:t>6</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widowControl w:val="0"/>
              <w:suppressAutoHyphens/>
              <w:autoSpaceDE w:val="0"/>
              <w:rPr>
                <w:sz w:val="22"/>
                <w:szCs w:val="22"/>
                <w:lang w:eastAsia="ar-SA"/>
              </w:rPr>
            </w:pPr>
            <w:r w:rsidRPr="007C750D">
              <w:rPr>
                <w:sz w:val="22"/>
                <w:szCs w:val="22"/>
                <w:lang w:eastAsia="ar-SA"/>
              </w:rPr>
              <w:t>Минимальный процент озеленения земельного участка (процент)</w:t>
            </w:r>
          </w:p>
        </w:tc>
        <w:tc>
          <w:tcPr>
            <w:tcW w:w="5628" w:type="dxa"/>
            <w:tcBorders>
              <w:top w:val="single" w:sz="4" w:space="0" w:color="000000"/>
              <w:left w:val="single" w:sz="4" w:space="0" w:color="000000"/>
              <w:right w:val="single" w:sz="4" w:space="0" w:color="000000"/>
            </w:tcBorders>
            <w:vAlign w:val="center"/>
            <w:hideMark/>
          </w:tcPr>
          <w:p w:rsidR="007C750D" w:rsidRPr="007C750D" w:rsidRDefault="007C750D" w:rsidP="007C750D">
            <w:pPr>
              <w:jc w:val="center"/>
              <w:rPr>
                <w:sz w:val="22"/>
                <w:szCs w:val="22"/>
              </w:rPr>
            </w:pPr>
            <w:r w:rsidRPr="007C750D">
              <w:rPr>
                <w:sz w:val="22"/>
                <w:szCs w:val="22"/>
              </w:rPr>
              <w:t>10,0</w:t>
            </w:r>
          </w:p>
        </w:tc>
      </w:tr>
      <w:tr w:rsidR="007C750D" w:rsidRPr="007C750D" w:rsidTr="007C750D">
        <w:tc>
          <w:tcPr>
            <w:tcW w:w="564"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widowControl w:val="0"/>
              <w:suppressAutoHyphens/>
              <w:autoSpaceDE w:val="0"/>
              <w:jc w:val="center"/>
              <w:rPr>
                <w:sz w:val="22"/>
                <w:szCs w:val="22"/>
                <w:lang w:eastAsia="ar-SA"/>
              </w:rPr>
            </w:pPr>
            <w:r w:rsidRPr="007C750D">
              <w:rPr>
                <w:sz w:val="22"/>
                <w:szCs w:val="22"/>
                <w:lang w:eastAsia="ar-SA"/>
              </w:rPr>
              <w:t>7</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widowControl w:val="0"/>
              <w:suppressAutoHyphens/>
              <w:autoSpaceDE w:val="0"/>
              <w:rPr>
                <w:sz w:val="22"/>
                <w:szCs w:val="22"/>
                <w:lang w:eastAsia="ar-SA"/>
              </w:rPr>
            </w:pPr>
            <w:r w:rsidRPr="007C750D">
              <w:rPr>
                <w:sz w:val="22"/>
                <w:szCs w:val="22"/>
                <w:lang w:eastAsia="ar-SA"/>
              </w:rPr>
              <w:t>Максимальная  высота ограждений земельных участков (м)</w:t>
            </w:r>
          </w:p>
        </w:tc>
        <w:tc>
          <w:tcPr>
            <w:tcW w:w="5628"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widowControl w:val="0"/>
              <w:suppressAutoHyphens/>
              <w:autoSpaceDE w:val="0"/>
              <w:jc w:val="center"/>
              <w:rPr>
                <w:sz w:val="22"/>
                <w:szCs w:val="22"/>
                <w:lang w:eastAsia="ar-SA"/>
              </w:rPr>
            </w:pPr>
            <w:r w:rsidRPr="007C750D">
              <w:rPr>
                <w:sz w:val="22"/>
                <w:szCs w:val="22"/>
                <w:lang w:eastAsia="ar-SA"/>
              </w:rPr>
              <w:t>2,5</w:t>
            </w:r>
          </w:p>
        </w:tc>
      </w:tr>
      <w:tr w:rsidR="007C750D" w:rsidRPr="007C750D" w:rsidTr="007C750D">
        <w:tc>
          <w:tcPr>
            <w:tcW w:w="564"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widowControl w:val="0"/>
              <w:suppressAutoHyphens/>
              <w:autoSpaceDE w:val="0"/>
              <w:jc w:val="center"/>
              <w:rPr>
                <w:sz w:val="22"/>
                <w:szCs w:val="22"/>
                <w:lang w:eastAsia="ar-SA"/>
              </w:rPr>
            </w:pPr>
            <w:r w:rsidRPr="007C750D">
              <w:rPr>
                <w:sz w:val="22"/>
                <w:szCs w:val="22"/>
                <w:lang w:eastAsia="ar-SA"/>
              </w:rPr>
              <w:t>8</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widowControl w:val="0"/>
              <w:suppressAutoHyphens/>
              <w:autoSpaceDE w:val="0"/>
              <w:rPr>
                <w:sz w:val="22"/>
                <w:szCs w:val="22"/>
                <w:lang w:eastAsia="ar-SA"/>
              </w:rPr>
            </w:pPr>
            <w:r w:rsidRPr="007C750D">
              <w:rPr>
                <w:sz w:val="22"/>
                <w:szCs w:val="22"/>
                <w:lang w:eastAsia="ar-SA"/>
              </w:rPr>
              <w:t>Требования к ограждениям земельных участков</w:t>
            </w:r>
          </w:p>
        </w:tc>
        <w:tc>
          <w:tcPr>
            <w:tcW w:w="5628"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widowControl w:val="0"/>
              <w:autoSpaceDE w:val="0"/>
              <w:autoSpaceDN w:val="0"/>
              <w:adjustRightInd w:val="0"/>
              <w:spacing w:line="216" w:lineRule="auto"/>
              <w:jc w:val="center"/>
              <w:rPr>
                <w:rFonts w:eastAsia="Arial"/>
                <w:sz w:val="22"/>
                <w:szCs w:val="22"/>
              </w:rPr>
            </w:pPr>
            <w:r w:rsidRPr="007C750D">
              <w:rPr>
                <w:rFonts w:eastAsia="Arial"/>
                <w:sz w:val="22"/>
                <w:szCs w:val="22"/>
              </w:rPr>
              <w:t>Ограждение земельного участка должно быть выполнено в «сквозном»  или «глухом» исполнении</w:t>
            </w:r>
          </w:p>
        </w:tc>
      </w:tr>
    </w:tbl>
    <w:p w:rsidR="007C750D" w:rsidRPr="007C750D" w:rsidRDefault="007C750D" w:rsidP="007C750D">
      <w:pPr>
        <w:jc w:val="both"/>
        <w:rPr>
          <w:rFonts w:eastAsia="Calibri"/>
          <w:u w:val="single"/>
          <w:lang w:eastAsia="en-US"/>
        </w:rPr>
      </w:pPr>
    </w:p>
    <w:p w:rsidR="007C750D" w:rsidRPr="007C750D" w:rsidRDefault="007C750D" w:rsidP="007C750D">
      <w:pPr>
        <w:ind w:left="-709" w:firstLine="567"/>
        <w:jc w:val="both"/>
        <w:rPr>
          <w:rFonts w:eastAsia="Calibri"/>
          <w:lang w:eastAsia="en-US"/>
        </w:rPr>
      </w:pPr>
      <w:r w:rsidRPr="007C750D">
        <w:rPr>
          <w:rFonts w:eastAsia="Calibri"/>
          <w:lang w:eastAsia="en-US"/>
        </w:rPr>
        <w:t>2. Зона прочих объектов транспортной инфраструктуры Т-2 предназначена для размещения крупных объектов транспортной инфраструктуры</w:t>
      </w:r>
    </w:p>
    <w:p w:rsidR="007C750D" w:rsidRPr="007C750D" w:rsidRDefault="007C750D" w:rsidP="007C750D">
      <w:pPr>
        <w:autoSpaceDE w:val="0"/>
        <w:autoSpaceDN w:val="0"/>
        <w:adjustRightInd w:val="0"/>
        <w:ind w:left="-709" w:firstLine="567"/>
        <w:jc w:val="both"/>
      </w:pPr>
      <w:r w:rsidRPr="007C750D">
        <w:t>1) зона объектов транспортной инфраструктуры предназначена для размещения объектов автомобильного транспорта с комплексом вспомогательных зданий и сооружений;</w:t>
      </w:r>
    </w:p>
    <w:p w:rsidR="007C750D" w:rsidRPr="007C750D" w:rsidRDefault="007C750D" w:rsidP="007C750D">
      <w:pPr>
        <w:widowControl w:val="0"/>
        <w:autoSpaceDE w:val="0"/>
        <w:autoSpaceDN w:val="0"/>
        <w:adjustRightInd w:val="0"/>
        <w:ind w:left="-709" w:firstLine="567"/>
        <w:jc w:val="both"/>
        <w:rPr>
          <w:rFonts w:eastAsia="Arial"/>
        </w:rPr>
      </w:pPr>
      <w:r w:rsidRPr="007C750D">
        <w:rPr>
          <w:rFonts w:eastAsia="Arial"/>
        </w:rPr>
        <w:t>2) при проектировании и размещении зданий, строений, сооружений должны соблюдаться нормативные противопожарные, санитарные расстояния между объектами, расположенными на соседних земельных участках;</w:t>
      </w:r>
    </w:p>
    <w:p w:rsidR="007C750D" w:rsidRPr="007C750D" w:rsidRDefault="007C750D" w:rsidP="007C750D">
      <w:pPr>
        <w:ind w:left="-709" w:firstLine="567"/>
        <w:jc w:val="both"/>
        <w:rPr>
          <w:rFonts w:eastAsia="Calibri"/>
          <w:lang w:eastAsia="ar-SA"/>
        </w:rPr>
      </w:pPr>
      <w:r w:rsidRPr="007C750D">
        <w:rPr>
          <w:rFonts w:eastAsia="Calibri"/>
          <w:lang w:eastAsia="ar-SA"/>
        </w:rPr>
        <w:t>3) перечень основных и условно разрешенных видов использования объектов капитального строительства и земельных участков зоны Т-2, а также вспомогательные виды разрешенного использования представлены в таблице №24.</w:t>
      </w:r>
    </w:p>
    <w:p w:rsidR="007C750D" w:rsidRPr="007C750D" w:rsidRDefault="007C750D" w:rsidP="007C750D">
      <w:pPr>
        <w:jc w:val="right"/>
      </w:pPr>
      <w:r w:rsidRPr="007C750D">
        <w:t>Таблица №24</w:t>
      </w: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2340"/>
        <w:gridCol w:w="720"/>
        <w:gridCol w:w="2088"/>
        <w:gridCol w:w="2358"/>
        <w:gridCol w:w="2019"/>
      </w:tblGrid>
      <w:tr w:rsidR="007C750D" w:rsidRPr="007C750D" w:rsidTr="007C750D">
        <w:trPr>
          <w:trHeight w:val="567"/>
        </w:trPr>
        <w:tc>
          <w:tcPr>
            <w:tcW w:w="540" w:type="dxa"/>
            <w:shd w:val="clear" w:color="auto" w:fill="FFFFFF"/>
            <w:vAlign w:val="center"/>
          </w:tcPr>
          <w:p w:rsidR="007C750D" w:rsidRPr="007C750D" w:rsidRDefault="007C750D" w:rsidP="007C750D">
            <w:pPr>
              <w:jc w:val="center"/>
              <w:rPr>
                <w:rFonts w:eastAsia="Calibri"/>
                <w:sz w:val="22"/>
                <w:szCs w:val="22"/>
                <w:lang w:eastAsia="en-US"/>
              </w:rPr>
            </w:pPr>
            <w:r w:rsidRPr="007C750D">
              <w:rPr>
                <w:rFonts w:eastAsia="Calibri"/>
                <w:sz w:val="22"/>
                <w:szCs w:val="22"/>
                <w:lang w:eastAsia="en-US"/>
              </w:rPr>
              <w:t xml:space="preserve">№ </w:t>
            </w:r>
            <w:proofErr w:type="gramStart"/>
            <w:r w:rsidRPr="007C750D">
              <w:rPr>
                <w:rFonts w:eastAsia="Calibri"/>
                <w:sz w:val="22"/>
                <w:szCs w:val="22"/>
                <w:lang w:eastAsia="en-US"/>
              </w:rPr>
              <w:t>п</w:t>
            </w:r>
            <w:proofErr w:type="gramEnd"/>
            <w:r w:rsidRPr="007C750D">
              <w:rPr>
                <w:rFonts w:eastAsia="Calibri"/>
                <w:sz w:val="22"/>
                <w:szCs w:val="22"/>
                <w:lang w:eastAsia="en-US"/>
              </w:rPr>
              <w:t>/п</w:t>
            </w:r>
          </w:p>
        </w:tc>
        <w:tc>
          <w:tcPr>
            <w:tcW w:w="2340" w:type="dxa"/>
            <w:shd w:val="clear" w:color="auto" w:fill="FFFFFF"/>
            <w:noWrap/>
            <w:vAlign w:val="center"/>
          </w:tcPr>
          <w:p w:rsidR="007C750D" w:rsidRPr="007C750D" w:rsidRDefault="007C750D" w:rsidP="007C750D">
            <w:pPr>
              <w:jc w:val="center"/>
              <w:rPr>
                <w:rFonts w:eastAsia="Calibri"/>
                <w:sz w:val="22"/>
                <w:szCs w:val="22"/>
                <w:lang w:eastAsia="en-US"/>
              </w:rPr>
            </w:pPr>
            <w:r w:rsidRPr="007C750D">
              <w:rPr>
                <w:rFonts w:eastAsia="Calibri"/>
                <w:sz w:val="22"/>
                <w:szCs w:val="22"/>
                <w:lang w:eastAsia="en-US"/>
              </w:rPr>
              <w:t>Основной вид разрешённого использования земельного участка</w:t>
            </w:r>
          </w:p>
        </w:tc>
        <w:tc>
          <w:tcPr>
            <w:tcW w:w="720" w:type="dxa"/>
            <w:shd w:val="clear" w:color="auto" w:fill="FFFFFF"/>
            <w:vAlign w:val="center"/>
          </w:tcPr>
          <w:p w:rsidR="007C750D" w:rsidRPr="007C750D" w:rsidRDefault="007C750D" w:rsidP="007C750D">
            <w:pPr>
              <w:jc w:val="center"/>
              <w:rPr>
                <w:rFonts w:eastAsia="Calibri"/>
                <w:sz w:val="22"/>
                <w:szCs w:val="22"/>
                <w:lang w:eastAsia="en-US"/>
              </w:rPr>
            </w:pPr>
            <w:r w:rsidRPr="007C750D">
              <w:rPr>
                <w:rFonts w:eastAsia="Calibri"/>
                <w:sz w:val="22"/>
                <w:szCs w:val="22"/>
                <w:lang w:eastAsia="en-US"/>
              </w:rPr>
              <w:t>Код</w:t>
            </w:r>
            <w:r w:rsidRPr="007C750D">
              <w:rPr>
                <w:rFonts w:eastAsia="Calibri"/>
                <w:bCs/>
                <w:sz w:val="22"/>
                <w:szCs w:val="22"/>
                <w:vertAlign w:val="superscript"/>
                <w:lang w:eastAsia="en-US"/>
              </w:rPr>
              <w:footnoteReference w:id="21"/>
            </w:r>
          </w:p>
        </w:tc>
        <w:tc>
          <w:tcPr>
            <w:tcW w:w="2088" w:type="dxa"/>
            <w:shd w:val="clear" w:color="auto" w:fill="FFFFFF"/>
            <w:noWrap/>
            <w:vAlign w:val="center"/>
          </w:tcPr>
          <w:p w:rsidR="007C750D" w:rsidRPr="007C750D" w:rsidRDefault="007C750D" w:rsidP="007C750D">
            <w:pPr>
              <w:jc w:val="center"/>
              <w:rPr>
                <w:rFonts w:eastAsia="Calibri"/>
                <w:sz w:val="22"/>
                <w:szCs w:val="22"/>
                <w:lang w:eastAsia="en-US"/>
              </w:rPr>
            </w:pPr>
            <w:r w:rsidRPr="007C750D">
              <w:rPr>
                <w:rFonts w:eastAsia="Calibri"/>
                <w:sz w:val="22"/>
                <w:szCs w:val="22"/>
                <w:lang w:eastAsia="en-US"/>
              </w:rPr>
              <w:t>Основные виды разрешённого использования объектов капитального строительства</w:t>
            </w:r>
          </w:p>
        </w:tc>
        <w:tc>
          <w:tcPr>
            <w:tcW w:w="2358" w:type="dxa"/>
            <w:shd w:val="clear" w:color="auto" w:fill="FFFFFF"/>
            <w:vAlign w:val="center"/>
          </w:tcPr>
          <w:p w:rsidR="007C750D" w:rsidRPr="007C750D" w:rsidRDefault="007C750D" w:rsidP="007C750D">
            <w:pPr>
              <w:jc w:val="center"/>
              <w:rPr>
                <w:rFonts w:eastAsia="Calibri"/>
                <w:sz w:val="22"/>
                <w:szCs w:val="22"/>
                <w:lang w:eastAsia="en-US"/>
              </w:rPr>
            </w:pPr>
            <w:r w:rsidRPr="007C750D">
              <w:rPr>
                <w:rFonts w:eastAsia="Calibri"/>
                <w:sz w:val="22"/>
                <w:szCs w:val="22"/>
                <w:lang w:eastAsia="en-US"/>
              </w:rPr>
              <w:t>Вспомогательные виды разрешенного использования</w:t>
            </w:r>
          </w:p>
        </w:tc>
        <w:tc>
          <w:tcPr>
            <w:tcW w:w="2019" w:type="dxa"/>
            <w:shd w:val="clear" w:color="auto" w:fill="FFFFFF"/>
            <w:vAlign w:val="center"/>
          </w:tcPr>
          <w:p w:rsidR="007C750D" w:rsidRPr="007C750D" w:rsidRDefault="007C750D" w:rsidP="007C750D">
            <w:pPr>
              <w:jc w:val="center"/>
              <w:rPr>
                <w:rFonts w:eastAsia="Calibri"/>
                <w:sz w:val="22"/>
                <w:szCs w:val="22"/>
                <w:lang w:eastAsia="en-US"/>
              </w:rPr>
            </w:pPr>
            <w:r w:rsidRPr="007C750D">
              <w:rPr>
                <w:rFonts w:eastAsia="Calibri"/>
                <w:sz w:val="22"/>
                <w:szCs w:val="22"/>
                <w:lang w:eastAsia="en-US"/>
              </w:rPr>
              <w:t>Примечания</w:t>
            </w:r>
          </w:p>
        </w:tc>
      </w:tr>
      <w:tr w:rsidR="007C750D" w:rsidRPr="007C750D" w:rsidTr="007C750D">
        <w:trPr>
          <w:trHeight w:val="212"/>
        </w:trPr>
        <w:tc>
          <w:tcPr>
            <w:tcW w:w="540" w:type="dxa"/>
            <w:vAlign w:val="center"/>
          </w:tcPr>
          <w:p w:rsidR="007C750D" w:rsidRPr="007C750D" w:rsidRDefault="007C750D" w:rsidP="007C750D">
            <w:pPr>
              <w:jc w:val="center"/>
              <w:rPr>
                <w:rFonts w:eastAsia="Calibri"/>
                <w:lang w:eastAsia="en-US"/>
              </w:rPr>
            </w:pPr>
            <w:r w:rsidRPr="007C750D">
              <w:rPr>
                <w:rFonts w:eastAsia="Calibri"/>
                <w:lang w:eastAsia="en-US"/>
              </w:rPr>
              <w:t>1</w:t>
            </w:r>
          </w:p>
        </w:tc>
        <w:tc>
          <w:tcPr>
            <w:tcW w:w="2340" w:type="dxa"/>
            <w:noWrap/>
            <w:vAlign w:val="center"/>
          </w:tcPr>
          <w:p w:rsidR="007C750D" w:rsidRPr="007C750D" w:rsidRDefault="007C750D" w:rsidP="007C750D">
            <w:pPr>
              <w:jc w:val="center"/>
              <w:rPr>
                <w:rFonts w:eastAsia="Calibri"/>
                <w:lang w:eastAsia="en-US"/>
              </w:rPr>
            </w:pPr>
            <w:r w:rsidRPr="007C750D">
              <w:rPr>
                <w:rFonts w:eastAsia="Calibri"/>
                <w:lang w:eastAsia="en-US"/>
              </w:rPr>
              <w:t>2</w:t>
            </w:r>
          </w:p>
        </w:tc>
        <w:tc>
          <w:tcPr>
            <w:tcW w:w="720" w:type="dxa"/>
            <w:vAlign w:val="center"/>
          </w:tcPr>
          <w:p w:rsidR="007C750D" w:rsidRPr="007C750D" w:rsidRDefault="007C750D" w:rsidP="007C750D">
            <w:pPr>
              <w:jc w:val="center"/>
              <w:rPr>
                <w:rFonts w:eastAsia="Calibri"/>
                <w:lang w:eastAsia="en-US"/>
              </w:rPr>
            </w:pPr>
            <w:r w:rsidRPr="007C750D">
              <w:rPr>
                <w:rFonts w:eastAsia="Calibri"/>
                <w:lang w:eastAsia="en-US"/>
              </w:rPr>
              <w:t>3</w:t>
            </w:r>
          </w:p>
        </w:tc>
        <w:tc>
          <w:tcPr>
            <w:tcW w:w="2088" w:type="dxa"/>
            <w:noWrap/>
            <w:vAlign w:val="center"/>
          </w:tcPr>
          <w:p w:rsidR="007C750D" w:rsidRPr="007C750D" w:rsidRDefault="007C750D" w:rsidP="007C750D">
            <w:pPr>
              <w:jc w:val="center"/>
              <w:rPr>
                <w:rFonts w:eastAsia="Calibri"/>
                <w:lang w:eastAsia="en-US"/>
              </w:rPr>
            </w:pPr>
            <w:r w:rsidRPr="007C750D">
              <w:rPr>
                <w:rFonts w:eastAsia="Calibri"/>
                <w:lang w:eastAsia="en-US"/>
              </w:rPr>
              <w:t>4</w:t>
            </w:r>
          </w:p>
        </w:tc>
        <w:tc>
          <w:tcPr>
            <w:tcW w:w="2358" w:type="dxa"/>
            <w:vAlign w:val="center"/>
          </w:tcPr>
          <w:p w:rsidR="007C750D" w:rsidRPr="007C750D" w:rsidRDefault="007C750D" w:rsidP="007C750D">
            <w:pPr>
              <w:jc w:val="center"/>
              <w:rPr>
                <w:rFonts w:eastAsia="Calibri"/>
                <w:lang w:eastAsia="en-US"/>
              </w:rPr>
            </w:pPr>
            <w:r w:rsidRPr="007C750D">
              <w:rPr>
                <w:rFonts w:eastAsia="Calibri"/>
                <w:lang w:eastAsia="en-US"/>
              </w:rPr>
              <w:t>5</w:t>
            </w:r>
          </w:p>
        </w:tc>
        <w:tc>
          <w:tcPr>
            <w:tcW w:w="2019" w:type="dxa"/>
            <w:vAlign w:val="center"/>
          </w:tcPr>
          <w:p w:rsidR="007C750D" w:rsidRPr="007C750D" w:rsidRDefault="007C750D" w:rsidP="007C750D">
            <w:pPr>
              <w:jc w:val="center"/>
              <w:rPr>
                <w:rFonts w:eastAsia="Calibri"/>
                <w:lang w:eastAsia="en-US"/>
              </w:rPr>
            </w:pPr>
            <w:r w:rsidRPr="007C750D">
              <w:rPr>
                <w:rFonts w:eastAsia="Calibri"/>
                <w:lang w:eastAsia="en-US"/>
              </w:rPr>
              <w:t>6</w:t>
            </w:r>
          </w:p>
        </w:tc>
      </w:tr>
      <w:tr w:rsidR="007C750D" w:rsidRPr="007C750D" w:rsidTr="007C750D">
        <w:trPr>
          <w:trHeight w:val="360"/>
        </w:trPr>
        <w:tc>
          <w:tcPr>
            <w:tcW w:w="540" w:type="dxa"/>
            <w:vAlign w:val="center"/>
          </w:tcPr>
          <w:p w:rsidR="007C750D" w:rsidRPr="007C750D" w:rsidRDefault="007C750D" w:rsidP="007C750D">
            <w:pPr>
              <w:rPr>
                <w:rFonts w:eastAsia="Calibri"/>
                <w:lang w:eastAsia="en-US"/>
              </w:rPr>
            </w:pPr>
            <w:r w:rsidRPr="007C750D">
              <w:rPr>
                <w:rFonts w:eastAsia="Calibri"/>
                <w:lang w:eastAsia="en-US"/>
              </w:rPr>
              <w:t>1</w:t>
            </w:r>
          </w:p>
        </w:tc>
        <w:tc>
          <w:tcPr>
            <w:tcW w:w="2340" w:type="dxa"/>
            <w:noWrap/>
            <w:vAlign w:val="center"/>
          </w:tcPr>
          <w:p w:rsidR="007C750D" w:rsidRPr="007C750D" w:rsidRDefault="007C750D" w:rsidP="007C750D">
            <w:pPr>
              <w:rPr>
                <w:rFonts w:eastAsia="Calibri"/>
                <w:lang w:eastAsia="en-US"/>
              </w:rPr>
            </w:pPr>
            <w:r w:rsidRPr="007C750D">
              <w:rPr>
                <w:rFonts w:eastAsia="Calibri"/>
                <w:lang w:eastAsia="en-US"/>
              </w:rPr>
              <w:t>Автомобильный  транспорт</w:t>
            </w:r>
          </w:p>
        </w:tc>
        <w:tc>
          <w:tcPr>
            <w:tcW w:w="720" w:type="dxa"/>
            <w:vAlign w:val="center"/>
          </w:tcPr>
          <w:p w:rsidR="007C750D" w:rsidRPr="007C750D" w:rsidRDefault="007C750D" w:rsidP="007C750D">
            <w:pPr>
              <w:rPr>
                <w:rFonts w:eastAsia="Calibri"/>
                <w:lang w:eastAsia="en-US"/>
              </w:rPr>
            </w:pPr>
            <w:r w:rsidRPr="007C750D">
              <w:rPr>
                <w:rFonts w:eastAsia="Calibri"/>
                <w:lang w:eastAsia="en-US"/>
              </w:rPr>
              <w:t>7.2</w:t>
            </w:r>
          </w:p>
        </w:tc>
        <w:tc>
          <w:tcPr>
            <w:tcW w:w="2088" w:type="dxa"/>
            <w:noWrap/>
            <w:vAlign w:val="center"/>
          </w:tcPr>
          <w:p w:rsidR="007C750D" w:rsidRPr="007C750D" w:rsidRDefault="007C750D" w:rsidP="007C750D">
            <w:pPr>
              <w:rPr>
                <w:rFonts w:eastAsia="Calibri"/>
                <w:lang w:eastAsia="en-US"/>
              </w:rPr>
            </w:pPr>
            <w:proofErr w:type="gramStart"/>
            <w:r w:rsidRPr="007C750D">
              <w:rPr>
                <w:rFonts w:eastAsia="Calibri"/>
                <w:lang w:eastAsia="en-US"/>
              </w:rPr>
              <w:t xml:space="preserve">Размещение автомобильных дорог и технически связанных с ними сооружений; размещение зданий и сооружений, предназначенных для обслуживания пассажиров, а также обеспечивающие  работу транспортных </w:t>
            </w:r>
            <w:r w:rsidRPr="007C750D">
              <w:rPr>
                <w:rFonts w:eastAsia="Calibri"/>
                <w:lang w:eastAsia="en-US"/>
              </w:rPr>
              <w:lastRenderedPageBreak/>
              <w:t>средств, размещение объектов, предназначенных для размещения постов органов внутренних дел, ответственных за безопасность дорожного движения; оборудование земельных участков для стоянок автомобильного транспорта, а также устройство мест стоянок автомобильного транспорта, осуществляющего перевозки людей по установленному маршруту</w:t>
            </w:r>
            <w:proofErr w:type="gramEnd"/>
          </w:p>
        </w:tc>
        <w:tc>
          <w:tcPr>
            <w:tcW w:w="2358" w:type="dxa"/>
            <w:vAlign w:val="center"/>
          </w:tcPr>
          <w:p w:rsidR="007C750D" w:rsidRPr="007C750D" w:rsidRDefault="007C750D" w:rsidP="007C750D">
            <w:pPr>
              <w:rPr>
                <w:rFonts w:eastAsia="Calibri"/>
                <w:lang w:eastAsia="en-US"/>
              </w:rPr>
            </w:pPr>
          </w:p>
        </w:tc>
        <w:tc>
          <w:tcPr>
            <w:tcW w:w="2019" w:type="dxa"/>
            <w:vAlign w:val="center"/>
          </w:tcPr>
          <w:p w:rsidR="007C750D" w:rsidRPr="007C750D" w:rsidRDefault="007C750D" w:rsidP="007C750D">
            <w:pPr>
              <w:rPr>
                <w:rFonts w:eastAsia="Calibri"/>
                <w:lang w:eastAsia="en-US"/>
              </w:rPr>
            </w:pPr>
          </w:p>
        </w:tc>
      </w:tr>
      <w:tr w:rsidR="007C750D" w:rsidRPr="007C750D" w:rsidTr="007C750D">
        <w:trPr>
          <w:trHeight w:val="771"/>
        </w:trPr>
        <w:tc>
          <w:tcPr>
            <w:tcW w:w="540" w:type="dxa"/>
            <w:vAlign w:val="center"/>
          </w:tcPr>
          <w:p w:rsidR="007C750D" w:rsidRPr="007C750D" w:rsidRDefault="007C750D" w:rsidP="007C750D">
            <w:pPr>
              <w:rPr>
                <w:rFonts w:eastAsia="Calibri"/>
                <w:lang w:eastAsia="en-US"/>
              </w:rPr>
            </w:pPr>
            <w:r w:rsidRPr="007C750D">
              <w:rPr>
                <w:rFonts w:eastAsia="Calibri"/>
                <w:lang w:eastAsia="en-US"/>
              </w:rPr>
              <w:lastRenderedPageBreak/>
              <w:t>2</w:t>
            </w:r>
          </w:p>
        </w:tc>
        <w:tc>
          <w:tcPr>
            <w:tcW w:w="2340" w:type="dxa"/>
            <w:noWrap/>
            <w:vAlign w:val="center"/>
          </w:tcPr>
          <w:p w:rsidR="007C750D" w:rsidRPr="007C750D" w:rsidRDefault="007C750D" w:rsidP="007C750D">
            <w:pPr>
              <w:rPr>
                <w:rFonts w:eastAsia="Calibri"/>
                <w:lang w:eastAsia="en-US"/>
              </w:rPr>
            </w:pPr>
            <w:r w:rsidRPr="007C750D">
              <w:rPr>
                <w:rFonts w:eastAsia="Calibri"/>
                <w:lang w:eastAsia="en-US"/>
              </w:rPr>
              <w:t>Обеспечение внутреннего правопорядка</w:t>
            </w:r>
          </w:p>
        </w:tc>
        <w:tc>
          <w:tcPr>
            <w:tcW w:w="720" w:type="dxa"/>
            <w:vAlign w:val="center"/>
          </w:tcPr>
          <w:p w:rsidR="007C750D" w:rsidRPr="007C750D" w:rsidRDefault="007C750D" w:rsidP="007C750D">
            <w:pPr>
              <w:rPr>
                <w:rFonts w:eastAsia="Calibri"/>
                <w:lang w:val="en-US" w:eastAsia="en-US"/>
              </w:rPr>
            </w:pPr>
            <w:r w:rsidRPr="007C750D">
              <w:rPr>
                <w:rFonts w:eastAsia="Calibri"/>
                <w:lang w:val="en-US" w:eastAsia="en-US"/>
              </w:rPr>
              <w:t>8.3</w:t>
            </w:r>
          </w:p>
        </w:tc>
        <w:tc>
          <w:tcPr>
            <w:tcW w:w="2088" w:type="dxa"/>
            <w:noWrap/>
            <w:vAlign w:val="center"/>
          </w:tcPr>
          <w:p w:rsidR="007C750D" w:rsidRPr="007C750D" w:rsidRDefault="007C750D" w:rsidP="007C750D">
            <w:pPr>
              <w:rPr>
                <w:rFonts w:eastAsia="Calibri"/>
                <w:lang w:eastAsia="en-US"/>
              </w:rPr>
            </w:pPr>
            <w:r w:rsidRPr="007C750D">
              <w:rPr>
                <w:rFonts w:eastAsia="Calibri"/>
                <w:lang w:eastAsia="en-US"/>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w:t>
            </w:r>
          </w:p>
        </w:tc>
        <w:tc>
          <w:tcPr>
            <w:tcW w:w="2358" w:type="dxa"/>
          </w:tcPr>
          <w:p w:rsidR="007C750D" w:rsidRPr="007C750D" w:rsidRDefault="007C750D" w:rsidP="007C750D">
            <w:pPr>
              <w:rPr>
                <w:rFonts w:eastAsia="Calibri"/>
                <w:lang w:eastAsia="en-US"/>
              </w:rPr>
            </w:pPr>
            <w:r w:rsidRPr="007C750D">
              <w:rPr>
                <w:rFonts w:eastAsia="Calibri"/>
                <w:lang w:eastAsia="en-US"/>
              </w:rPr>
              <w:t>Размещение объектов гражданской обороны, за исключением объектов гражданской обороны, являющихся частями производственных зданий</w:t>
            </w:r>
          </w:p>
          <w:p w:rsidR="007C750D" w:rsidRPr="007C750D" w:rsidRDefault="007C750D" w:rsidP="007C750D">
            <w:pPr>
              <w:rPr>
                <w:rFonts w:eastAsia="Calibri"/>
                <w:lang w:eastAsia="en-US"/>
              </w:rPr>
            </w:pPr>
          </w:p>
          <w:p w:rsidR="007C750D" w:rsidRPr="007C750D" w:rsidRDefault="007C750D" w:rsidP="007C750D">
            <w:pPr>
              <w:rPr>
                <w:rFonts w:eastAsia="Calibri"/>
                <w:lang w:eastAsia="en-US"/>
              </w:rPr>
            </w:pPr>
            <w:r w:rsidRPr="007C750D">
              <w:rPr>
                <w:rFonts w:eastAsia="Calibri"/>
                <w:lang w:eastAsia="en-US"/>
              </w:rPr>
              <w:t>Объектные автостоянки для легковых автомобилей</w:t>
            </w:r>
          </w:p>
        </w:tc>
        <w:tc>
          <w:tcPr>
            <w:tcW w:w="2019" w:type="dxa"/>
            <w:vAlign w:val="center"/>
          </w:tcPr>
          <w:p w:rsidR="007C750D" w:rsidRPr="007C750D" w:rsidRDefault="007C750D" w:rsidP="007C750D">
            <w:pPr>
              <w:rPr>
                <w:rFonts w:eastAsia="Calibri"/>
                <w:lang w:eastAsia="en-US"/>
              </w:rPr>
            </w:pPr>
          </w:p>
        </w:tc>
      </w:tr>
      <w:tr w:rsidR="007C750D" w:rsidRPr="007C750D" w:rsidTr="007C750D">
        <w:trPr>
          <w:trHeight w:val="771"/>
        </w:trPr>
        <w:tc>
          <w:tcPr>
            <w:tcW w:w="540" w:type="dxa"/>
            <w:vAlign w:val="center"/>
          </w:tcPr>
          <w:p w:rsidR="007C750D" w:rsidRPr="007C750D" w:rsidRDefault="007C750D" w:rsidP="007C750D">
            <w:pPr>
              <w:rPr>
                <w:rFonts w:eastAsia="Calibri"/>
                <w:lang w:eastAsia="en-US"/>
              </w:rPr>
            </w:pPr>
            <w:r w:rsidRPr="007C750D">
              <w:rPr>
                <w:rFonts w:eastAsia="Calibri"/>
                <w:lang w:eastAsia="en-US"/>
              </w:rPr>
              <w:t>3</w:t>
            </w:r>
          </w:p>
        </w:tc>
        <w:tc>
          <w:tcPr>
            <w:tcW w:w="2340" w:type="dxa"/>
            <w:noWrap/>
            <w:vAlign w:val="center"/>
          </w:tcPr>
          <w:p w:rsidR="007C750D" w:rsidRPr="007C750D" w:rsidRDefault="007C750D" w:rsidP="007C750D">
            <w:pPr>
              <w:rPr>
                <w:rFonts w:eastAsia="Calibri"/>
                <w:lang w:eastAsia="en-US"/>
              </w:rPr>
            </w:pPr>
            <w:r w:rsidRPr="007C750D">
              <w:rPr>
                <w:rFonts w:eastAsia="Calibri"/>
                <w:lang w:eastAsia="en-US"/>
              </w:rPr>
              <w:t>Объекты придорожного сервиса</w:t>
            </w:r>
          </w:p>
        </w:tc>
        <w:tc>
          <w:tcPr>
            <w:tcW w:w="720" w:type="dxa"/>
            <w:vAlign w:val="center"/>
          </w:tcPr>
          <w:p w:rsidR="007C750D" w:rsidRPr="007C750D" w:rsidRDefault="007C750D" w:rsidP="007C750D">
            <w:pPr>
              <w:rPr>
                <w:rFonts w:eastAsia="Calibri"/>
                <w:lang w:eastAsia="en-US"/>
              </w:rPr>
            </w:pPr>
            <w:r w:rsidRPr="007C750D">
              <w:rPr>
                <w:rFonts w:eastAsia="Calibri"/>
                <w:lang w:eastAsia="en-US"/>
              </w:rPr>
              <w:t>4.9.1</w:t>
            </w:r>
          </w:p>
        </w:tc>
        <w:tc>
          <w:tcPr>
            <w:tcW w:w="2088" w:type="dxa"/>
            <w:noWrap/>
            <w:vAlign w:val="center"/>
          </w:tcPr>
          <w:p w:rsidR="007C750D" w:rsidRPr="007C750D" w:rsidRDefault="007C750D" w:rsidP="007C750D">
            <w:pPr>
              <w:rPr>
                <w:rFonts w:eastAsia="Calibri"/>
                <w:lang w:eastAsia="en-US"/>
              </w:rPr>
            </w:pPr>
            <w:r w:rsidRPr="007C750D">
              <w:rPr>
                <w:rFonts w:eastAsia="Calibri"/>
                <w:lang w:eastAsia="en-US"/>
              </w:rPr>
              <w:t xml:space="preserve">Размещение автозаправочных станций (бензиновых, газовых), размещение магазинов сопутствующей </w:t>
            </w:r>
            <w:r w:rsidRPr="007C750D">
              <w:rPr>
                <w:rFonts w:eastAsia="Calibri"/>
                <w:lang w:eastAsia="en-US"/>
              </w:rPr>
              <w:lastRenderedPageBreak/>
              <w:t>торговли,  зданий для организации общественного питания в качестве объектов придорожного сервиса, размещение автомобильных моек для автомобильных принадлежностей, мастерских, предназначенных для ремонта и обслуживания автомобилей и прочих объектов придорожного сервиса</w:t>
            </w:r>
          </w:p>
        </w:tc>
        <w:tc>
          <w:tcPr>
            <w:tcW w:w="2358" w:type="dxa"/>
          </w:tcPr>
          <w:p w:rsidR="007C750D" w:rsidRPr="007C750D" w:rsidRDefault="007C750D" w:rsidP="007C750D">
            <w:pPr>
              <w:rPr>
                <w:rFonts w:eastAsia="Calibri"/>
                <w:lang w:eastAsia="en-US"/>
              </w:rPr>
            </w:pPr>
          </w:p>
        </w:tc>
        <w:tc>
          <w:tcPr>
            <w:tcW w:w="2019" w:type="dxa"/>
            <w:vAlign w:val="center"/>
          </w:tcPr>
          <w:p w:rsidR="007C750D" w:rsidRPr="007C750D" w:rsidRDefault="007C750D" w:rsidP="007C750D">
            <w:pPr>
              <w:rPr>
                <w:rFonts w:eastAsia="Calibri"/>
                <w:lang w:eastAsia="en-US"/>
              </w:rPr>
            </w:pPr>
          </w:p>
        </w:tc>
      </w:tr>
      <w:tr w:rsidR="007C750D" w:rsidRPr="007C750D" w:rsidTr="007C750D">
        <w:trPr>
          <w:trHeight w:val="619"/>
        </w:trPr>
        <w:tc>
          <w:tcPr>
            <w:tcW w:w="540" w:type="dxa"/>
            <w:shd w:val="clear" w:color="auto" w:fill="FFFFFF"/>
            <w:vAlign w:val="center"/>
          </w:tcPr>
          <w:p w:rsidR="007C750D" w:rsidRPr="007C750D" w:rsidRDefault="007C750D" w:rsidP="007C750D">
            <w:pPr>
              <w:jc w:val="center"/>
              <w:rPr>
                <w:rFonts w:eastAsia="Calibri"/>
                <w:sz w:val="22"/>
                <w:szCs w:val="22"/>
                <w:lang w:eastAsia="en-US"/>
              </w:rPr>
            </w:pPr>
            <w:r w:rsidRPr="007C750D">
              <w:rPr>
                <w:rFonts w:eastAsia="Calibri"/>
                <w:sz w:val="22"/>
                <w:szCs w:val="22"/>
                <w:lang w:eastAsia="en-US"/>
              </w:rPr>
              <w:lastRenderedPageBreak/>
              <w:t xml:space="preserve">№ </w:t>
            </w:r>
            <w:proofErr w:type="gramStart"/>
            <w:r w:rsidRPr="007C750D">
              <w:rPr>
                <w:rFonts w:eastAsia="Calibri"/>
                <w:sz w:val="22"/>
                <w:szCs w:val="22"/>
                <w:lang w:eastAsia="en-US"/>
              </w:rPr>
              <w:t>п</w:t>
            </w:r>
            <w:proofErr w:type="gramEnd"/>
            <w:r w:rsidRPr="007C750D">
              <w:rPr>
                <w:rFonts w:eastAsia="Calibri"/>
                <w:sz w:val="22"/>
                <w:szCs w:val="22"/>
                <w:lang w:eastAsia="en-US"/>
              </w:rPr>
              <w:t>/п</w:t>
            </w:r>
          </w:p>
        </w:tc>
        <w:tc>
          <w:tcPr>
            <w:tcW w:w="2340" w:type="dxa"/>
            <w:shd w:val="clear" w:color="auto" w:fill="FFFFFF"/>
            <w:noWrap/>
            <w:vAlign w:val="center"/>
          </w:tcPr>
          <w:p w:rsidR="007C750D" w:rsidRPr="007C750D" w:rsidRDefault="007C750D" w:rsidP="007C750D">
            <w:pPr>
              <w:jc w:val="center"/>
              <w:rPr>
                <w:rFonts w:eastAsia="Calibri"/>
                <w:sz w:val="22"/>
                <w:szCs w:val="22"/>
                <w:lang w:eastAsia="en-US"/>
              </w:rPr>
            </w:pPr>
            <w:r w:rsidRPr="007C750D">
              <w:rPr>
                <w:rFonts w:eastAsia="Calibri"/>
                <w:sz w:val="22"/>
                <w:szCs w:val="22"/>
                <w:lang w:eastAsia="en-US"/>
              </w:rPr>
              <w:t>Условно-разрешённый вид использования земельного участка</w:t>
            </w:r>
          </w:p>
        </w:tc>
        <w:tc>
          <w:tcPr>
            <w:tcW w:w="720" w:type="dxa"/>
            <w:shd w:val="clear" w:color="auto" w:fill="FFFFFF"/>
            <w:vAlign w:val="center"/>
          </w:tcPr>
          <w:p w:rsidR="007C750D" w:rsidRPr="007C750D" w:rsidRDefault="007C750D" w:rsidP="007C750D">
            <w:pPr>
              <w:jc w:val="center"/>
              <w:rPr>
                <w:rFonts w:eastAsia="Calibri"/>
                <w:sz w:val="22"/>
                <w:szCs w:val="22"/>
                <w:lang w:eastAsia="en-US"/>
              </w:rPr>
            </w:pPr>
            <w:r w:rsidRPr="007C750D">
              <w:rPr>
                <w:rFonts w:eastAsia="Calibri"/>
                <w:sz w:val="22"/>
                <w:szCs w:val="22"/>
                <w:lang w:eastAsia="en-US"/>
              </w:rPr>
              <w:t>Код</w:t>
            </w:r>
            <w:r w:rsidRPr="007C750D">
              <w:rPr>
                <w:rFonts w:eastAsia="Calibri"/>
                <w:bCs/>
                <w:sz w:val="22"/>
                <w:szCs w:val="22"/>
                <w:vertAlign w:val="superscript"/>
                <w:lang w:eastAsia="en-US"/>
              </w:rPr>
              <w:footnoteReference w:id="22"/>
            </w:r>
          </w:p>
        </w:tc>
        <w:tc>
          <w:tcPr>
            <w:tcW w:w="2088" w:type="dxa"/>
            <w:shd w:val="clear" w:color="auto" w:fill="FFFFFF"/>
            <w:noWrap/>
            <w:vAlign w:val="center"/>
          </w:tcPr>
          <w:p w:rsidR="007C750D" w:rsidRPr="007C750D" w:rsidRDefault="007C750D" w:rsidP="007C750D">
            <w:pPr>
              <w:jc w:val="center"/>
              <w:rPr>
                <w:rFonts w:eastAsia="Calibri"/>
                <w:sz w:val="22"/>
                <w:szCs w:val="22"/>
                <w:lang w:eastAsia="en-US"/>
              </w:rPr>
            </w:pPr>
            <w:r w:rsidRPr="007C750D">
              <w:rPr>
                <w:rFonts w:eastAsia="Calibri"/>
                <w:sz w:val="22"/>
                <w:szCs w:val="22"/>
                <w:lang w:eastAsia="en-US"/>
              </w:rPr>
              <w:t>Условно-разрешённый вид использования объектов капитального строительства</w:t>
            </w:r>
          </w:p>
        </w:tc>
        <w:tc>
          <w:tcPr>
            <w:tcW w:w="2358" w:type="dxa"/>
            <w:shd w:val="clear" w:color="auto" w:fill="FFFFFF"/>
            <w:vAlign w:val="center"/>
          </w:tcPr>
          <w:p w:rsidR="007C750D" w:rsidRPr="007C750D" w:rsidRDefault="007C750D" w:rsidP="007C750D">
            <w:pPr>
              <w:jc w:val="center"/>
              <w:rPr>
                <w:rFonts w:eastAsia="Calibri"/>
                <w:sz w:val="22"/>
                <w:szCs w:val="22"/>
                <w:lang w:eastAsia="en-US"/>
              </w:rPr>
            </w:pPr>
            <w:r w:rsidRPr="007C750D">
              <w:rPr>
                <w:rFonts w:eastAsia="Calibri"/>
                <w:sz w:val="22"/>
                <w:szCs w:val="22"/>
                <w:lang w:eastAsia="en-US"/>
              </w:rPr>
              <w:t>Вспомогательные виды разрешенного использования</w:t>
            </w:r>
          </w:p>
        </w:tc>
        <w:tc>
          <w:tcPr>
            <w:tcW w:w="2019" w:type="dxa"/>
            <w:shd w:val="clear" w:color="auto" w:fill="FFFFFF"/>
            <w:vAlign w:val="center"/>
          </w:tcPr>
          <w:p w:rsidR="007C750D" w:rsidRPr="007C750D" w:rsidRDefault="007C750D" w:rsidP="007C750D">
            <w:pPr>
              <w:jc w:val="center"/>
              <w:rPr>
                <w:rFonts w:eastAsia="Calibri"/>
                <w:sz w:val="22"/>
                <w:szCs w:val="22"/>
                <w:lang w:eastAsia="en-US"/>
              </w:rPr>
            </w:pPr>
            <w:r w:rsidRPr="007C750D">
              <w:rPr>
                <w:rFonts w:eastAsia="Calibri"/>
                <w:sz w:val="22"/>
                <w:szCs w:val="22"/>
                <w:lang w:eastAsia="en-US"/>
              </w:rPr>
              <w:t>Примечания</w:t>
            </w:r>
          </w:p>
        </w:tc>
      </w:tr>
      <w:tr w:rsidR="007C750D" w:rsidRPr="007C750D" w:rsidTr="007C750D">
        <w:trPr>
          <w:trHeight w:val="252"/>
        </w:trPr>
        <w:tc>
          <w:tcPr>
            <w:tcW w:w="540" w:type="dxa"/>
            <w:shd w:val="clear" w:color="auto" w:fill="FFFFFF"/>
            <w:vAlign w:val="center"/>
          </w:tcPr>
          <w:p w:rsidR="007C750D" w:rsidRPr="007C750D" w:rsidRDefault="007C750D" w:rsidP="007C750D">
            <w:pPr>
              <w:jc w:val="center"/>
              <w:rPr>
                <w:rFonts w:eastAsia="Calibri"/>
                <w:lang w:eastAsia="en-US"/>
              </w:rPr>
            </w:pPr>
            <w:r w:rsidRPr="007C750D">
              <w:rPr>
                <w:rFonts w:eastAsia="Calibri"/>
                <w:lang w:eastAsia="en-US"/>
              </w:rPr>
              <w:t>1</w:t>
            </w:r>
          </w:p>
        </w:tc>
        <w:tc>
          <w:tcPr>
            <w:tcW w:w="2340" w:type="dxa"/>
            <w:shd w:val="clear" w:color="auto" w:fill="FFFFFF"/>
            <w:noWrap/>
            <w:vAlign w:val="center"/>
          </w:tcPr>
          <w:p w:rsidR="007C750D" w:rsidRPr="007C750D" w:rsidRDefault="007C750D" w:rsidP="007C750D">
            <w:pPr>
              <w:jc w:val="center"/>
              <w:rPr>
                <w:rFonts w:eastAsia="Calibri"/>
                <w:lang w:eastAsia="en-US"/>
              </w:rPr>
            </w:pPr>
            <w:r w:rsidRPr="007C750D">
              <w:rPr>
                <w:rFonts w:eastAsia="Calibri"/>
                <w:lang w:eastAsia="en-US"/>
              </w:rPr>
              <w:t>2</w:t>
            </w:r>
          </w:p>
        </w:tc>
        <w:tc>
          <w:tcPr>
            <w:tcW w:w="720" w:type="dxa"/>
            <w:shd w:val="clear" w:color="auto" w:fill="FFFFFF"/>
            <w:vAlign w:val="center"/>
          </w:tcPr>
          <w:p w:rsidR="007C750D" w:rsidRPr="007C750D" w:rsidRDefault="007C750D" w:rsidP="007C750D">
            <w:pPr>
              <w:jc w:val="center"/>
              <w:rPr>
                <w:rFonts w:eastAsia="Calibri"/>
                <w:lang w:eastAsia="en-US"/>
              </w:rPr>
            </w:pPr>
            <w:r w:rsidRPr="007C750D">
              <w:rPr>
                <w:rFonts w:eastAsia="Calibri"/>
                <w:lang w:eastAsia="en-US"/>
              </w:rPr>
              <w:t>3</w:t>
            </w:r>
          </w:p>
        </w:tc>
        <w:tc>
          <w:tcPr>
            <w:tcW w:w="2088" w:type="dxa"/>
            <w:shd w:val="clear" w:color="auto" w:fill="FFFFFF"/>
            <w:noWrap/>
            <w:vAlign w:val="center"/>
          </w:tcPr>
          <w:p w:rsidR="007C750D" w:rsidRPr="007C750D" w:rsidRDefault="007C750D" w:rsidP="007C750D">
            <w:pPr>
              <w:jc w:val="center"/>
              <w:rPr>
                <w:rFonts w:eastAsia="Calibri"/>
                <w:lang w:eastAsia="en-US"/>
              </w:rPr>
            </w:pPr>
            <w:r w:rsidRPr="007C750D">
              <w:rPr>
                <w:rFonts w:eastAsia="Calibri"/>
                <w:lang w:eastAsia="en-US"/>
              </w:rPr>
              <w:t>4</w:t>
            </w:r>
          </w:p>
        </w:tc>
        <w:tc>
          <w:tcPr>
            <w:tcW w:w="2358" w:type="dxa"/>
            <w:shd w:val="clear" w:color="auto" w:fill="FFFFFF"/>
            <w:vAlign w:val="center"/>
          </w:tcPr>
          <w:p w:rsidR="007C750D" w:rsidRPr="007C750D" w:rsidRDefault="007C750D" w:rsidP="007C750D">
            <w:pPr>
              <w:jc w:val="center"/>
              <w:rPr>
                <w:rFonts w:eastAsia="Calibri"/>
                <w:lang w:eastAsia="en-US"/>
              </w:rPr>
            </w:pPr>
            <w:r w:rsidRPr="007C750D">
              <w:rPr>
                <w:rFonts w:eastAsia="Calibri"/>
                <w:lang w:eastAsia="en-US"/>
              </w:rPr>
              <w:t>5</w:t>
            </w:r>
          </w:p>
        </w:tc>
        <w:tc>
          <w:tcPr>
            <w:tcW w:w="2019" w:type="dxa"/>
            <w:shd w:val="clear" w:color="auto" w:fill="FFFFFF"/>
            <w:vAlign w:val="center"/>
          </w:tcPr>
          <w:p w:rsidR="007C750D" w:rsidRPr="007C750D" w:rsidRDefault="007C750D" w:rsidP="007C750D">
            <w:pPr>
              <w:jc w:val="center"/>
              <w:rPr>
                <w:rFonts w:eastAsia="Calibri"/>
                <w:lang w:eastAsia="en-US"/>
              </w:rPr>
            </w:pPr>
            <w:r w:rsidRPr="007C750D">
              <w:rPr>
                <w:rFonts w:eastAsia="Calibri"/>
                <w:lang w:eastAsia="en-US"/>
              </w:rPr>
              <w:t>6</w:t>
            </w:r>
          </w:p>
        </w:tc>
      </w:tr>
      <w:tr w:rsidR="007C750D" w:rsidRPr="007C750D" w:rsidTr="007C750D">
        <w:trPr>
          <w:trHeight w:val="619"/>
        </w:trPr>
        <w:tc>
          <w:tcPr>
            <w:tcW w:w="540" w:type="dxa"/>
            <w:vAlign w:val="center"/>
          </w:tcPr>
          <w:p w:rsidR="007C750D" w:rsidRPr="007C750D" w:rsidRDefault="007C750D" w:rsidP="007C750D">
            <w:pPr>
              <w:rPr>
                <w:rFonts w:eastAsia="Calibri"/>
                <w:lang w:eastAsia="en-US"/>
              </w:rPr>
            </w:pPr>
            <w:r w:rsidRPr="007C750D">
              <w:rPr>
                <w:rFonts w:eastAsia="Calibri"/>
                <w:lang w:eastAsia="en-US"/>
              </w:rPr>
              <w:t>1</w:t>
            </w:r>
          </w:p>
        </w:tc>
        <w:tc>
          <w:tcPr>
            <w:tcW w:w="2340" w:type="dxa"/>
            <w:noWrap/>
            <w:vAlign w:val="center"/>
          </w:tcPr>
          <w:p w:rsidR="007C750D" w:rsidRPr="007C750D" w:rsidRDefault="007C750D" w:rsidP="007C750D">
            <w:pPr>
              <w:rPr>
                <w:rFonts w:eastAsia="Calibri"/>
                <w:lang w:eastAsia="en-US"/>
              </w:rPr>
            </w:pPr>
            <w:r w:rsidRPr="007C750D">
              <w:rPr>
                <w:rFonts w:eastAsia="Calibri"/>
                <w:lang w:eastAsia="en-US"/>
              </w:rPr>
              <w:t>Магазины</w:t>
            </w:r>
          </w:p>
        </w:tc>
        <w:tc>
          <w:tcPr>
            <w:tcW w:w="720" w:type="dxa"/>
            <w:vAlign w:val="center"/>
          </w:tcPr>
          <w:p w:rsidR="007C750D" w:rsidRPr="007C750D" w:rsidRDefault="007C750D" w:rsidP="007C750D">
            <w:pPr>
              <w:rPr>
                <w:rFonts w:eastAsia="Calibri"/>
                <w:lang w:eastAsia="en-US"/>
              </w:rPr>
            </w:pPr>
            <w:r w:rsidRPr="007C750D">
              <w:rPr>
                <w:rFonts w:eastAsia="Calibri"/>
                <w:lang w:eastAsia="en-US"/>
              </w:rPr>
              <w:t>4.4</w:t>
            </w:r>
          </w:p>
        </w:tc>
        <w:tc>
          <w:tcPr>
            <w:tcW w:w="2088" w:type="dxa"/>
            <w:noWrap/>
            <w:vAlign w:val="center"/>
          </w:tcPr>
          <w:p w:rsidR="007C750D" w:rsidRPr="007C750D" w:rsidRDefault="007C750D" w:rsidP="007C750D">
            <w:pPr>
              <w:rPr>
                <w:rFonts w:eastAsia="Calibri"/>
                <w:lang w:eastAsia="en-US"/>
              </w:rPr>
            </w:pPr>
            <w:r w:rsidRPr="007C750D">
              <w:rPr>
                <w:rFonts w:eastAsia="Calibri"/>
                <w:lang w:eastAsia="en-US"/>
              </w:rPr>
              <w:t>Размещение</w:t>
            </w:r>
          </w:p>
          <w:p w:rsidR="007C750D" w:rsidRPr="007C750D" w:rsidRDefault="007C750D" w:rsidP="007C750D">
            <w:pPr>
              <w:rPr>
                <w:rFonts w:eastAsia="Calibri"/>
                <w:lang w:eastAsia="en-US"/>
              </w:rPr>
            </w:pPr>
            <w:r w:rsidRPr="007C750D">
              <w:rPr>
                <w:rFonts w:eastAsia="Calibri"/>
                <w:lang w:eastAsia="en-US"/>
              </w:rPr>
              <w:t>объекта капитального строительства, предназначенного для продажи товаров. Торговая площадь составляет до 150 кв. м</w:t>
            </w:r>
          </w:p>
        </w:tc>
        <w:tc>
          <w:tcPr>
            <w:tcW w:w="2358" w:type="dxa"/>
            <w:vAlign w:val="center"/>
          </w:tcPr>
          <w:p w:rsidR="007C750D" w:rsidRPr="007C750D" w:rsidRDefault="007C750D" w:rsidP="007C750D">
            <w:pPr>
              <w:rPr>
                <w:rFonts w:eastAsia="Calibri"/>
                <w:lang w:eastAsia="en-US"/>
              </w:rPr>
            </w:pPr>
            <w:r w:rsidRPr="007C750D">
              <w:rPr>
                <w:rFonts w:eastAsia="Calibri"/>
                <w:lang w:eastAsia="en-US"/>
              </w:rPr>
              <w:t>Размещение гаража и иных вспомогательных сооружений</w:t>
            </w:r>
          </w:p>
        </w:tc>
        <w:tc>
          <w:tcPr>
            <w:tcW w:w="2019" w:type="dxa"/>
            <w:vAlign w:val="center"/>
          </w:tcPr>
          <w:p w:rsidR="007C750D" w:rsidRPr="007C750D" w:rsidRDefault="007C750D" w:rsidP="007C750D">
            <w:pPr>
              <w:rPr>
                <w:rFonts w:eastAsia="Calibri"/>
                <w:lang w:eastAsia="en-US"/>
              </w:rPr>
            </w:pPr>
          </w:p>
        </w:tc>
      </w:tr>
    </w:tbl>
    <w:p w:rsidR="007C750D" w:rsidRPr="007C750D" w:rsidRDefault="007C750D" w:rsidP="007C750D">
      <w:pPr>
        <w:jc w:val="both"/>
        <w:rPr>
          <w:rFonts w:eastAsia="Calibri"/>
          <w:lang w:eastAsia="en-US"/>
        </w:rPr>
      </w:pPr>
    </w:p>
    <w:p w:rsidR="007C750D" w:rsidRPr="007C750D" w:rsidRDefault="007C750D" w:rsidP="007C750D">
      <w:pPr>
        <w:ind w:firstLine="708"/>
        <w:jc w:val="both"/>
        <w:rPr>
          <w:rFonts w:eastAsia="Calibri"/>
          <w:lang w:eastAsia="en-US"/>
        </w:rPr>
      </w:pPr>
      <w:r w:rsidRPr="007C750D">
        <w:rPr>
          <w:rFonts w:eastAsia="Calibri"/>
          <w:lang w:eastAsia="en-US"/>
        </w:rPr>
        <w:t>4) Предельные размеры земельных участков, предельные параметры разрешенного строительства, реконструкции объектов капитального строительства, представлены в таблице №25.</w:t>
      </w:r>
    </w:p>
    <w:p w:rsidR="007C750D" w:rsidRPr="007C750D" w:rsidRDefault="007C750D" w:rsidP="007C750D">
      <w:pPr>
        <w:ind w:firstLine="708"/>
        <w:jc w:val="both"/>
        <w:rPr>
          <w:rFonts w:eastAsia="Calibri"/>
          <w:lang w:eastAsia="en-US"/>
        </w:rPr>
      </w:pPr>
    </w:p>
    <w:p w:rsidR="007C750D" w:rsidRPr="007C750D" w:rsidRDefault="007C750D" w:rsidP="007C750D">
      <w:pPr>
        <w:ind w:firstLine="708"/>
        <w:jc w:val="right"/>
        <w:rPr>
          <w:rFonts w:eastAsia="Calibri"/>
          <w:lang w:eastAsia="en-US"/>
        </w:rPr>
      </w:pPr>
      <w:r w:rsidRPr="007C750D">
        <w:rPr>
          <w:rFonts w:eastAsia="Calibri"/>
          <w:lang w:eastAsia="en-US"/>
        </w:rPr>
        <w:t>Таблица №25</w:t>
      </w:r>
    </w:p>
    <w:tbl>
      <w:tblPr>
        <w:tblW w:w="9923" w:type="dxa"/>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4"/>
        <w:gridCol w:w="3731"/>
        <w:gridCol w:w="5628"/>
      </w:tblGrid>
      <w:tr w:rsidR="007C750D" w:rsidRPr="007C750D" w:rsidTr="007C750D">
        <w:trPr>
          <w:trHeight w:val="273"/>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autoSpaceDE w:val="0"/>
              <w:autoSpaceDN w:val="0"/>
              <w:adjustRightInd w:val="0"/>
              <w:jc w:val="center"/>
              <w:rPr>
                <w:sz w:val="22"/>
                <w:szCs w:val="22"/>
              </w:rPr>
            </w:pPr>
            <w:r w:rsidRPr="007C750D">
              <w:rPr>
                <w:sz w:val="22"/>
                <w:szCs w:val="22"/>
              </w:rPr>
              <w:t xml:space="preserve">№ </w:t>
            </w:r>
            <w:proofErr w:type="gramStart"/>
            <w:r w:rsidRPr="007C750D">
              <w:rPr>
                <w:sz w:val="22"/>
                <w:szCs w:val="22"/>
              </w:rPr>
              <w:t>п</w:t>
            </w:r>
            <w:proofErr w:type="gramEnd"/>
            <w:r w:rsidRPr="007C750D">
              <w:rPr>
                <w:sz w:val="22"/>
                <w:szCs w:val="22"/>
              </w:rPr>
              <w:t>/п</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autoSpaceDE w:val="0"/>
              <w:autoSpaceDN w:val="0"/>
              <w:adjustRightInd w:val="0"/>
              <w:jc w:val="center"/>
              <w:rPr>
                <w:sz w:val="22"/>
                <w:szCs w:val="22"/>
              </w:rPr>
            </w:pPr>
            <w:r w:rsidRPr="007C750D">
              <w:rPr>
                <w:sz w:val="22"/>
                <w:szCs w:val="22"/>
              </w:rPr>
              <w:t>Предельный параметр</w:t>
            </w:r>
          </w:p>
        </w:tc>
        <w:tc>
          <w:tcPr>
            <w:tcW w:w="5628" w:type="dxa"/>
            <w:tcBorders>
              <w:top w:val="single" w:sz="4" w:space="0" w:color="000000"/>
              <w:left w:val="single" w:sz="4" w:space="0" w:color="000000"/>
              <w:bottom w:val="single" w:sz="4" w:space="0" w:color="auto"/>
              <w:right w:val="single" w:sz="4" w:space="0" w:color="000000"/>
            </w:tcBorders>
            <w:vAlign w:val="center"/>
            <w:hideMark/>
          </w:tcPr>
          <w:p w:rsidR="007C750D" w:rsidRPr="007C750D" w:rsidRDefault="007C750D" w:rsidP="007C750D">
            <w:pPr>
              <w:tabs>
                <w:tab w:val="left" w:pos="4631"/>
              </w:tabs>
              <w:jc w:val="center"/>
              <w:rPr>
                <w:sz w:val="22"/>
                <w:szCs w:val="22"/>
              </w:rPr>
            </w:pPr>
            <w:r w:rsidRPr="007C750D">
              <w:rPr>
                <w:sz w:val="22"/>
                <w:szCs w:val="22"/>
              </w:rPr>
              <w:t>Описание параметра</w:t>
            </w:r>
          </w:p>
        </w:tc>
      </w:tr>
      <w:tr w:rsidR="007C750D" w:rsidRPr="007C750D" w:rsidTr="007C750D">
        <w:trPr>
          <w:trHeight w:val="273"/>
          <w:tblHeader/>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autoSpaceDE w:val="0"/>
              <w:autoSpaceDN w:val="0"/>
              <w:adjustRightInd w:val="0"/>
              <w:jc w:val="center"/>
              <w:rPr>
                <w:sz w:val="22"/>
                <w:szCs w:val="22"/>
              </w:rPr>
            </w:pPr>
            <w:r w:rsidRPr="007C750D">
              <w:rPr>
                <w:sz w:val="22"/>
                <w:szCs w:val="22"/>
              </w:rPr>
              <w:t>1</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autoSpaceDE w:val="0"/>
              <w:autoSpaceDN w:val="0"/>
              <w:adjustRightInd w:val="0"/>
              <w:jc w:val="center"/>
              <w:rPr>
                <w:sz w:val="22"/>
                <w:szCs w:val="22"/>
              </w:rPr>
            </w:pPr>
            <w:r w:rsidRPr="007C750D">
              <w:rPr>
                <w:sz w:val="22"/>
                <w:szCs w:val="22"/>
              </w:rPr>
              <w:t>2</w:t>
            </w:r>
          </w:p>
        </w:tc>
        <w:tc>
          <w:tcPr>
            <w:tcW w:w="5628" w:type="dxa"/>
            <w:tcBorders>
              <w:top w:val="single" w:sz="4" w:space="0" w:color="000000"/>
              <w:left w:val="single" w:sz="4" w:space="0" w:color="000000"/>
              <w:bottom w:val="single" w:sz="4" w:space="0" w:color="auto"/>
              <w:right w:val="single" w:sz="4" w:space="0" w:color="000000"/>
            </w:tcBorders>
            <w:vAlign w:val="center"/>
            <w:hideMark/>
          </w:tcPr>
          <w:p w:rsidR="007C750D" w:rsidRPr="007C750D" w:rsidRDefault="007C750D" w:rsidP="007C750D">
            <w:pPr>
              <w:tabs>
                <w:tab w:val="left" w:pos="4631"/>
              </w:tabs>
              <w:jc w:val="center"/>
              <w:rPr>
                <w:sz w:val="22"/>
                <w:szCs w:val="22"/>
              </w:rPr>
            </w:pPr>
            <w:r w:rsidRPr="007C750D">
              <w:rPr>
                <w:sz w:val="22"/>
                <w:szCs w:val="22"/>
              </w:rPr>
              <w:t>3</w:t>
            </w:r>
          </w:p>
        </w:tc>
      </w:tr>
      <w:tr w:rsidR="007C750D" w:rsidRPr="007C750D" w:rsidTr="007C750D">
        <w:trPr>
          <w:trHeight w:val="468"/>
          <w:jc w:val="center"/>
        </w:trPr>
        <w:tc>
          <w:tcPr>
            <w:tcW w:w="564" w:type="dxa"/>
            <w:vMerge w:val="restart"/>
            <w:tcBorders>
              <w:top w:val="single" w:sz="4" w:space="0" w:color="000000"/>
              <w:left w:val="single" w:sz="4" w:space="0" w:color="000000"/>
              <w:right w:val="single" w:sz="4" w:space="0" w:color="000000"/>
            </w:tcBorders>
            <w:vAlign w:val="center"/>
            <w:hideMark/>
          </w:tcPr>
          <w:p w:rsidR="007C750D" w:rsidRPr="007C750D" w:rsidRDefault="007C750D" w:rsidP="007C750D">
            <w:pPr>
              <w:autoSpaceDE w:val="0"/>
              <w:autoSpaceDN w:val="0"/>
              <w:adjustRightInd w:val="0"/>
              <w:jc w:val="center"/>
              <w:rPr>
                <w:sz w:val="22"/>
                <w:szCs w:val="22"/>
              </w:rPr>
            </w:pPr>
            <w:r w:rsidRPr="007C750D">
              <w:rPr>
                <w:sz w:val="22"/>
                <w:szCs w:val="22"/>
              </w:rPr>
              <w:t>1</w:t>
            </w:r>
          </w:p>
        </w:tc>
        <w:tc>
          <w:tcPr>
            <w:tcW w:w="3731" w:type="dxa"/>
            <w:vMerge w:val="restart"/>
            <w:tcBorders>
              <w:top w:val="single" w:sz="4" w:space="0" w:color="000000"/>
              <w:left w:val="single" w:sz="4" w:space="0" w:color="000000"/>
              <w:right w:val="single" w:sz="4" w:space="0" w:color="000000"/>
            </w:tcBorders>
            <w:vAlign w:val="center"/>
          </w:tcPr>
          <w:p w:rsidR="007C750D" w:rsidRPr="007C750D" w:rsidRDefault="007C750D" w:rsidP="007C750D">
            <w:pPr>
              <w:autoSpaceDE w:val="0"/>
              <w:autoSpaceDN w:val="0"/>
              <w:adjustRightInd w:val="0"/>
              <w:rPr>
                <w:sz w:val="22"/>
                <w:szCs w:val="22"/>
              </w:rPr>
            </w:pPr>
            <w:r w:rsidRPr="007C750D">
              <w:rPr>
                <w:sz w:val="22"/>
                <w:szCs w:val="22"/>
              </w:rPr>
              <w:t>Минимальная площадь земельного участка (кв. м)</w:t>
            </w:r>
          </w:p>
        </w:tc>
        <w:tc>
          <w:tcPr>
            <w:tcW w:w="5628" w:type="dxa"/>
            <w:tcBorders>
              <w:top w:val="single" w:sz="4" w:space="0" w:color="000000"/>
              <w:left w:val="single" w:sz="4" w:space="0" w:color="000000"/>
              <w:bottom w:val="single" w:sz="4" w:space="0" w:color="auto"/>
              <w:right w:val="single" w:sz="4" w:space="0" w:color="000000"/>
            </w:tcBorders>
            <w:vAlign w:val="center"/>
            <w:hideMark/>
          </w:tcPr>
          <w:p w:rsidR="007C750D" w:rsidRPr="007C750D" w:rsidRDefault="007C750D" w:rsidP="007C750D">
            <w:pPr>
              <w:tabs>
                <w:tab w:val="left" w:pos="4631"/>
              </w:tabs>
              <w:rPr>
                <w:sz w:val="22"/>
                <w:szCs w:val="22"/>
              </w:rPr>
            </w:pPr>
            <w:r w:rsidRPr="007C750D">
              <w:rPr>
                <w:sz w:val="22"/>
                <w:szCs w:val="22"/>
              </w:rPr>
              <w:t>10,0 для размещения объектов коммунального обслуживания (котельные, КНС, АТС, КТП, ЗТП, ШРП, ГРП, ТП)</w:t>
            </w:r>
          </w:p>
        </w:tc>
      </w:tr>
      <w:tr w:rsidR="007C750D" w:rsidRPr="007C750D" w:rsidTr="007C750D">
        <w:trPr>
          <w:trHeight w:val="273"/>
          <w:jc w:val="center"/>
        </w:trPr>
        <w:tc>
          <w:tcPr>
            <w:tcW w:w="0" w:type="auto"/>
            <w:vMerge/>
            <w:tcBorders>
              <w:left w:val="single" w:sz="4" w:space="0" w:color="000000"/>
              <w:right w:val="single" w:sz="4" w:space="0" w:color="000000"/>
            </w:tcBorders>
            <w:vAlign w:val="center"/>
            <w:hideMark/>
          </w:tcPr>
          <w:p w:rsidR="007C750D" w:rsidRPr="007C750D" w:rsidRDefault="007C750D" w:rsidP="007C750D">
            <w:pPr>
              <w:rPr>
                <w:sz w:val="22"/>
                <w:szCs w:val="22"/>
              </w:rPr>
            </w:pPr>
          </w:p>
        </w:tc>
        <w:tc>
          <w:tcPr>
            <w:tcW w:w="0" w:type="auto"/>
            <w:vMerge/>
            <w:tcBorders>
              <w:left w:val="single" w:sz="4" w:space="0" w:color="000000"/>
              <w:right w:val="single" w:sz="4" w:space="0" w:color="000000"/>
            </w:tcBorders>
            <w:vAlign w:val="center"/>
            <w:hideMark/>
          </w:tcPr>
          <w:p w:rsidR="007C750D" w:rsidRPr="007C750D" w:rsidRDefault="007C750D" w:rsidP="007C750D">
            <w:pPr>
              <w:rPr>
                <w:sz w:val="22"/>
                <w:szCs w:val="22"/>
              </w:rPr>
            </w:pPr>
          </w:p>
        </w:tc>
        <w:tc>
          <w:tcPr>
            <w:tcW w:w="5628" w:type="dxa"/>
            <w:tcBorders>
              <w:top w:val="single" w:sz="4" w:space="0" w:color="auto"/>
              <w:left w:val="single" w:sz="4" w:space="0" w:color="000000"/>
              <w:right w:val="single" w:sz="4" w:space="0" w:color="000000"/>
            </w:tcBorders>
            <w:vAlign w:val="center"/>
            <w:hideMark/>
          </w:tcPr>
          <w:p w:rsidR="007C750D" w:rsidRPr="007C750D" w:rsidRDefault="007C750D" w:rsidP="007C750D">
            <w:pPr>
              <w:rPr>
                <w:sz w:val="22"/>
                <w:szCs w:val="22"/>
              </w:rPr>
            </w:pPr>
            <w:r w:rsidRPr="007C750D">
              <w:rPr>
                <w:sz w:val="22"/>
                <w:szCs w:val="22"/>
              </w:rPr>
              <w:t>100,0 прочие объекты</w:t>
            </w:r>
          </w:p>
        </w:tc>
      </w:tr>
      <w:tr w:rsidR="007C750D" w:rsidRPr="007C750D" w:rsidTr="007C750D">
        <w:trPr>
          <w:trHeight w:val="216"/>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jc w:val="center"/>
              <w:rPr>
                <w:sz w:val="22"/>
                <w:szCs w:val="22"/>
              </w:rPr>
            </w:pPr>
            <w:r w:rsidRPr="007C750D">
              <w:rPr>
                <w:sz w:val="22"/>
                <w:szCs w:val="22"/>
              </w:rPr>
              <w:t>2</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rPr>
                <w:sz w:val="22"/>
                <w:szCs w:val="22"/>
              </w:rPr>
            </w:pPr>
            <w:r w:rsidRPr="007C750D">
              <w:rPr>
                <w:sz w:val="22"/>
                <w:szCs w:val="22"/>
              </w:rPr>
              <w:t>Максимальная площадь застройки, занимаемая объектами вспомогательных видов разрешенного использования (процент)</w:t>
            </w:r>
          </w:p>
        </w:tc>
        <w:tc>
          <w:tcPr>
            <w:tcW w:w="5628" w:type="dxa"/>
            <w:tcBorders>
              <w:top w:val="single" w:sz="4" w:space="0" w:color="auto"/>
              <w:left w:val="single" w:sz="4" w:space="0" w:color="000000"/>
              <w:bottom w:val="single" w:sz="4" w:space="0" w:color="auto"/>
              <w:right w:val="single" w:sz="4" w:space="0" w:color="000000"/>
            </w:tcBorders>
            <w:vAlign w:val="center"/>
            <w:hideMark/>
          </w:tcPr>
          <w:p w:rsidR="007C750D" w:rsidRPr="007C750D" w:rsidRDefault="007C750D" w:rsidP="007C750D">
            <w:pPr>
              <w:rPr>
                <w:sz w:val="22"/>
                <w:szCs w:val="22"/>
              </w:rPr>
            </w:pPr>
            <w:r w:rsidRPr="007C750D">
              <w:rPr>
                <w:sz w:val="22"/>
                <w:szCs w:val="22"/>
              </w:rPr>
              <w:t>30 от общей площади объекта, имеющего основной или условно разрешенный вид использования, расположенного  на территории соответствующего земельного участка</w:t>
            </w:r>
          </w:p>
        </w:tc>
      </w:tr>
      <w:tr w:rsidR="007C750D" w:rsidRPr="007C750D" w:rsidTr="007C750D">
        <w:trPr>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widowControl w:val="0"/>
              <w:suppressAutoHyphens/>
              <w:autoSpaceDE w:val="0"/>
              <w:jc w:val="center"/>
              <w:rPr>
                <w:sz w:val="22"/>
                <w:szCs w:val="22"/>
                <w:lang w:eastAsia="ar-SA"/>
              </w:rPr>
            </w:pPr>
            <w:r w:rsidRPr="007C750D">
              <w:rPr>
                <w:sz w:val="22"/>
                <w:szCs w:val="22"/>
                <w:lang w:eastAsia="ar-SA"/>
              </w:rPr>
              <w:t>3</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widowControl w:val="0"/>
              <w:suppressAutoHyphens/>
              <w:autoSpaceDE w:val="0"/>
              <w:rPr>
                <w:sz w:val="22"/>
                <w:szCs w:val="22"/>
                <w:lang w:eastAsia="ar-SA"/>
              </w:rPr>
            </w:pPr>
            <w:r w:rsidRPr="007C750D">
              <w:rPr>
                <w:sz w:val="22"/>
                <w:szCs w:val="22"/>
                <w:lang w:eastAsia="ar-SA"/>
              </w:rPr>
              <w:t>Минимальные отступы, установленные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5628"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rPr>
                <w:sz w:val="22"/>
                <w:szCs w:val="22"/>
              </w:rPr>
            </w:pPr>
            <w:r w:rsidRPr="007C750D">
              <w:rPr>
                <w:sz w:val="22"/>
                <w:szCs w:val="22"/>
              </w:rPr>
              <w:t>- от утвержденной красной линии</w:t>
            </w:r>
            <w:r w:rsidRPr="007C750D">
              <w:rPr>
                <w:sz w:val="22"/>
                <w:szCs w:val="22"/>
                <w:lang w:val="x-none" w:eastAsia="x-none"/>
              </w:rPr>
              <w:t xml:space="preserve"> </w:t>
            </w:r>
            <w:r w:rsidRPr="007C750D">
              <w:rPr>
                <w:sz w:val="22"/>
                <w:szCs w:val="22"/>
                <w:lang w:eastAsia="x-none"/>
              </w:rPr>
              <w:t>(</w:t>
            </w:r>
            <w:r w:rsidRPr="007C750D">
              <w:rPr>
                <w:sz w:val="22"/>
                <w:szCs w:val="22"/>
                <w:lang w:val="x-none" w:eastAsia="x-none"/>
              </w:rPr>
              <w:t>улиц и проездов</w:t>
            </w:r>
            <w:r w:rsidRPr="007C750D">
              <w:rPr>
                <w:sz w:val="22"/>
                <w:szCs w:val="22"/>
                <w:lang w:eastAsia="x-none"/>
              </w:rPr>
              <w:t>)</w:t>
            </w:r>
            <w:r w:rsidRPr="007C750D">
              <w:rPr>
                <w:sz w:val="22"/>
                <w:szCs w:val="22"/>
              </w:rPr>
              <w:t xml:space="preserve"> – 5;</w:t>
            </w:r>
          </w:p>
          <w:p w:rsidR="007C750D" w:rsidRPr="007C750D" w:rsidRDefault="007C750D" w:rsidP="007C750D">
            <w:pPr>
              <w:rPr>
                <w:sz w:val="22"/>
                <w:szCs w:val="22"/>
              </w:rPr>
            </w:pPr>
            <w:r w:rsidRPr="007C750D">
              <w:rPr>
                <w:sz w:val="22"/>
                <w:szCs w:val="22"/>
              </w:rPr>
              <w:t xml:space="preserve">- от границ земельных участков для размещения </w:t>
            </w:r>
            <w:r w:rsidRPr="007C750D">
              <w:rPr>
                <w:sz w:val="22"/>
                <w:szCs w:val="22"/>
                <w:lang w:val="x-none" w:eastAsia="x-none"/>
              </w:rPr>
              <w:t>объектов коммунального обслуживания (котельные, КНС, АТС, КТП, ЗТП, ШРП, ГРП, ТП)</w:t>
            </w:r>
            <w:r w:rsidRPr="007C750D">
              <w:rPr>
                <w:sz w:val="22"/>
                <w:szCs w:val="22"/>
                <w:lang w:eastAsia="x-none"/>
              </w:rPr>
              <w:t xml:space="preserve"> - 1;</w:t>
            </w:r>
          </w:p>
          <w:p w:rsidR="007C750D" w:rsidRPr="007C750D" w:rsidRDefault="007C750D" w:rsidP="007C750D">
            <w:pPr>
              <w:rPr>
                <w:sz w:val="22"/>
                <w:szCs w:val="22"/>
              </w:rPr>
            </w:pPr>
            <w:r w:rsidRPr="007C750D">
              <w:rPr>
                <w:sz w:val="22"/>
                <w:szCs w:val="22"/>
              </w:rPr>
              <w:t>- от границ прочих земельных участков - 3</w:t>
            </w:r>
          </w:p>
        </w:tc>
      </w:tr>
      <w:tr w:rsidR="007C750D" w:rsidRPr="007C750D" w:rsidTr="007C750D">
        <w:trPr>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widowControl w:val="0"/>
              <w:suppressAutoHyphens/>
              <w:autoSpaceDE w:val="0"/>
              <w:jc w:val="center"/>
              <w:rPr>
                <w:sz w:val="22"/>
                <w:szCs w:val="22"/>
                <w:lang w:eastAsia="ar-SA"/>
              </w:rPr>
            </w:pPr>
            <w:r w:rsidRPr="007C750D">
              <w:rPr>
                <w:sz w:val="22"/>
                <w:szCs w:val="22"/>
                <w:lang w:eastAsia="ar-SA"/>
              </w:rPr>
              <w:t>4</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widowControl w:val="0"/>
              <w:suppressAutoHyphens/>
              <w:autoSpaceDE w:val="0"/>
              <w:rPr>
                <w:sz w:val="22"/>
                <w:szCs w:val="22"/>
                <w:lang w:eastAsia="ar-SA"/>
              </w:rPr>
            </w:pPr>
            <w:r w:rsidRPr="007C750D">
              <w:rPr>
                <w:sz w:val="22"/>
                <w:szCs w:val="22"/>
                <w:lang w:eastAsia="ar-SA"/>
              </w:rPr>
              <w:t>Предельное количество этажей</w:t>
            </w:r>
          </w:p>
        </w:tc>
        <w:tc>
          <w:tcPr>
            <w:tcW w:w="5628"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widowControl w:val="0"/>
              <w:suppressAutoHyphens/>
              <w:autoSpaceDE w:val="0"/>
              <w:jc w:val="center"/>
              <w:rPr>
                <w:sz w:val="22"/>
                <w:szCs w:val="22"/>
                <w:lang w:eastAsia="ar-SA"/>
              </w:rPr>
            </w:pPr>
            <w:r w:rsidRPr="007C750D">
              <w:rPr>
                <w:sz w:val="22"/>
                <w:szCs w:val="22"/>
                <w:lang w:eastAsia="ar-SA"/>
              </w:rPr>
              <w:t>2</w:t>
            </w:r>
          </w:p>
        </w:tc>
      </w:tr>
      <w:tr w:rsidR="007C750D" w:rsidRPr="007C750D" w:rsidTr="007C750D">
        <w:trPr>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widowControl w:val="0"/>
              <w:suppressAutoHyphens/>
              <w:autoSpaceDE w:val="0"/>
              <w:jc w:val="center"/>
              <w:rPr>
                <w:sz w:val="22"/>
                <w:szCs w:val="22"/>
                <w:lang w:eastAsia="ar-SA"/>
              </w:rPr>
            </w:pPr>
            <w:r w:rsidRPr="007C750D">
              <w:rPr>
                <w:sz w:val="22"/>
                <w:szCs w:val="22"/>
                <w:lang w:eastAsia="ar-SA"/>
              </w:rPr>
              <w:t>5</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widowControl w:val="0"/>
              <w:suppressAutoHyphens/>
              <w:autoSpaceDE w:val="0"/>
              <w:rPr>
                <w:sz w:val="22"/>
                <w:szCs w:val="22"/>
                <w:lang w:eastAsia="ar-SA"/>
              </w:rPr>
            </w:pPr>
            <w:r w:rsidRPr="007C750D">
              <w:rPr>
                <w:sz w:val="22"/>
                <w:szCs w:val="22"/>
                <w:lang w:eastAsia="ar-SA"/>
              </w:rPr>
              <w:t>Предельная высота зданий, строений, сооружений (м)</w:t>
            </w:r>
          </w:p>
          <w:p w:rsidR="007C750D" w:rsidRPr="007C750D" w:rsidRDefault="007C750D" w:rsidP="007C750D">
            <w:pPr>
              <w:widowControl w:val="0"/>
              <w:suppressAutoHyphens/>
              <w:autoSpaceDE w:val="0"/>
              <w:rPr>
                <w:sz w:val="22"/>
                <w:szCs w:val="22"/>
                <w:lang w:eastAsia="ar-SA"/>
              </w:rPr>
            </w:pPr>
          </w:p>
        </w:tc>
        <w:tc>
          <w:tcPr>
            <w:tcW w:w="5628" w:type="dxa"/>
            <w:tcBorders>
              <w:top w:val="single" w:sz="4" w:space="0" w:color="000000"/>
              <w:left w:val="single" w:sz="4" w:space="0" w:color="000000"/>
              <w:bottom w:val="single" w:sz="4" w:space="0" w:color="000000"/>
              <w:right w:val="single" w:sz="4" w:space="0" w:color="000000"/>
            </w:tcBorders>
            <w:vAlign w:val="center"/>
          </w:tcPr>
          <w:p w:rsidR="007C750D" w:rsidRPr="007C750D" w:rsidRDefault="007C750D" w:rsidP="007C750D">
            <w:pPr>
              <w:widowControl w:val="0"/>
              <w:suppressAutoHyphens/>
              <w:autoSpaceDE w:val="0"/>
              <w:jc w:val="center"/>
              <w:rPr>
                <w:sz w:val="22"/>
                <w:szCs w:val="22"/>
                <w:lang w:eastAsia="ar-SA"/>
              </w:rPr>
            </w:pPr>
            <w:r w:rsidRPr="007C750D">
              <w:rPr>
                <w:sz w:val="22"/>
                <w:szCs w:val="22"/>
                <w:lang w:eastAsia="ar-SA"/>
              </w:rPr>
              <w:t xml:space="preserve">10 </w:t>
            </w:r>
          </w:p>
        </w:tc>
      </w:tr>
      <w:tr w:rsidR="007C750D" w:rsidRPr="007C750D" w:rsidTr="007C750D">
        <w:trPr>
          <w:trHeight w:val="1078"/>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widowControl w:val="0"/>
              <w:suppressAutoHyphens/>
              <w:autoSpaceDE w:val="0"/>
              <w:jc w:val="center"/>
              <w:rPr>
                <w:sz w:val="22"/>
                <w:szCs w:val="22"/>
                <w:lang w:eastAsia="ar-SA"/>
              </w:rPr>
            </w:pPr>
            <w:r w:rsidRPr="007C750D">
              <w:rPr>
                <w:sz w:val="22"/>
                <w:szCs w:val="22"/>
                <w:lang w:eastAsia="ar-SA"/>
              </w:rPr>
              <w:t>6</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widowControl w:val="0"/>
              <w:suppressAutoHyphens/>
              <w:autoSpaceDE w:val="0"/>
              <w:rPr>
                <w:sz w:val="22"/>
                <w:szCs w:val="22"/>
                <w:lang w:eastAsia="ar-SA"/>
              </w:rPr>
            </w:pPr>
            <w:r w:rsidRPr="007C750D">
              <w:rPr>
                <w:sz w:val="22"/>
                <w:szCs w:val="22"/>
                <w:lang w:eastAsia="ar-SA"/>
              </w:rPr>
              <w:t>Минимальный процент озеленения земельного участка (процент)</w:t>
            </w:r>
          </w:p>
        </w:tc>
        <w:tc>
          <w:tcPr>
            <w:tcW w:w="5628" w:type="dxa"/>
            <w:tcBorders>
              <w:top w:val="single" w:sz="4" w:space="0" w:color="000000"/>
              <w:left w:val="single" w:sz="4" w:space="0" w:color="000000"/>
              <w:right w:val="single" w:sz="4" w:space="0" w:color="000000"/>
            </w:tcBorders>
            <w:vAlign w:val="center"/>
            <w:hideMark/>
          </w:tcPr>
          <w:p w:rsidR="007C750D" w:rsidRPr="007C750D" w:rsidRDefault="007C750D" w:rsidP="007C750D">
            <w:pPr>
              <w:jc w:val="center"/>
              <w:rPr>
                <w:sz w:val="22"/>
                <w:szCs w:val="22"/>
              </w:rPr>
            </w:pPr>
            <w:r w:rsidRPr="007C750D">
              <w:rPr>
                <w:sz w:val="22"/>
                <w:szCs w:val="22"/>
              </w:rPr>
              <w:t>10,0</w:t>
            </w:r>
          </w:p>
        </w:tc>
      </w:tr>
      <w:tr w:rsidR="007C750D" w:rsidRPr="007C750D" w:rsidTr="007C750D">
        <w:trPr>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widowControl w:val="0"/>
              <w:suppressAutoHyphens/>
              <w:autoSpaceDE w:val="0"/>
              <w:jc w:val="center"/>
              <w:rPr>
                <w:sz w:val="22"/>
                <w:szCs w:val="22"/>
                <w:lang w:eastAsia="ar-SA"/>
              </w:rPr>
            </w:pPr>
            <w:r w:rsidRPr="007C750D">
              <w:rPr>
                <w:sz w:val="22"/>
                <w:szCs w:val="22"/>
                <w:lang w:eastAsia="ar-SA"/>
              </w:rPr>
              <w:t>7</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widowControl w:val="0"/>
              <w:suppressAutoHyphens/>
              <w:autoSpaceDE w:val="0"/>
              <w:rPr>
                <w:sz w:val="22"/>
                <w:szCs w:val="22"/>
                <w:lang w:eastAsia="ar-SA"/>
              </w:rPr>
            </w:pPr>
            <w:r w:rsidRPr="007C750D">
              <w:rPr>
                <w:sz w:val="22"/>
                <w:szCs w:val="22"/>
                <w:lang w:eastAsia="ar-SA"/>
              </w:rPr>
              <w:t>Максимальная  высота ограждений земельных участков (м)</w:t>
            </w:r>
          </w:p>
        </w:tc>
        <w:tc>
          <w:tcPr>
            <w:tcW w:w="5628"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widowControl w:val="0"/>
              <w:suppressAutoHyphens/>
              <w:autoSpaceDE w:val="0"/>
              <w:jc w:val="center"/>
              <w:rPr>
                <w:sz w:val="22"/>
                <w:szCs w:val="22"/>
                <w:lang w:eastAsia="ar-SA"/>
              </w:rPr>
            </w:pPr>
            <w:r w:rsidRPr="007C750D">
              <w:rPr>
                <w:sz w:val="22"/>
                <w:szCs w:val="22"/>
                <w:lang w:eastAsia="ar-SA"/>
              </w:rPr>
              <w:t>2,5</w:t>
            </w:r>
          </w:p>
        </w:tc>
      </w:tr>
      <w:tr w:rsidR="007C750D" w:rsidRPr="007C750D" w:rsidTr="007C750D">
        <w:trPr>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widowControl w:val="0"/>
              <w:suppressAutoHyphens/>
              <w:autoSpaceDE w:val="0"/>
              <w:jc w:val="center"/>
              <w:rPr>
                <w:sz w:val="22"/>
                <w:szCs w:val="22"/>
                <w:lang w:eastAsia="ar-SA"/>
              </w:rPr>
            </w:pPr>
            <w:r w:rsidRPr="007C750D">
              <w:rPr>
                <w:sz w:val="22"/>
                <w:szCs w:val="22"/>
                <w:lang w:eastAsia="ar-SA"/>
              </w:rPr>
              <w:t>8</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widowControl w:val="0"/>
              <w:suppressAutoHyphens/>
              <w:autoSpaceDE w:val="0"/>
              <w:rPr>
                <w:sz w:val="22"/>
                <w:szCs w:val="22"/>
                <w:lang w:eastAsia="ar-SA"/>
              </w:rPr>
            </w:pPr>
            <w:r w:rsidRPr="007C750D">
              <w:rPr>
                <w:sz w:val="22"/>
                <w:szCs w:val="22"/>
                <w:lang w:eastAsia="ar-SA"/>
              </w:rPr>
              <w:t>Требования к ограждениям земельных участков</w:t>
            </w:r>
          </w:p>
        </w:tc>
        <w:tc>
          <w:tcPr>
            <w:tcW w:w="5628"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widowControl w:val="0"/>
              <w:autoSpaceDE w:val="0"/>
              <w:autoSpaceDN w:val="0"/>
              <w:adjustRightInd w:val="0"/>
              <w:spacing w:line="216" w:lineRule="auto"/>
              <w:jc w:val="center"/>
              <w:rPr>
                <w:rFonts w:eastAsia="Arial"/>
                <w:sz w:val="22"/>
                <w:szCs w:val="22"/>
              </w:rPr>
            </w:pPr>
            <w:r w:rsidRPr="007C750D">
              <w:rPr>
                <w:rFonts w:eastAsia="Arial"/>
                <w:sz w:val="22"/>
                <w:szCs w:val="22"/>
              </w:rPr>
              <w:t>Ограждение земельного участка должно быть выполнено в «сквозном»  или «глухом» исполнении</w:t>
            </w:r>
          </w:p>
        </w:tc>
      </w:tr>
    </w:tbl>
    <w:p w:rsidR="007C750D" w:rsidRPr="007C750D" w:rsidRDefault="007C750D" w:rsidP="007C750D">
      <w:pPr>
        <w:jc w:val="both"/>
        <w:rPr>
          <w:rFonts w:eastAsia="Calibri"/>
          <w:lang w:eastAsia="en-US"/>
        </w:rPr>
      </w:pPr>
    </w:p>
    <w:p w:rsidR="007C750D" w:rsidRPr="007C750D" w:rsidRDefault="007C750D" w:rsidP="007C750D">
      <w:pPr>
        <w:ind w:left="-709" w:firstLine="567"/>
        <w:jc w:val="both"/>
        <w:rPr>
          <w:rFonts w:eastAsia="Calibri"/>
          <w:lang w:eastAsia="en-US"/>
        </w:rPr>
      </w:pPr>
      <w:r w:rsidRPr="007C750D">
        <w:rPr>
          <w:rFonts w:eastAsia="Calibri"/>
          <w:lang w:eastAsia="en-US"/>
        </w:rPr>
        <w:t>3. Зона объектов инженерной инфраструктуры Т-3 предназначена для размещения крупных объектов инженерной  инфраструктуры:</w:t>
      </w:r>
    </w:p>
    <w:p w:rsidR="007C750D" w:rsidRPr="007C750D" w:rsidRDefault="007C750D" w:rsidP="007C750D">
      <w:pPr>
        <w:widowControl w:val="0"/>
        <w:autoSpaceDE w:val="0"/>
        <w:autoSpaceDN w:val="0"/>
        <w:adjustRightInd w:val="0"/>
        <w:ind w:left="-709" w:firstLine="567"/>
        <w:jc w:val="both"/>
        <w:rPr>
          <w:rFonts w:eastAsia="Arial"/>
        </w:rPr>
      </w:pPr>
      <w:r w:rsidRPr="007C750D">
        <w:rPr>
          <w:rFonts w:eastAsia="Arial"/>
        </w:rPr>
        <w:t>1) при проектировании и размещении зданий, строений, сооружений должны соблюдаться нормативные противопожарные, санитарные расстояния между объектами, расположенными на соседних земельных участках;</w:t>
      </w:r>
    </w:p>
    <w:p w:rsidR="007C750D" w:rsidRPr="007C750D" w:rsidRDefault="007C750D" w:rsidP="007C750D">
      <w:pPr>
        <w:ind w:left="-709" w:firstLine="567"/>
        <w:jc w:val="both"/>
        <w:rPr>
          <w:rFonts w:eastAsia="Calibri"/>
          <w:lang w:eastAsia="ar-SA"/>
        </w:rPr>
      </w:pPr>
      <w:r w:rsidRPr="007C750D">
        <w:rPr>
          <w:rFonts w:eastAsia="Calibri"/>
          <w:lang w:eastAsia="ar-SA"/>
        </w:rPr>
        <w:t>2) перечень основных и условно разрешенных видов использования объектов капитального строительства и земельных участков зоны Т-3, а также вспомогательные виды разрешенного использования представлены в таблице №26.</w:t>
      </w:r>
    </w:p>
    <w:p w:rsidR="007C750D" w:rsidRPr="007C750D" w:rsidRDefault="007C750D" w:rsidP="007C750D">
      <w:pPr>
        <w:jc w:val="right"/>
      </w:pPr>
      <w:r w:rsidRPr="007C750D">
        <w:t>Таблица №26</w:t>
      </w: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2340"/>
        <w:gridCol w:w="720"/>
        <w:gridCol w:w="2088"/>
        <w:gridCol w:w="2358"/>
        <w:gridCol w:w="2019"/>
      </w:tblGrid>
      <w:tr w:rsidR="007C750D" w:rsidRPr="007C750D" w:rsidTr="007C750D">
        <w:trPr>
          <w:trHeight w:val="567"/>
        </w:trPr>
        <w:tc>
          <w:tcPr>
            <w:tcW w:w="540" w:type="dxa"/>
            <w:shd w:val="clear" w:color="auto" w:fill="FFFFFF"/>
            <w:vAlign w:val="center"/>
          </w:tcPr>
          <w:p w:rsidR="007C750D" w:rsidRPr="007C750D" w:rsidRDefault="007C750D" w:rsidP="007C750D">
            <w:pPr>
              <w:jc w:val="center"/>
              <w:rPr>
                <w:rFonts w:eastAsia="Calibri"/>
                <w:sz w:val="22"/>
                <w:szCs w:val="22"/>
                <w:lang w:eastAsia="en-US"/>
              </w:rPr>
            </w:pPr>
            <w:r w:rsidRPr="007C750D">
              <w:rPr>
                <w:rFonts w:eastAsia="Calibri"/>
                <w:sz w:val="22"/>
                <w:szCs w:val="22"/>
                <w:lang w:eastAsia="en-US"/>
              </w:rPr>
              <w:t xml:space="preserve">№ </w:t>
            </w:r>
            <w:proofErr w:type="gramStart"/>
            <w:r w:rsidRPr="007C750D">
              <w:rPr>
                <w:rFonts w:eastAsia="Calibri"/>
                <w:sz w:val="22"/>
                <w:szCs w:val="22"/>
                <w:lang w:eastAsia="en-US"/>
              </w:rPr>
              <w:t>п</w:t>
            </w:r>
            <w:proofErr w:type="gramEnd"/>
            <w:r w:rsidRPr="007C750D">
              <w:rPr>
                <w:rFonts w:eastAsia="Calibri"/>
                <w:sz w:val="22"/>
                <w:szCs w:val="22"/>
                <w:lang w:eastAsia="en-US"/>
              </w:rPr>
              <w:t>/п</w:t>
            </w:r>
          </w:p>
        </w:tc>
        <w:tc>
          <w:tcPr>
            <w:tcW w:w="2340" w:type="dxa"/>
            <w:shd w:val="clear" w:color="auto" w:fill="FFFFFF"/>
            <w:noWrap/>
            <w:vAlign w:val="center"/>
          </w:tcPr>
          <w:p w:rsidR="007C750D" w:rsidRPr="007C750D" w:rsidRDefault="007C750D" w:rsidP="007C750D">
            <w:pPr>
              <w:jc w:val="center"/>
              <w:rPr>
                <w:rFonts w:eastAsia="Calibri"/>
                <w:sz w:val="22"/>
                <w:szCs w:val="22"/>
                <w:lang w:eastAsia="en-US"/>
              </w:rPr>
            </w:pPr>
            <w:r w:rsidRPr="007C750D">
              <w:rPr>
                <w:rFonts w:eastAsia="Calibri"/>
                <w:sz w:val="22"/>
                <w:szCs w:val="22"/>
                <w:lang w:eastAsia="en-US"/>
              </w:rPr>
              <w:t>Основной вид разрешённого использования земельного участка</w:t>
            </w:r>
          </w:p>
        </w:tc>
        <w:tc>
          <w:tcPr>
            <w:tcW w:w="720" w:type="dxa"/>
            <w:shd w:val="clear" w:color="auto" w:fill="FFFFFF"/>
            <w:vAlign w:val="center"/>
          </w:tcPr>
          <w:p w:rsidR="007C750D" w:rsidRPr="007C750D" w:rsidRDefault="007C750D" w:rsidP="007C750D">
            <w:pPr>
              <w:jc w:val="center"/>
              <w:rPr>
                <w:rFonts w:eastAsia="Calibri"/>
                <w:sz w:val="22"/>
                <w:szCs w:val="22"/>
                <w:lang w:eastAsia="en-US"/>
              </w:rPr>
            </w:pPr>
            <w:r w:rsidRPr="007C750D">
              <w:rPr>
                <w:rFonts w:eastAsia="Calibri"/>
                <w:sz w:val="22"/>
                <w:szCs w:val="22"/>
                <w:lang w:eastAsia="en-US"/>
              </w:rPr>
              <w:t>Код</w:t>
            </w:r>
            <w:r w:rsidRPr="007C750D">
              <w:rPr>
                <w:rFonts w:eastAsia="Calibri"/>
                <w:bCs/>
                <w:sz w:val="22"/>
                <w:szCs w:val="22"/>
                <w:vertAlign w:val="superscript"/>
                <w:lang w:eastAsia="en-US"/>
              </w:rPr>
              <w:footnoteReference w:id="23"/>
            </w:r>
          </w:p>
        </w:tc>
        <w:tc>
          <w:tcPr>
            <w:tcW w:w="2088" w:type="dxa"/>
            <w:shd w:val="clear" w:color="auto" w:fill="FFFFFF"/>
            <w:noWrap/>
            <w:vAlign w:val="center"/>
          </w:tcPr>
          <w:p w:rsidR="007C750D" w:rsidRPr="007C750D" w:rsidRDefault="007C750D" w:rsidP="007C750D">
            <w:pPr>
              <w:jc w:val="center"/>
              <w:rPr>
                <w:rFonts w:eastAsia="Calibri"/>
                <w:sz w:val="22"/>
                <w:szCs w:val="22"/>
                <w:lang w:eastAsia="en-US"/>
              </w:rPr>
            </w:pPr>
            <w:r w:rsidRPr="007C750D">
              <w:rPr>
                <w:rFonts w:eastAsia="Calibri"/>
                <w:sz w:val="22"/>
                <w:szCs w:val="22"/>
                <w:lang w:eastAsia="en-US"/>
              </w:rPr>
              <w:t>Основные виды разрешённого использования объектов капитального строительства</w:t>
            </w:r>
          </w:p>
        </w:tc>
        <w:tc>
          <w:tcPr>
            <w:tcW w:w="2358" w:type="dxa"/>
            <w:shd w:val="clear" w:color="auto" w:fill="FFFFFF"/>
            <w:vAlign w:val="center"/>
          </w:tcPr>
          <w:p w:rsidR="007C750D" w:rsidRPr="007C750D" w:rsidRDefault="007C750D" w:rsidP="007C750D">
            <w:pPr>
              <w:jc w:val="center"/>
              <w:rPr>
                <w:rFonts w:eastAsia="Calibri"/>
                <w:sz w:val="22"/>
                <w:szCs w:val="22"/>
                <w:lang w:eastAsia="en-US"/>
              </w:rPr>
            </w:pPr>
            <w:r w:rsidRPr="007C750D">
              <w:rPr>
                <w:rFonts w:eastAsia="Calibri"/>
                <w:sz w:val="22"/>
                <w:szCs w:val="22"/>
                <w:lang w:eastAsia="en-US"/>
              </w:rPr>
              <w:t>Вспомогательные виды разрешенного использования</w:t>
            </w:r>
          </w:p>
        </w:tc>
        <w:tc>
          <w:tcPr>
            <w:tcW w:w="2019" w:type="dxa"/>
            <w:shd w:val="clear" w:color="auto" w:fill="FFFFFF"/>
            <w:vAlign w:val="center"/>
          </w:tcPr>
          <w:p w:rsidR="007C750D" w:rsidRPr="007C750D" w:rsidRDefault="007C750D" w:rsidP="007C750D">
            <w:pPr>
              <w:jc w:val="center"/>
              <w:rPr>
                <w:rFonts w:eastAsia="Calibri"/>
                <w:sz w:val="22"/>
                <w:szCs w:val="22"/>
                <w:lang w:eastAsia="en-US"/>
              </w:rPr>
            </w:pPr>
            <w:r w:rsidRPr="007C750D">
              <w:rPr>
                <w:rFonts w:eastAsia="Calibri"/>
                <w:sz w:val="22"/>
                <w:szCs w:val="22"/>
                <w:lang w:eastAsia="en-US"/>
              </w:rPr>
              <w:t>Примечания</w:t>
            </w:r>
          </w:p>
        </w:tc>
      </w:tr>
      <w:tr w:rsidR="007C750D" w:rsidRPr="007C750D" w:rsidTr="007C750D">
        <w:trPr>
          <w:trHeight w:val="212"/>
        </w:trPr>
        <w:tc>
          <w:tcPr>
            <w:tcW w:w="540" w:type="dxa"/>
            <w:vAlign w:val="center"/>
          </w:tcPr>
          <w:p w:rsidR="007C750D" w:rsidRPr="007C750D" w:rsidRDefault="007C750D" w:rsidP="007C750D">
            <w:pPr>
              <w:jc w:val="center"/>
              <w:rPr>
                <w:rFonts w:eastAsia="Calibri"/>
                <w:lang w:eastAsia="en-US"/>
              </w:rPr>
            </w:pPr>
            <w:r w:rsidRPr="007C750D">
              <w:rPr>
                <w:rFonts w:eastAsia="Calibri"/>
                <w:lang w:eastAsia="en-US"/>
              </w:rPr>
              <w:t>1</w:t>
            </w:r>
          </w:p>
        </w:tc>
        <w:tc>
          <w:tcPr>
            <w:tcW w:w="2340" w:type="dxa"/>
            <w:noWrap/>
            <w:vAlign w:val="center"/>
          </w:tcPr>
          <w:p w:rsidR="007C750D" w:rsidRPr="007C750D" w:rsidRDefault="007C750D" w:rsidP="007C750D">
            <w:pPr>
              <w:jc w:val="center"/>
              <w:rPr>
                <w:rFonts w:eastAsia="Calibri"/>
                <w:lang w:eastAsia="en-US"/>
              </w:rPr>
            </w:pPr>
            <w:r w:rsidRPr="007C750D">
              <w:rPr>
                <w:rFonts w:eastAsia="Calibri"/>
                <w:lang w:eastAsia="en-US"/>
              </w:rPr>
              <w:t>2</w:t>
            </w:r>
          </w:p>
        </w:tc>
        <w:tc>
          <w:tcPr>
            <w:tcW w:w="720" w:type="dxa"/>
            <w:vAlign w:val="center"/>
          </w:tcPr>
          <w:p w:rsidR="007C750D" w:rsidRPr="007C750D" w:rsidRDefault="007C750D" w:rsidP="007C750D">
            <w:pPr>
              <w:jc w:val="center"/>
              <w:rPr>
                <w:rFonts w:eastAsia="Calibri"/>
                <w:lang w:eastAsia="en-US"/>
              </w:rPr>
            </w:pPr>
            <w:r w:rsidRPr="007C750D">
              <w:rPr>
                <w:rFonts w:eastAsia="Calibri"/>
                <w:lang w:eastAsia="en-US"/>
              </w:rPr>
              <w:t>3</w:t>
            </w:r>
          </w:p>
        </w:tc>
        <w:tc>
          <w:tcPr>
            <w:tcW w:w="2088" w:type="dxa"/>
            <w:noWrap/>
            <w:vAlign w:val="center"/>
          </w:tcPr>
          <w:p w:rsidR="007C750D" w:rsidRPr="007C750D" w:rsidRDefault="007C750D" w:rsidP="007C750D">
            <w:pPr>
              <w:jc w:val="center"/>
              <w:rPr>
                <w:rFonts w:eastAsia="Calibri"/>
                <w:lang w:eastAsia="en-US"/>
              </w:rPr>
            </w:pPr>
            <w:r w:rsidRPr="007C750D">
              <w:rPr>
                <w:rFonts w:eastAsia="Calibri"/>
                <w:lang w:eastAsia="en-US"/>
              </w:rPr>
              <w:t>4</w:t>
            </w:r>
          </w:p>
        </w:tc>
        <w:tc>
          <w:tcPr>
            <w:tcW w:w="2358" w:type="dxa"/>
            <w:vAlign w:val="center"/>
          </w:tcPr>
          <w:p w:rsidR="007C750D" w:rsidRPr="007C750D" w:rsidRDefault="007C750D" w:rsidP="007C750D">
            <w:pPr>
              <w:jc w:val="center"/>
              <w:rPr>
                <w:rFonts w:eastAsia="Calibri"/>
                <w:lang w:eastAsia="en-US"/>
              </w:rPr>
            </w:pPr>
            <w:r w:rsidRPr="007C750D">
              <w:rPr>
                <w:rFonts w:eastAsia="Calibri"/>
                <w:lang w:eastAsia="en-US"/>
              </w:rPr>
              <w:t>5</w:t>
            </w:r>
          </w:p>
        </w:tc>
        <w:tc>
          <w:tcPr>
            <w:tcW w:w="2019" w:type="dxa"/>
            <w:vAlign w:val="center"/>
          </w:tcPr>
          <w:p w:rsidR="007C750D" w:rsidRPr="007C750D" w:rsidRDefault="007C750D" w:rsidP="007C750D">
            <w:pPr>
              <w:jc w:val="center"/>
              <w:rPr>
                <w:rFonts w:eastAsia="Calibri"/>
                <w:lang w:eastAsia="en-US"/>
              </w:rPr>
            </w:pPr>
            <w:r w:rsidRPr="007C750D">
              <w:rPr>
                <w:rFonts w:eastAsia="Calibri"/>
                <w:lang w:eastAsia="en-US"/>
              </w:rPr>
              <w:t>6</w:t>
            </w:r>
          </w:p>
        </w:tc>
      </w:tr>
      <w:tr w:rsidR="007C750D" w:rsidRPr="007C750D" w:rsidTr="007C750D">
        <w:trPr>
          <w:trHeight w:val="360"/>
        </w:trPr>
        <w:tc>
          <w:tcPr>
            <w:tcW w:w="540" w:type="dxa"/>
            <w:vAlign w:val="center"/>
          </w:tcPr>
          <w:p w:rsidR="007C750D" w:rsidRPr="007C750D" w:rsidRDefault="007C750D" w:rsidP="007C750D">
            <w:pPr>
              <w:rPr>
                <w:rFonts w:eastAsia="Calibri"/>
                <w:lang w:eastAsia="en-US"/>
              </w:rPr>
            </w:pPr>
            <w:r w:rsidRPr="007C750D">
              <w:rPr>
                <w:rFonts w:eastAsia="Calibri"/>
                <w:lang w:eastAsia="en-US"/>
              </w:rPr>
              <w:t>1</w:t>
            </w:r>
          </w:p>
        </w:tc>
        <w:tc>
          <w:tcPr>
            <w:tcW w:w="2340" w:type="dxa"/>
            <w:noWrap/>
            <w:vAlign w:val="center"/>
          </w:tcPr>
          <w:p w:rsidR="007C750D" w:rsidRPr="007C750D" w:rsidRDefault="007C750D" w:rsidP="007C750D">
            <w:pPr>
              <w:rPr>
                <w:rFonts w:eastAsia="Calibri"/>
                <w:lang w:eastAsia="en-US"/>
              </w:rPr>
            </w:pPr>
            <w:r w:rsidRPr="007C750D">
              <w:rPr>
                <w:rFonts w:eastAsia="Calibri"/>
                <w:lang w:eastAsia="en-US"/>
              </w:rPr>
              <w:t>Коммунальное обслуживание</w:t>
            </w:r>
          </w:p>
          <w:p w:rsidR="007C750D" w:rsidRPr="007C750D" w:rsidRDefault="007C750D" w:rsidP="007C750D">
            <w:pPr>
              <w:rPr>
                <w:rFonts w:eastAsia="Calibri"/>
                <w:i/>
                <w:lang w:eastAsia="en-US"/>
              </w:rPr>
            </w:pPr>
          </w:p>
        </w:tc>
        <w:tc>
          <w:tcPr>
            <w:tcW w:w="720" w:type="dxa"/>
            <w:vAlign w:val="center"/>
          </w:tcPr>
          <w:p w:rsidR="007C750D" w:rsidRPr="007C750D" w:rsidRDefault="007C750D" w:rsidP="007C750D">
            <w:pPr>
              <w:rPr>
                <w:rFonts w:eastAsia="Calibri"/>
                <w:lang w:eastAsia="en-US"/>
              </w:rPr>
            </w:pPr>
            <w:r w:rsidRPr="007C750D">
              <w:rPr>
                <w:rFonts w:eastAsia="Calibri"/>
                <w:lang w:eastAsia="en-US"/>
              </w:rPr>
              <w:t>3.1</w:t>
            </w:r>
          </w:p>
        </w:tc>
        <w:tc>
          <w:tcPr>
            <w:tcW w:w="2088" w:type="dxa"/>
            <w:noWrap/>
            <w:vAlign w:val="center"/>
          </w:tcPr>
          <w:p w:rsidR="007C750D" w:rsidRPr="007C750D" w:rsidRDefault="007C750D" w:rsidP="007C750D">
            <w:pPr>
              <w:rPr>
                <w:rFonts w:eastAsia="Calibri"/>
                <w:lang w:eastAsia="en-US"/>
              </w:rPr>
            </w:pPr>
            <w:r w:rsidRPr="007C750D">
              <w:rPr>
                <w:rFonts w:eastAsia="Calibri"/>
                <w:lang w:eastAsia="en-US"/>
              </w:rPr>
              <w:t xml:space="preserve">Размещение объектов капитального строительства в целях обеспечения физических и юридических лиц </w:t>
            </w:r>
            <w:r w:rsidRPr="007C750D">
              <w:rPr>
                <w:rFonts w:eastAsia="Calibri"/>
                <w:lang w:eastAsia="en-US"/>
              </w:rPr>
              <w:lastRenderedPageBreak/>
              <w:t xml:space="preserve">коммунальными услугами, в частности </w:t>
            </w:r>
          </w:p>
          <w:p w:rsidR="007C750D" w:rsidRPr="007C750D" w:rsidRDefault="007C750D" w:rsidP="007C750D">
            <w:pPr>
              <w:rPr>
                <w:rFonts w:eastAsia="Calibri"/>
                <w:lang w:eastAsia="en-US"/>
              </w:rPr>
            </w:pPr>
            <w:proofErr w:type="gramStart"/>
            <w:r w:rsidRPr="007C750D">
              <w:rPr>
                <w:rFonts w:eastAsia="Calibri"/>
                <w:lang w:eastAsia="en-US"/>
              </w:rPr>
              <w:t>поставка воды, тепла, электричества, газа, предоставление услуг связи, отвода канализационных стоков, очистки и уборки  объектов недвижимости (</w:t>
            </w:r>
            <w:proofErr w:type="gramEnd"/>
          </w:p>
          <w:p w:rsidR="007C750D" w:rsidRPr="007C750D" w:rsidRDefault="007C750D" w:rsidP="007C750D">
            <w:pPr>
              <w:rPr>
                <w:rFonts w:eastAsia="Calibri"/>
                <w:lang w:eastAsia="en-US"/>
              </w:rPr>
            </w:pPr>
            <w:r w:rsidRPr="007C750D">
              <w:rPr>
                <w:rFonts w:eastAsia="Calibri"/>
                <w:lang w:eastAsia="en-US"/>
              </w:rPr>
              <w:t xml:space="preserve">котельных, </w:t>
            </w:r>
          </w:p>
          <w:p w:rsidR="007C750D" w:rsidRPr="007C750D" w:rsidRDefault="007C750D" w:rsidP="007C750D">
            <w:pPr>
              <w:rPr>
                <w:rFonts w:eastAsia="Calibri"/>
                <w:lang w:eastAsia="en-US"/>
              </w:rPr>
            </w:pPr>
            <w:r w:rsidRPr="007C750D">
              <w:rPr>
                <w:rFonts w:eastAsia="Calibri"/>
                <w:lang w:eastAsia="en-US"/>
              </w:rPr>
              <w:t xml:space="preserve">водозаборов, </w:t>
            </w:r>
          </w:p>
          <w:p w:rsidR="007C750D" w:rsidRPr="007C750D" w:rsidRDefault="007C750D" w:rsidP="007C750D">
            <w:pPr>
              <w:rPr>
                <w:rFonts w:eastAsia="Calibri"/>
                <w:lang w:eastAsia="en-US"/>
              </w:rPr>
            </w:pPr>
            <w:r w:rsidRPr="007C750D">
              <w:rPr>
                <w:rFonts w:eastAsia="Calibri"/>
                <w:lang w:eastAsia="en-US"/>
              </w:rPr>
              <w:t>очистных сооружений,</w:t>
            </w:r>
          </w:p>
          <w:p w:rsidR="007C750D" w:rsidRPr="007C750D" w:rsidRDefault="007C750D" w:rsidP="007C750D">
            <w:pPr>
              <w:rPr>
                <w:rFonts w:eastAsia="Calibri"/>
                <w:lang w:eastAsia="en-US"/>
              </w:rPr>
            </w:pPr>
            <w:r w:rsidRPr="007C750D">
              <w:rPr>
                <w:rFonts w:eastAsia="Calibri"/>
                <w:lang w:eastAsia="en-US"/>
              </w:rPr>
              <w:t xml:space="preserve">насосных станций, </w:t>
            </w:r>
          </w:p>
          <w:p w:rsidR="007C750D" w:rsidRPr="007C750D" w:rsidRDefault="007C750D" w:rsidP="007C750D">
            <w:pPr>
              <w:rPr>
                <w:rFonts w:eastAsia="Calibri"/>
                <w:lang w:eastAsia="en-US"/>
              </w:rPr>
            </w:pPr>
            <w:r w:rsidRPr="007C750D">
              <w:rPr>
                <w:rFonts w:eastAsia="Calibri"/>
                <w:lang w:eastAsia="en-US"/>
              </w:rPr>
              <w:t>водопроводов, тепловых сетей;</w:t>
            </w:r>
          </w:p>
          <w:p w:rsidR="007C750D" w:rsidRPr="007C750D" w:rsidRDefault="007C750D" w:rsidP="007C750D">
            <w:pPr>
              <w:rPr>
                <w:rFonts w:eastAsia="Calibri"/>
                <w:lang w:eastAsia="en-US"/>
              </w:rPr>
            </w:pPr>
            <w:r w:rsidRPr="007C750D">
              <w:rPr>
                <w:rFonts w:eastAsia="Calibri"/>
                <w:lang w:eastAsia="en-US"/>
              </w:rPr>
              <w:t xml:space="preserve">теплотрасс, </w:t>
            </w:r>
          </w:p>
          <w:p w:rsidR="007C750D" w:rsidRPr="007C750D" w:rsidRDefault="007C750D" w:rsidP="007C750D">
            <w:pPr>
              <w:rPr>
                <w:rFonts w:eastAsia="Calibri"/>
                <w:lang w:eastAsia="en-US"/>
              </w:rPr>
            </w:pPr>
            <w:r w:rsidRPr="007C750D">
              <w:rPr>
                <w:rFonts w:eastAsia="Calibri"/>
                <w:lang w:eastAsia="en-US"/>
              </w:rPr>
              <w:t xml:space="preserve">линии электропередач; трансформаторных подстанций; </w:t>
            </w:r>
          </w:p>
          <w:p w:rsidR="007C750D" w:rsidRPr="007C750D" w:rsidRDefault="007C750D" w:rsidP="007C750D">
            <w:pPr>
              <w:rPr>
                <w:rFonts w:eastAsia="Calibri"/>
                <w:lang w:eastAsia="en-US"/>
              </w:rPr>
            </w:pPr>
            <w:r w:rsidRPr="007C750D">
              <w:rPr>
                <w:rFonts w:eastAsia="Calibri"/>
                <w:lang w:eastAsia="en-US"/>
              </w:rPr>
              <w:t xml:space="preserve">газопроводов; </w:t>
            </w:r>
          </w:p>
          <w:p w:rsidR="007C750D" w:rsidRPr="007C750D" w:rsidRDefault="007C750D" w:rsidP="007C750D">
            <w:pPr>
              <w:rPr>
                <w:rFonts w:eastAsia="Calibri"/>
                <w:lang w:eastAsia="en-US"/>
              </w:rPr>
            </w:pPr>
            <w:r w:rsidRPr="007C750D">
              <w:rPr>
                <w:rFonts w:eastAsia="Calibri"/>
                <w:lang w:eastAsia="en-US"/>
              </w:rPr>
              <w:t xml:space="preserve">линии связи; </w:t>
            </w:r>
          </w:p>
          <w:p w:rsidR="007C750D" w:rsidRPr="007C750D" w:rsidRDefault="007C750D" w:rsidP="007C750D">
            <w:pPr>
              <w:rPr>
                <w:rFonts w:eastAsia="Calibri"/>
                <w:lang w:eastAsia="en-US"/>
              </w:rPr>
            </w:pPr>
            <w:r w:rsidRPr="007C750D">
              <w:rPr>
                <w:rFonts w:eastAsia="Calibri"/>
                <w:lang w:eastAsia="en-US"/>
              </w:rPr>
              <w:t xml:space="preserve">телефонных станций; </w:t>
            </w:r>
          </w:p>
          <w:p w:rsidR="007C750D" w:rsidRPr="007C750D" w:rsidRDefault="007C750D" w:rsidP="007C750D">
            <w:pPr>
              <w:rPr>
                <w:rFonts w:eastAsia="Calibri"/>
                <w:lang w:eastAsia="en-US"/>
              </w:rPr>
            </w:pPr>
            <w:r w:rsidRPr="007C750D">
              <w:rPr>
                <w:rFonts w:eastAsia="Calibri"/>
                <w:lang w:eastAsia="en-US"/>
              </w:rPr>
              <w:t>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2358" w:type="dxa"/>
          </w:tcPr>
          <w:p w:rsidR="007C750D" w:rsidRPr="007C750D" w:rsidRDefault="007C750D" w:rsidP="007C750D">
            <w:pPr>
              <w:rPr>
                <w:rFonts w:eastAsia="Calibri"/>
                <w:lang w:eastAsia="en-US"/>
              </w:rPr>
            </w:pPr>
            <w:r w:rsidRPr="007C750D">
              <w:rPr>
                <w:rFonts w:eastAsia="Calibri"/>
                <w:lang w:eastAsia="en-US"/>
              </w:rPr>
              <w:lastRenderedPageBreak/>
              <w:t>Объектные автостоянки для легковых автомобилей</w:t>
            </w:r>
          </w:p>
        </w:tc>
        <w:tc>
          <w:tcPr>
            <w:tcW w:w="2019" w:type="dxa"/>
            <w:vMerge w:val="restart"/>
            <w:vAlign w:val="center"/>
          </w:tcPr>
          <w:p w:rsidR="007C750D" w:rsidRPr="007C750D" w:rsidRDefault="007C750D" w:rsidP="007C750D">
            <w:pPr>
              <w:rPr>
                <w:rFonts w:eastAsia="Calibri"/>
                <w:lang w:eastAsia="en-US"/>
              </w:rPr>
            </w:pPr>
            <w:r w:rsidRPr="007C750D">
              <w:rPr>
                <w:rFonts w:eastAsia="Calibri"/>
                <w:lang w:eastAsia="en-US"/>
              </w:rPr>
              <w:t xml:space="preserve">Размещение связано с удовлетворением повседневных потребностей жителей, не должно причинять вред </w:t>
            </w:r>
            <w:r w:rsidRPr="007C750D">
              <w:rPr>
                <w:rFonts w:eastAsia="Calibri"/>
                <w:lang w:eastAsia="en-US"/>
              </w:rPr>
              <w:lastRenderedPageBreak/>
              <w:t>окружающей среде и санитарному благополучию, не причиняет существенного неудобства жителям, не требует установления санитарной зоны</w:t>
            </w:r>
          </w:p>
        </w:tc>
      </w:tr>
      <w:tr w:rsidR="007C750D" w:rsidRPr="007C750D" w:rsidTr="007C750D">
        <w:trPr>
          <w:trHeight w:val="360"/>
        </w:trPr>
        <w:tc>
          <w:tcPr>
            <w:tcW w:w="540" w:type="dxa"/>
            <w:vAlign w:val="center"/>
          </w:tcPr>
          <w:p w:rsidR="007C750D" w:rsidRPr="007C750D" w:rsidRDefault="007C750D" w:rsidP="007C750D">
            <w:pPr>
              <w:rPr>
                <w:rFonts w:eastAsia="Calibri"/>
                <w:lang w:eastAsia="en-US"/>
              </w:rPr>
            </w:pPr>
            <w:r w:rsidRPr="007C750D">
              <w:rPr>
                <w:rFonts w:eastAsia="Calibri"/>
                <w:lang w:eastAsia="en-US"/>
              </w:rPr>
              <w:lastRenderedPageBreak/>
              <w:t>2</w:t>
            </w:r>
          </w:p>
        </w:tc>
        <w:tc>
          <w:tcPr>
            <w:tcW w:w="2340" w:type="dxa"/>
            <w:noWrap/>
            <w:vAlign w:val="center"/>
          </w:tcPr>
          <w:p w:rsidR="007C750D" w:rsidRPr="007C750D" w:rsidRDefault="007C750D" w:rsidP="007C750D">
            <w:pPr>
              <w:rPr>
                <w:rFonts w:eastAsia="Calibri"/>
                <w:lang w:eastAsia="en-US"/>
              </w:rPr>
            </w:pPr>
            <w:r w:rsidRPr="007C750D">
              <w:rPr>
                <w:rFonts w:eastAsia="Calibri"/>
                <w:lang w:eastAsia="en-US"/>
              </w:rPr>
              <w:t>Автомобильный  транспорт</w:t>
            </w:r>
          </w:p>
        </w:tc>
        <w:tc>
          <w:tcPr>
            <w:tcW w:w="720" w:type="dxa"/>
            <w:vAlign w:val="center"/>
          </w:tcPr>
          <w:p w:rsidR="007C750D" w:rsidRPr="007C750D" w:rsidRDefault="007C750D" w:rsidP="007C750D">
            <w:pPr>
              <w:rPr>
                <w:rFonts w:eastAsia="Calibri"/>
                <w:lang w:eastAsia="en-US"/>
              </w:rPr>
            </w:pPr>
            <w:r w:rsidRPr="007C750D">
              <w:rPr>
                <w:rFonts w:eastAsia="Calibri"/>
                <w:lang w:eastAsia="en-US"/>
              </w:rPr>
              <w:t>7.2</w:t>
            </w:r>
          </w:p>
        </w:tc>
        <w:tc>
          <w:tcPr>
            <w:tcW w:w="2088" w:type="dxa"/>
            <w:noWrap/>
            <w:vAlign w:val="center"/>
          </w:tcPr>
          <w:p w:rsidR="007C750D" w:rsidRPr="007C750D" w:rsidRDefault="007C750D" w:rsidP="007C750D">
            <w:pPr>
              <w:rPr>
                <w:rFonts w:eastAsia="Calibri"/>
                <w:lang w:eastAsia="en-US"/>
              </w:rPr>
            </w:pPr>
            <w:proofErr w:type="gramStart"/>
            <w:r w:rsidRPr="007C750D">
              <w:rPr>
                <w:rFonts w:eastAsia="Calibri"/>
                <w:lang w:eastAsia="en-US"/>
              </w:rPr>
              <w:t xml:space="preserve">Размещение автомобильных </w:t>
            </w:r>
            <w:r w:rsidRPr="007C750D">
              <w:rPr>
                <w:rFonts w:eastAsia="Calibri"/>
                <w:lang w:eastAsia="en-US"/>
              </w:rPr>
              <w:lastRenderedPageBreak/>
              <w:t>дорог и технически связанных с ними сооружений; размещение зданий и сооружений, предназначенных для обслуживания пассажиров, а также обеспечивающие  работу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 оборудование земельных участков для стоянок автомобильного транспорта, а также устройство мест стоянок автомобильного транспорта, осуществляющего перевозки людей по установленному маршруту</w:t>
            </w:r>
            <w:proofErr w:type="gramEnd"/>
          </w:p>
        </w:tc>
        <w:tc>
          <w:tcPr>
            <w:tcW w:w="2358" w:type="dxa"/>
            <w:vAlign w:val="center"/>
          </w:tcPr>
          <w:p w:rsidR="007C750D" w:rsidRPr="007C750D" w:rsidRDefault="007C750D" w:rsidP="007C750D">
            <w:pPr>
              <w:rPr>
                <w:rFonts w:eastAsia="Calibri"/>
                <w:lang w:eastAsia="en-US"/>
              </w:rPr>
            </w:pPr>
          </w:p>
        </w:tc>
        <w:tc>
          <w:tcPr>
            <w:tcW w:w="2019" w:type="dxa"/>
            <w:vMerge/>
            <w:vAlign w:val="center"/>
          </w:tcPr>
          <w:p w:rsidR="007C750D" w:rsidRPr="007C750D" w:rsidRDefault="007C750D" w:rsidP="007C750D">
            <w:pPr>
              <w:rPr>
                <w:rFonts w:eastAsia="Calibri"/>
                <w:lang w:eastAsia="en-US"/>
              </w:rPr>
            </w:pPr>
          </w:p>
        </w:tc>
      </w:tr>
      <w:tr w:rsidR="007C750D" w:rsidRPr="007C750D" w:rsidTr="007C750D">
        <w:trPr>
          <w:trHeight w:val="771"/>
        </w:trPr>
        <w:tc>
          <w:tcPr>
            <w:tcW w:w="540" w:type="dxa"/>
            <w:vAlign w:val="center"/>
          </w:tcPr>
          <w:p w:rsidR="007C750D" w:rsidRPr="007C750D" w:rsidRDefault="007C750D" w:rsidP="007C750D">
            <w:pPr>
              <w:rPr>
                <w:rFonts w:eastAsia="Calibri"/>
                <w:lang w:eastAsia="en-US"/>
              </w:rPr>
            </w:pPr>
            <w:r w:rsidRPr="007C750D">
              <w:rPr>
                <w:rFonts w:eastAsia="Calibri"/>
                <w:lang w:eastAsia="en-US"/>
              </w:rPr>
              <w:lastRenderedPageBreak/>
              <w:t>3</w:t>
            </w:r>
          </w:p>
        </w:tc>
        <w:tc>
          <w:tcPr>
            <w:tcW w:w="2340" w:type="dxa"/>
            <w:noWrap/>
            <w:vAlign w:val="center"/>
          </w:tcPr>
          <w:p w:rsidR="007C750D" w:rsidRPr="007C750D" w:rsidRDefault="007C750D" w:rsidP="007C750D">
            <w:pPr>
              <w:rPr>
                <w:rFonts w:eastAsia="Calibri"/>
                <w:lang w:eastAsia="en-US"/>
              </w:rPr>
            </w:pPr>
            <w:r w:rsidRPr="007C750D">
              <w:rPr>
                <w:rFonts w:eastAsia="Calibri"/>
                <w:lang w:eastAsia="en-US"/>
              </w:rPr>
              <w:t>Объекты придорожного сервиса</w:t>
            </w:r>
          </w:p>
        </w:tc>
        <w:tc>
          <w:tcPr>
            <w:tcW w:w="720" w:type="dxa"/>
            <w:vAlign w:val="center"/>
          </w:tcPr>
          <w:p w:rsidR="007C750D" w:rsidRPr="007C750D" w:rsidRDefault="007C750D" w:rsidP="007C750D">
            <w:pPr>
              <w:rPr>
                <w:rFonts w:eastAsia="Calibri"/>
                <w:lang w:eastAsia="en-US"/>
              </w:rPr>
            </w:pPr>
            <w:r w:rsidRPr="007C750D">
              <w:rPr>
                <w:rFonts w:eastAsia="Calibri"/>
                <w:lang w:eastAsia="en-US"/>
              </w:rPr>
              <w:t>4.9.1</w:t>
            </w:r>
          </w:p>
        </w:tc>
        <w:tc>
          <w:tcPr>
            <w:tcW w:w="2088" w:type="dxa"/>
            <w:noWrap/>
            <w:vAlign w:val="center"/>
          </w:tcPr>
          <w:p w:rsidR="007C750D" w:rsidRPr="007C750D" w:rsidRDefault="007C750D" w:rsidP="007C750D">
            <w:pPr>
              <w:rPr>
                <w:rFonts w:eastAsia="Calibri"/>
                <w:lang w:eastAsia="en-US"/>
              </w:rPr>
            </w:pPr>
            <w:r w:rsidRPr="007C750D">
              <w:rPr>
                <w:rFonts w:eastAsia="Calibri"/>
                <w:lang w:eastAsia="en-US"/>
              </w:rPr>
              <w:t xml:space="preserve">Размещение автозаправочных станций (бензиновых, газовых), размещение магазинов сопутствующей торговли,  зданий для организации </w:t>
            </w:r>
            <w:r w:rsidRPr="007C750D">
              <w:rPr>
                <w:rFonts w:eastAsia="Calibri"/>
                <w:lang w:eastAsia="en-US"/>
              </w:rPr>
              <w:lastRenderedPageBreak/>
              <w:t>общественного питания в качестве объектов придорожного сервиса, размещение автомобильных моек для автомобильных принадлежностей, мастерских, предназначенных для ремонта и обслуживания автомобилей и прочих объектов придорожного сервиса</w:t>
            </w:r>
          </w:p>
        </w:tc>
        <w:tc>
          <w:tcPr>
            <w:tcW w:w="2358" w:type="dxa"/>
          </w:tcPr>
          <w:p w:rsidR="007C750D" w:rsidRPr="007C750D" w:rsidRDefault="007C750D" w:rsidP="007C750D">
            <w:pPr>
              <w:rPr>
                <w:rFonts w:eastAsia="Calibri"/>
                <w:lang w:eastAsia="en-US"/>
              </w:rPr>
            </w:pPr>
          </w:p>
        </w:tc>
        <w:tc>
          <w:tcPr>
            <w:tcW w:w="2019" w:type="dxa"/>
            <w:vMerge/>
            <w:vAlign w:val="center"/>
          </w:tcPr>
          <w:p w:rsidR="007C750D" w:rsidRPr="007C750D" w:rsidRDefault="007C750D" w:rsidP="007C750D">
            <w:pPr>
              <w:rPr>
                <w:rFonts w:eastAsia="Calibri"/>
                <w:lang w:eastAsia="en-US"/>
              </w:rPr>
            </w:pPr>
          </w:p>
        </w:tc>
      </w:tr>
      <w:tr w:rsidR="007C750D" w:rsidRPr="007C750D" w:rsidTr="007C750D">
        <w:trPr>
          <w:trHeight w:val="619"/>
        </w:trPr>
        <w:tc>
          <w:tcPr>
            <w:tcW w:w="540" w:type="dxa"/>
            <w:shd w:val="clear" w:color="auto" w:fill="FFFFFF"/>
            <w:vAlign w:val="center"/>
          </w:tcPr>
          <w:p w:rsidR="007C750D" w:rsidRPr="007C750D" w:rsidRDefault="007C750D" w:rsidP="007C750D">
            <w:pPr>
              <w:jc w:val="center"/>
              <w:rPr>
                <w:rFonts w:eastAsia="Calibri"/>
                <w:sz w:val="22"/>
                <w:szCs w:val="22"/>
                <w:lang w:eastAsia="en-US"/>
              </w:rPr>
            </w:pPr>
            <w:r w:rsidRPr="007C750D">
              <w:rPr>
                <w:rFonts w:eastAsia="Calibri"/>
                <w:sz w:val="22"/>
                <w:szCs w:val="22"/>
                <w:lang w:eastAsia="en-US"/>
              </w:rPr>
              <w:lastRenderedPageBreak/>
              <w:t xml:space="preserve">№ </w:t>
            </w:r>
            <w:proofErr w:type="gramStart"/>
            <w:r w:rsidRPr="007C750D">
              <w:rPr>
                <w:rFonts w:eastAsia="Calibri"/>
                <w:sz w:val="22"/>
                <w:szCs w:val="22"/>
                <w:lang w:eastAsia="en-US"/>
              </w:rPr>
              <w:t>п</w:t>
            </w:r>
            <w:proofErr w:type="gramEnd"/>
            <w:r w:rsidRPr="007C750D">
              <w:rPr>
                <w:rFonts w:eastAsia="Calibri"/>
                <w:sz w:val="22"/>
                <w:szCs w:val="22"/>
                <w:lang w:eastAsia="en-US"/>
              </w:rPr>
              <w:t>/п</w:t>
            </w:r>
          </w:p>
        </w:tc>
        <w:tc>
          <w:tcPr>
            <w:tcW w:w="2340" w:type="dxa"/>
            <w:shd w:val="clear" w:color="auto" w:fill="FFFFFF"/>
            <w:noWrap/>
            <w:vAlign w:val="center"/>
          </w:tcPr>
          <w:p w:rsidR="007C750D" w:rsidRPr="007C750D" w:rsidRDefault="007C750D" w:rsidP="007C750D">
            <w:pPr>
              <w:jc w:val="center"/>
              <w:rPr>
                <w:rFonts w:eastAsia="Calibri"/>
                <w:sz w:val="22"/>
                <w:szCs w:val="22"/>
                <w:lang w:eastAsia="en-US"/>
              </w:rPr>
            </w:pPr>
            <w:r w:rsidRPr="007C750D">
              <w:rPr>
                <w:rFonts w:eastAsia="Calibri"/>
                <w:sz w:val="22"/>
                <w:szCs w:val="22"/>
                <w:lang w:eastAsia="en-US"/>
              </w:rPr>
              <w:t>Условно-разрешённый вид использования земельного участка</w:t>
            </w:r>
          </w:p>
        </w:tc>
        <w:tc>
          <w:tcPr>
            <w:tcW w:w="720" w:type="dxa"/>
            <w:shd w:val="clear" w:color="auto" w:fill="FFFFFF"/>
            <w:vAlign w:val="center"/>
          </w:tcPr>
          <w:p w:rsidR="007C750D" w:rsidRPr="007C750D" w:rsidRDefault="007C750D" w:rsidP="007C750D">
            <w:pPr>
              <w:jc w:val="center"/>
              <w:rPr>
                <w:rFonts w:eastAsia="Calibri"/>
                <w:sz w:val="22"/>
                <w:szCs w:val="22"/>
                <w:lang w:eastAsia="en-US"/>
              </w:rPr>
            </w:pPr>
            <w:r w:rsidRPr="007C750D">
              <w:rPr>
                <w:rFonts w:eastAsia="Calibri"/>
                <w:sz w:val="22"/>
                <w:szCs w:val="22"/>
                <w:lang w:eastAsia="en-US"/>
              </w:rPr>
              <w:t>Код</w:t>
            </w:r>
            <w:r w:rsidRPr="007C750D">
              <w:rPr>
                <w:rFonts w:eastAsia="Calibri"/>
                <w:bCs/>
                <w:sz w:val="22"/>
                <w:szCs w:val="22"/>
                <w:vertAlign w:val="superscript"/>
                <w:lang w:eastAsia="en-US"/>
              </w:rPr>
              <w:footnoteReference w:id="24"/>
            </w:r>
          </w:p>
        </w:tc>
        <w:tc>
          <w:tcPr>
            <w:tcW w:w="2088" w:type="dxa"/>
            <w:shd w:val="clear" w:color="auto" w:fill="FFFFFF"/>
            <w:noWrap/>
            <w:vAlign w:val="center"/>
          </w:tcPr>
          <w:p w:rsidR="007C750D" w:rsidRPr="007C750D" w:rsidRDefault="007C750D" w:rsidP="007C750D">
            <w:pPr>
              <w:jc w:val="center"/>
              <w:rPr>
                <w:rFonts w:eastAsia="Calibri"/>
                <w:sz w:val="22"/>
                <w:szCs w:val="22"/>
                <w:lang w:eastAsia="en-US"/>
              </w:rPr>
            </w:pPr>
            <w:r w:rsidRPr="007C750D">
              <w:rPr>
                <w:rFonts w:eastAsia="Calibri"/>
                <w:sz w:val="22"/>
                <w:szCs w:val="22"/>
                <w:lang w:eastAsia="en-US"/>
              </w:rPr>
              <w:t>Условно-разрешённый вид использования объектов капитального строительства</w:t>
            </w:r>
          </w:p>
        </w:tc>
        <w:tc>
          <w:tcPr>
            <w:tcW w:w="2358" w:type="dxa"/>
            <w:shd w:val="clear" w:color="auto" w:fill="FFFFFF"/>
            <w:vAlign w:val="center"/>
          </w:tcPr>
          <w:p w:rsidR="007C750D" w:rsidRPr="007C750D" w:rsidRDefault="007C750D" w:rsidP="007C750D">
            <w:pPr>
              <w:jc w:val="center"/>
              <w:rPr>
                <w:rFonts w:eastAsia="Calibri"/>
                <w:sz w:val="22"/>
                <w:szCs w:val="22"/>
                <w:lang w:eastAsia="en-US"/>
              </w:rPr>
            </w:pPr>
            <w:r w:rsidRPr="007C750D">
              <w:rPr>
                <w:rFonts w:eastAsia="Calibri"/>
                <w:sz w:val="22"/>
                <w:szCs w:val="22"/>
                <w:lang w:eastAsia="en-US"/>
              </w:rPr>
              <w:t>Вспомогательные виды разрешенного использования</w:t>
            </w:r>
          </w:p>
        </w:tc>
        <w:tc>
          <w:tcPr>
            <w:tcW w:w="2019" w:type="dxa"/>
            <w:shd w:val="clear" w:color="auto" w:fill="FFFFFF"/>
            <w:vAlign w:val="center"/>
          </w:tcPr>
          <w:p w:rsidR="007C750D" w:rsidRPr="007C750D" w:rsidRDefault="007C750D" w:rsidP="007C750D">
            <w:pPr>
              <w:jc w:val="center"/>
              <w:rPr>
                <w:rFonts w:eastAsia="Calibri"/>
                <w:sz w:val="22"/>
                <w:szCs w:val="22"/>
                <w:lang w:eastAsia="en-US"/>
              </w:rPr>
            </w:pPr>
            <w:r w:rsidRPr="007C750D">
              <w:rPr>
                <w:rFonts w:eastAsia="Calibri"/>
                <w:sz w:val="22"/>
                <w:szCs w:val="22"/>
                <w:lang w:eastAsia="en-US"/>
              </w:rPr>
              <w:t>Примечания</w:t>
            </w:r>
          </w:p>
        </w:tc>
      </w:tr>
      <w:tr w:rsidR="007C750D" w:rsidRPr="007C750D" w:rsidTr="007C750D">
        <w:trPr>
          <w:trHeight w:val="252"/>
        </w:trPr>
        <w:tc>
          <w:tcPr>
            <w:tcW w:w="540" w:type="dxa"/>
            <w:shd w:val="clear" w:color="auto" w:fill="FFFFFF"/>
            <w:vAlign w:val="center"/>
          </w:tcPr>
          <w:p w:rsidR="007C750D" w:rsidRPr="007C750D" w:rsidRDefault="007C750D" w:rsidP="007C750D">
            <w:pPr>
              <w:jc w:val="center"/>
              <w:rPr>
                <w:rFonts w:eastAsia="Calibri"/>
                <w:lang w:eastAsia="en-US"/>
              </w:rPr>
            </w:pPr>
            <w:r w:rsidRPr="007C750D">
              <w:rPr>
                <w:rFonts w:eastAsia="Calibri"/>
                <w:lang w:eastAsia="en-US"/>
              </w:rPr>
              <w:t>1</w:t>
            </w:r>
          </w:p>
        </w:tc>
        <w:tc>
          <w:tcPr>
            <w:tcW w:w="2340" w:type="dxa"/>
            <w:shd w:val="clear" w:color="auto" w:fill="FFFFFF"/>
            <w:noWrap/>
            <w:vAlign w:val="center"/>
          </w:tcPr>
          <w:p w:rsidR="007C750D" w:rsidRPr="007C750D" w:rsidRDefault="007C750D" w:rsidP="007C750D">
            <w:pPr>
              <w:jc w:val="center"/>
              <w:rPr>
                <w:rFonts w:eastAsia="Calibri"/>
                <w:lang w:eastAsia="en-US"/>
              </w:rPr>
            </w:pPr>
            <w:r w:rsidRPr="007C750D">
              <w:rPr>
                <w:rFonts w:eastAsia="Calibri"/>
                <w:lang w:eastAsia="en-US"/>
              </w:rPr>
              <w:t>2</w:t>
            </w:r>
          </w:p>
        </w:tc>
        <w:tc>
          <w:tcPr>
            <w:tcW w:w="720" w:type="dxa"/>
            <w:shd w:val="clear" w:color="auto" w:fill="FFFFFF"/>
            <w:vAlign w:val="center"/>
          </w:tcPr>
          <w:p w:rsidR="007C750D" w:rsidRPr="007C750D" w:rsidRDefault="007C750D" w:rsidP="007C750D">
            <w:pPr>
              <w:jc w:val="center"/>
              <w:rPr>
                <w:rFonts w:eastAsia="Calibri"/>
                <w:lang w:eastAsia="en-US"/>
              </w:rPr>
            </w:pPr>
            <w:r w:rsidRPr="007C750D">
              <w:rPr>
                <w:rFonts w:eastAsia="Calibri"/>
                <w:lang w:eastAsia="en-US"/>
              </w:rPr>
              <w:t>3</w:t>
            </w:r>
          </w:p>
        </w:tc>
        <w:tc>
          <w:tcPr>
            <w:tcW w:w="2088" w:type="dxa"/>
            <w:shd w:val="clear" w:color="auto" w:fill="FFFFFF"/>
            <w:noWrap/>
            <w:vAlign w:val="center"/>
          </w:tcPr>
          <w:p w:rsidR="007C750D" w:rsidRPr="007C750D" w:rsidRDefault="007C750D" w:rsidP="007C750D">
            <w:pPr>
              <w:jc w:val="center"/>
              <w:rPr>
                <w:rFonts w:eastAsia="Calibri"/>
                <w:lang w:eastAsia="en-US"/>
              </w:rPr>
            </w:pPr>
            <w:r w:rsidRPr="007C750D">
              <w:rPr>
                <w:rFonts w:eastAsia="Calibri"/>
                <w:lang w:eastAsia="en-US"/>
              </w:rPr>
              <w:t>4</w:t>
            </w:r>
          </w:p>
        </w:tc>
        <w:tc>
          <w:tcPr>
            <w:tcW w:w="2358" w:type="dxa"/>
            <w:shd w:val="clear" w:color="auto" w:fill="FFFFFF"/>
            <w:vAlign w:val="center"/>
          </w:tcPr>
          <w:p w:rsidR="007C750D" w:rsidRPr="007C750D" w:rsidRDefault="007C750D" w:rsidP="007C750D">
            <w:pPr>
              <w:jc w:val="center"/>
              <w:rPr>
                <w:rFonts w:eastAsia="Calibri"/>
                <w:lang w:eastAsia="en-US"/>
              </w:rPr>
            </w:pPr>
            <w:r w:rsidRPr="007C750D">
              <w:rPr>
                <w:rFonts w:eastAsia="Calibri"/>
                <w:lang w:eastAsia="en-US"/>
              </w:rPr>
              <w:t>5</w:t>
            </w:r>
          </w:p>
        </w:tc>
        <w:tc>
          <w:tcPr>
            <w:tcW w:w="2019" w:type="dxa"/>
            <w:shd w:val="clear" w:color="auto" w:fill="FFFFFF"/>
            <w:vAlign w:val="center"/>
          </w:tcPr>
          <w:p w:rsidR="007C750D" w:rsidRPr="007C750D" w:rsidRDefault="007C750D" w:rsidP="007C750D">
            <w:pPr>
              <w:jc w:val="center"/>
              <w:rPr>
                <w:rFonts w:eastAsia="Calibri"/>
                <w:lang w:eastAsia="en-US"/>
              </w:rPr>
            </w:pPr>
            <w:r w:rsidRPr="007C750D">
              <w:rPr>
                <w:rFonts w:eastAsia="Calibri"/>
                <w:lang w:eastAsia="en-US"/>
              </w:rPr>
              <w:t>6</w:t>
            </w:r>
          </w:p>
        </w:tc>
      </w:tr>
      <w:tr w:rsidR="007C750D" w:rsidRPr="007C750D" w:rsidTr="007C750D">
        <w:trPr>
          <w:trHeight w:val="619"/>
        </w:trPr>
        <w:tc>
          <w:tcPr>
            <w:tcW w:w="540" w:type="dxa"/>
            <w:vAlign w:val="center"/>
          </w:tcPr>
          <w:p w:rsidR="007C750D" w:rsidRPr="007C750D" w:rsidRDefault="007C750D" w:rsidP="007C750D">
            <w:pPr>
              <w:rPr>
                <w:rFonts w:eastAsia="Calibri"/>
                <w:lang w:eastAsia="en-US"/>
              </w:rPr>
            </w:pPr>
            <w:r w:rsidRPr="007C750D">
              <w:rPr>
                <w:rFonts w:eastAsia="Calibri"/>
                <w:lang w:eastAsia="en-US"/>
              </w:rPr>
              <w:t>1</w:t>
            </w:r>
          </w:p>
        </w:tc>
        <w:tc>
          <w:tcPr>
            <w:tcW w:w="2340" w:type="dxa"/>
            <w:noWrap/>
            <w:vAlign w:val="center"/>
          </w:tcPr>
          <w:p w:rsidR="007C750D" w:rsidRPr="007C750D" w:rsidRDefault="007C750D" w:rsidP="007C750D">
            <w:pPr>
              <w:rPr>
                <w:rFonts w:eastAsia="Calibri"/>
                <w:lang w:eastAsia="en-US"/>
              </w:rPr>
            </w:pPr>
            <w:r w:rsidRPr="007C750D">
              <w:rPr>
                <w:rFonts w:eastAsia="Calibri"/>
                <w:lang w:eastAsia="en-US"/>
              </w:rPr>
              <w:t>Обеспечение внутреннего правопорядка</w:t>
            </w:r>
          </w:p>
        </w:tc>
        <w:tc>
          <w:tcPr>
            <w:tcW w:w="720" w:type="dxa"/>
            <w:vAlign w:val="center"/>
          </w:tcPr>
          <w:p w:rsidR="007C750D" w:rsidRPr="007C750D" w:rsidRDefault="007C750D" w:rsidP="007C750D">
            <w:pPr>
              <w:rPr>
                <w:rFonts w:eastAsia="Calibri"/>
                <w:lang w:val="en-US" w:eastAsia="en-US"/>
              </w:rPr>
            </w:pPr>
            <w:r w:rsidRPr="007C750D">
              <w:rPr>
                <w:rFonts w:eastAsia="Calibri"/>
                <w:lang w:val="en-US" w:eastAsia="en-US"/>
              </w:rPr>
              <w:t>8.3</w:t>
            </w:r>
          </w:p>
        </w:tc>
        <w:tc>
          <w:tcPr>
            <w:tcW w:w="2088" w:type="dxa"/>
            <w:noWrap/>
            <w:vAlign w:val="center"/>
          </w:tcPr>
          <w:p w:rsidR="007C750D" w:rsidRPr="007C750D" w:rsidRDefault="007C750D" w:rsidP="007C750D">
            <w:pPr>
              <w:rPr>
                <w:rFonts w:eastAsia="Calibri"/>
                <w:lang w:eastAsia="en-US"/>
              </w:rPr>
            </w:pPr>
            <w:r w:rsidRPr="007C750D">
              <w:rPr>
                <w:rFonts w:eastAsia="Calibri"/>
                <w:lang w:eastAsia="en-US"/>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w:t>
            </w:r>
          </w:p>
        </w:tc>
        <w:tc>
          <w:tcPr>
            <w:tcW w:w="2358" w:type="dxa"/>
            <w:vAlign w:val="center"/>
          </w:tcPr>
          <w:p w:rsidR="007C750D" w:rsidRPr="007C750D" w:rsidRDefault="007C750D" w:rsidP="007C750D">
            <w:pPr>
              <w:rPr>
                <w:rFonts w:eastAsia="Calibri"/>
                <w:lang w:eastAsia="en-US"/>
              </w:rPr>
            </w:pPr>
            <w:r w:rsidRPr="007C750D">
              <w:rPr>
                <w:rFonts w:eastAsia="Calibri"/>
                <w:lang w:eastAsia="en-US"/>
              </w:rPr>
              <w:t>Объектные автостоянки для легковых автомобилей</w:t>
            </w:r>
          </w:p>
        </w:tc>
        <w:tc>
          <w:tcPr>
            <w:tcW w:w="2019" w:type="dxa"/>
            <w:vAlign w:val="center"/>
          </w:tcPr>
          <w:p w:rsidR="007C750D" w:rsidRPr="007C750D" w:rsidRDefault="007C750D" w:rsidP="007C750D">
            <w:pPr>
              <w:rPr>
                <w:rFonts w:eastAsia="Calibri"/>
                <w:lang w:eastAsia="en-US"/>
              </w:rPr>
            </w:pPr>
          </w:p>
        </w:tc>
      </w:tr>
    </w:tbl>
    <w:p w:rsidR="007C750D" w:rsidRPr="007C750D" w:rsidRDefault="007C750D" w:rsidP="007C750D">
      <w:pPr>
        <w:jc w:val="both"/>
        <w:rPr>
          <w:rFonts w:eastAsia="Calibri"/>
          <w:lang w:eastAsia="en-US"/>
        </w:rPr>
      </w:pPr>
    </w:p>
    <w:p w:rsidR="007C750D" w:rsidRPr="007C750D" w:rsidRDefault="007C750D" w:rsidP="007C750D">
      <w:pPr>
        <w:ind w:firstLine="708"/>
        <w:jc w:val="both"/>
        <w:rPr>
          <w:rFonts w:eastAsia="Calibri"/>
          <w:lang w:eastAsia="en-US"/>
        </w:rPr>
      </w:pPr>
      <w:r w:rsidRPr="007C750D">
        <w:rPr>
          <w:rFonts w:eastAsia="Calibri"/>
          <w:lang w:eastAsia="en-US"/>
        </w:rPr>
        <w:t>3) Предельные размеры земельных участков, предельные параметры разрешенного строительства, реконструкции объектов капитального строительства, представлены в таблице №27.</w:t>
      </w:r>
    </w:p>
    <w:p w:rsidR="007C750D" w:rsidRPr="007C750D" w:rsidRDefault="007C750D" w:rsidP="007C750D">
      <w:pPr>
        <w:jc w:val="both"/>
        <w:rPr>
          <w:rFonts w:eastAsia="Calibri"/>
          <w:lang w:eastAsia="en-US"/>
        </w:rPr>
      </w:pPr>
    </w:p>
    <w:p w:rsidR="007C750D" w:rsidRPr="007C750D" w:rsidRDefault="007C750D" w:rsidP="007C750D">
      <w:pPr>
        <w:ind w:firstLine="708"/>
        <w:jc w:val="right"/>
        <w:rPr>
          <w:rFonts w:eastAsia="Calibri"/>
          <w:lang w:eastAsia="en-US"/>
        </w:rPr>
      </w:pPr>
      <w:r w:rsidRPr="007C750D">
        <w:rPr>
          <w:rFonts w:eastAsia="Calibri"/>
          <w:lang w:eastAsia="en-US"/>
        </w:rPr>
        <w:t>Таблица №27</w:t>
      </w: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4"/>
        <w:gridCol w:w="3731"/>
        <w:gridCol w:w="5628"/>
      </w:tblGrid>
      <w:tr w:rsidR="007C750D" w:rsidRPr="007C750D" w:rsidTr="007C750D">
        <w:trPr>
          <w:trHeight w:val="273"/>
        </w:trPr>
        <w:tc>
          <w:tcPr>
            <w:tcW w:w="564"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autoSpaceDE w:val="0"/>
              <w:autoSpaceDN w:val="0"/>
              <w:adjustRightInd w:val="0"/>
              <w:jc w:val="center"/>
              <w:rPr>
                <w:sz w:val="22"/>
                <w:szCs w:val="22"/>
              </w:rPr>
            </w:pPr>
            <w:r w:rsidRPr="007C750D">
              <w:rPr>
                <w:sz w:val="22"/>
                <w:szCs w:val="22"/>
              </w:rPr>
              <w:t xml:space="preserve">№ </w:t>
            </w:r>
            <w:proofErr w:type="gramStart"/>
            <w:r w:rsidRPr="007C750D">
              <w:rPr>
                <w:sz w:val="22"/>
                <w:szCs w:val="22"/>
              </w:rPr>
              <w:t>п</w:t>
            </w:r>
            <w:proofErr w:type="gramEnd"/>
            <w:r w:rsidRPr="007C750D">
              <w:rPr>
                <w:sz w:val="22"/>
                <w:szCs w:val="22"/>
              </w:rPr>
              <w:t>/п</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autoSpaceDE w:val="0"/>
              <w:autoSpaceDN w:val="0"/>
              <w:adjustRightInd w:val="0"/>
              <w:jc w:val="center"/>
              <w:rPr>
                <w:sz w:val="22"/>
                <w:szCs w:val="22"/>
              </w:rPr>
            </w:pPr>
            <w:r w:rsidRPr="007C750D">
              <w:rPr>
                <w:sz w:val="22"/>
                <w:szCs w:val="22"/>
              </w:rPr>
              <w:t>Предельный параметр</w:t>
            </w:r>
          </w:p>
        </w:tc>
        <w:tc>
          <w:tcPr>
            <w:tcW w:w="5628" w:type="dxa"/>
            <w:tcBorders>
              <w:top w:val="single" w:sz="4" w:space="0" w:color="000000"/>
              <w:left w:val="single" w:sz="4" w:space="0" w:color="000000"/>
              <w:bottom w:val="single" w:sz="4" w:space="0" w:color="auto"/>
              <w:right w:val="single" w:sz="4" w:space="0" w:color="000000"/>
            </w:tcBorders>
            <w:vAlign w:val="center"/>
            <w:hideMark/>
          </w:tcPr>
          <w:p w:rsidR="007C750D" w:rsidRPr="007C750D" w:rsidRDefault="007C750D" w:rsidP="007C750D">
            <w:pPr>
              <w:tabs>
                <w:tab w:val="left" w:pos="4631"/>
              </w:tabs>
              <w:jc w:val="center"/>
              <w:rPr>
                <w:sz w:val="22"/>
                <w:szCs w:val="22"/>
              </w:rPr>
            </w:pPr>
            <w:r w:rsidRPr="007C750D">
              <w:rPr>
                <w:sz w:val="22"/>
                <w:szCs w:val="22"/>
              </w:rPr>
              <w:t>Описание параметра</w:t>
            </w:r>
          </w:p>
        </w:tc>
      </w:tr>
      <w:tr w:rsidR="007C750D" w:rsidRPr="007C750D" w:rsidTr="007C750D">
        <w:trPr>
          <w:trHeight w:val="273"/>
          <w:tblHead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autoSpaceDE w:val="0"/>
              <w:autoSpaceDN w:val="0"/>
              <w:adjustRightInd w:val="0"/>
              <w:jc w:val="center"/>
              <w:rPr>
                <w:sz w:val="22"/>
                <w:szCs w:val="22"/>
              </w:rPr>
            </w:pPr>
            <w:r w:rsidRPr="007C750D">
              <w:rPr>
                <w:sz w:val="22"/>
                <w:szCs w:val="22"/>
              </w:rPr>
              <w:t>1</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autoSpaceDE w:val="0"/>
              <w:autoSpaceDN w:val="0"/>
              <w:adjustRightInd w:val="0"/>
              <w:jc w:val="center"/>
              <w:rPr>
                <w:sz w:val="22"/>
                <w:szCs w:val="22"/>
              </w:rPr>
            </w:pPr>
            <w:r w:rsidRPr="007C750D">
              <w:rPr>
                <w:sz w:val="22"/>
                <w:szCs w:val="22"/>
              </w:rPr>
              <w:t>2</w:t>
            </w:r>
          </w:p>
        </w:tc>
        <w:tc>
          <w:tcPr>
            <w:tcW w:w="5628" w:type="dxa"/>
            <w:tcBorders>
              <w:top w:val="single" w:sz="4" w:space="0" w:color="000000"/>
              <w:left w:val="single" w:sz="4" w:space="0" w:color="000000"/>
              <w:bottom w:val="single" w:sz="4" w:space="0" w:color="auto"/>
              <w:right w:val="single" w:sz="4" w:space="0" w:color="000000"/>
            </w:tcBorders>
            <w:vAlign w:val="center"/>
            <w:hideMark/>
          </w:tcPr>
          <w:p w:rsidR="007C750D" w:rsidRPr="007C750D" w:rsidRDefault="007C750D" w:rsidP="007C750D">
            <w:pPr>
              <w:tabs>
                <w:tab w:val="left" w:pos="4631"/>
              </w:tabs>
              <w:jc w:val="center"/>
              <w:rPr>
                <w:sz w:val="22"/>
                <w:szCs w:val="22"/>
              </w:rPr>
            </w:pPr>
            <w:r w:rsidRPr="007C750D">
              <w:rPr>
                <w:sz w:val="22"/>
                <w:szCs w:val="22"/>
              </w:rPr>
              <w:t>3</w:t>
            </w:r>
          </w:p>
        </w:tc>
      </w:tr>
      <w:tr w:rsidR="007C750D" w:rsidRPr="007C750D" w:rsidTr="007C750D">
        <w:trPr>
          <w:trHeight w:val="468"/>
        </w:trPr>
        <w:tc>
          <w:tcPr>
            <w:tcW w:w="564" w:type="dxa"/>
            <w:vMerge w:val="restart"/>
            <w:tcBorders>
              <w:top w:val="single" w:sz="4" w:space="0" w:color="000000"/>
              <w:left w:val="single" w:sz="4" w:space="0" w:color="000000"/>
              <w:right w:val="single" w:sz="4" w:space="0" w:color="000000"/>
            </w:tcBorders>
            <w:vAlign w:val="center"/>
            <w:hideMark/>
          </w:tcPr>
          <w:p w:rsidR="007C750D" w:rsidRPr="007C750D" w:rsidRDefault="007C750D" w:rsidP="007C750D">
            <w:pPr>
              <w:autoSpaceDE w:val="0"/>
              <w:autoSpaceDN w:val="0"/>
              <w:adjustRightInd w:val="0"/>
              <w:jc w:val="center"/>
              <w:rPr>
                <w:sz w:val="22"/>
                <w:szCs w:val="22"/>
              </w:rPr>
            </w:pPr>
            <w:r w:rsidRPr="007C750D">
              <w:rPr>
                <w:sz w:val="22"/>
                <w:szCs w:val="22"/>
              </w:rPr>
              <w:t>1</w:t>
            </w:r>
          </w:p>
        </w:tc>
        <w:tc>
          <w:tcPr>
            <w:tcW w:w="3731" w:type="dxa"/>
            <w:vMerge w:val="restart"/>
            <w:tcBorders>
              <w:top w:val="single" w:sz="4" w:space="0" w:color="000000"/>
              <w:left w:val="single" w:sz="4" w:space="0" w:color="000000"/>
              <w:right w:val="single" w:sz="4" w:space="0" w:color="000000"/>
            </w:tcBorders>
            <w:vAlign w:val="center"/>
          </w:tcPr>
          <w:p w:rsidR="007C750D" w:rsidRPr="007C750D" w:rsidRDefault="007C750D" w:rsidP="007C750D">
            <w:pPr>
              <w:autoSpaceDE w:val="0"/>
              <w:autoSpaceDN w:val="0"/>
              <w:adjustRightInd w:val="0"/>
              <w:rPr>
                <w:sz w:val="22"/>
                <w:szCs w:val="22"/>
              </w:rPr>
            </w:pPr>
            <w:r w:rsidRPr="007C750D">
              <w:rPr>
                <w:sz w:val="22"/>
                <w:szCs w:val="22"/>
              </w:rPr>
              <w:t>Минимальная площадь земельного участка (кв. м)</w:t>
            </w:r>
          </w:p>
        </w:tc>
        <w:tc>
          <w:tcPr>
            <w:tcW w:w="5628" w:type="dxa"/>
            <w:tcBorders>
              <w:top w:val="single" w:sz="4" w:space="0" w:color="000000"/>
              <w:left w:val="single" w:sz="4" w:space="0" w:color="000000"/>
              <w:bottom w:val="single" w:sz="4" w:space="0" w:color="auto"/>
              <w:right w:val="single" w:sz="4" w:space="0" w:color="000000"/>
            </w:tcBorders>
            <w:vAlign w:val="center"/>
            <w:hideMark/>
          </w:tcPr>
          <w:p w:rsidR="007C750D" w:rsidRPr="007C750D" w:rsidRDefault="007C750D" w:rsidP="007C750D">
            <w:pPr>
              <w:tabs>
                <w:tab w:val="left" w:pos="4631"/>
              </w:tabs>
              <w:rPr>
                <w:sz w:val="22"/>
                <w:szCs w:val="22"/>
              </w:rPr>
            </w:pPr>
            <w:r w:rsidRPr="007C750D">
              <w:rPr>
                <w:sz w:val="22"/>
                <w:szCs w:val="22"/>
              </w:rPr>
              <w:t>10,0 для размещения объектов коммунального обслуживания (котельные, КНС, АТС, КТП, ЗТП, ШРП, ГРП, ТП)</w:t>
            </w:r>
          </w:p>
        </w:tc>
      </w:tr>
      <w:tr w:rsidR="007C750D" w:rsidRPr="007C750D" w:rsidTr="007C750D">
        <w:trPr>
          <w:trHeight w:val="343"/>
        </w:trPr>
        <w:tc>
          <w:tcPr>
            <w:tcW w:w="0" w:type="auto"/>
            <w:vMerge/>
            <w:tcBorders>
              <w:left w:val="single" w:sz="4" w:space="0" w:color="000000"/>
              <w:right w:val="single" w:sz="4" w:space="0" w:color="000000"/>
            </w:tcBorders>
            <w:vAlign w:val="center"/>
            <w:hideMark/>
          </w:tcPr>
          <w:p w:rsidR="007C750D" w:rsidRPr="007C750D" w:rsidRDefault="007C750D" w:rsidP="007C750D">
            <w:pPr>
              <w:rPr>
                <w:sz w:val="22"/>
                <w:szCs w:val="22"/>
              </w:rPr>
            </w:pPr>
          </w:p>
        </w:tc>
        <w:tc>
          <w:tcPr>
            <w:tcW w:w="0" w:type="auto"/>
            <w:vMerge/>
            <w:tcBorders>
              <w:left w:val="single" w:sz="4" w:space="0" w:color="000000"/>
              <w:right w:val="single" w:sz="4" w:space="0" w:color="000000"/>
            </w:tcBorders>
            <w:vAlign w:val="center"/>
            <w:hideMark/>
          </w:tcPr>
          <w:p w:rsidR="007C750D" w:rsidRPr="007C750D" w:rsidRDefault="007C750D" w:rsidP="007C750D">
            <w:pPr>
              <w:rPr>
                <w:sz w:val="22"/>
                <w:szCs w:val="22"/>
              </w:rPr>
            </w:pPr>
          </w:p>
        </w:tc>
        <w:tc>
          <w:tcPr>
            <w:tcW w:w="5628" w:type="dxa"/>
            <w:tcBorders>
              <w:top w:val="single" w:sz="4" w:space="0" w:color="auto"/>
              <w:left w:val="single" w:sz="4" w:space="0" w:color="000000"/>
              <w:right w:val="single" w:sz="4" w:space="0" w:color="000000"/>
            </w:tcBorders>
            <w:vAlign w:val="center"/>
            <w:hideMark/>
          </w:tcPr>
          <w:p w:rsidR="007C750D" w:rsidRPr="007C750D" w:rsidRDefault="007C750D" w:rsidP="007C750D">
            <w:pPr>
              <w:rPr>
                <w:sz w:val="22"/>
                <w:szCs w:val="22"/>
              </w:rPr>
            </w:pPr>
            <w:r w:rsidRPr="007C750D">
              <w:rPr>
                <w:sz w:val="22"/>
                <w:szCs w:val="22"/>
              </w:rPr>
              <w:t>100,0 прочие объекты</w:t>
            </w:r>
          </w:p>
        </w:tc>
      </w:tr>
      <w:tr w:rsidR="007C750D" w:rsidRPr="007C750D" w:rsidTr="007C750D">
        <w:trPr>
          <w:trHeight w:val="216"/>
        </w:trPr>
        <w:tc>
          <w:tcPr>
            <w:tcW w:w="564"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jc w:val="center"/>
              <w:rPr>
                <w:sz w:val="22"/>
                <w:szCs w:val="22"/>
              </w:rPr>
            </w:pPr>
            <w:r w:rsidRPr="007C750D">
              <w:rPr>
                <w:sz w:val="22"/>
                <w:szCs w:val="22"/>
              </w:rPr>
              <w:t>2</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rPr>
                <w:sz w:val="22"/>
                <w:szCs w:val="22"/>
              </w:rPr>
            </w:pPr>
            <w:r w:rsidRPr="007C750D">
              <w:rPr>
                <w:sz w:val="22"/>
                <w:szCs w:val="22"/>
              </w:rPr>
              <w:t>Максимальная площадь застройки, занимаемая объектами вспомогательных видов разрешенного использования (процент)</w:t>
            </w:r>
          </w:p>
        </w:tc>
        <w:tc>
          <w:tcPr>
            <w:tcW w:w="5628" w:type="dxa"/>
            <w:tcBorders>
              <w:top w:val="single" w:sz="4" w:space="0" w:color="auto"/>
              <w:left w:val="single" w:sz="4" w:space="0" w:color="000000"/>
              <w:bottom w:val="single" w:sz="4" w:space="0" w:color="auto"/>
              <w:right w:val="single" w:sz="4" w:space="0" w:color="000000"/>
            </w:tcBorders>
            <w:vAlign w:val="center"/>
            <w:hideMark/>
          </w:tcPr>
          <w:p w:rsidR="007C750D" w:rsidRPr="007C750D" w:rsidRDefault="007C750D" w:rsidP="007C750D">
            <w:pPr>
              <w:rPr>
                <w:sz w:val="22"/>
                <w:szCs w:val="22"/>
              </w:rPr>
            </w:pPr>
            <w:r w:rsidRPr="007C750D">
              <w:rPr>
                <w:sz w:val="22"/>
                <w:szCs w:val="22"/>
              </w:rPr>
              <w:t>30 от общей площади объекта, имеющего основной или условно разрешенный вид использования, расположенного  на территории соответствующего земельного участка</w:t>
            </w:r>
          </w:p>
        </w:tc>
      </w:tr>
      <w:tr w:rsidR="007C750D" w:rsidRPr="007C750D" w:rsidTr="007C750D">
        <w:tc>
          <w:tcPr>
            <w:tcW w:w="564"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widowControl w:val="0"/>
              <w:suppressAutoHyphens/>
              <w:autoSpaceDE w:val="0"/>
              <w:jc w:val="center"/>
              <w:rPr>
                <w:sz w:val="22"/>
                <w:szCs w:val="22"/>
                <w:lang w:eastAsia="ar-SA"/>
              </w:rPr>
            </w:pPr>
            <w:r w:rsidRPr="007C750D">
              <w:rPr>
                <w:sz w:val="22"/>
                <w:szCs w:val="22"/>
                <w:lang w:eastAsia="ar-SA"/>
              </w:rPr>
              <w:t>3</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widowControl w:val="0"/>
              <w:suppressAutoHyphens/>
              <w:autoSpaceDE w:val="0"/>
              <w:rPr>
                <w:sz w:val="22"/>
                <w:szCs w:val="22"/>
                <w:lang w:eastAsia="ar-SA"/>
              </w:rPr>
            </w:pPr>
            <w:r w:rsidRPr="007C750D">
              <w:rPr>
                <w:sz w:val="22"/>
                <w:szCs w:val="22"/>
                <w:lang w:eastAsia="ar-SA"/>
              </w:rPr>
              <w:t>Минимальные отступы, установленные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5628"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rPr>
                <w:sz w:val="22"/>
                <w:szCs w:val="22"/>
              </w:rPr>
            </w:pPr>
            <w:r w:rsidRPr="007C750D">
              <w:rPr>
                <w:sz w:val="22"/>
                <w:szCs w:val="22"/>
              </w:rPr>
              <w:t>- от утвержденной красной линии</w:t>
            </w:r>
            <w:r w:rsidRPr="007C750D">
              <w:rPr>
                <w:sz w:val="22"/>
                <w:szCs w:val="22"/>
                <w:lang w:val="x-none" w:eastAsia="x-none"/>
              </w:rPr>
              <w:t xml:space="preserve"> </w:t>
            </w:r>
            <w:r w:rsidRPr="007C750D">
              <w:rPr>
                <w:sz w:val="22"/>
                <w:szCs w:val="22"/>
                <w:lang w:eastAsia="x-none"/>
              </w:rPr>
              <w:t>(</w:t>
            </w:r>
            <w:r w:rsidRPr="007C750D">
              <w:rPr>
                <w:sz w:val="22"/>
                <w:szCs w:val="22"/>
                <w:lang w:val="x-none" w:eastAsia="x-none"/>
              </w:rPr>
              <w:t>улиц и проездов</w:t>
            </w:r>
            <w:r w:rsidRPr="007C750D">
              <w:rPr>
                <w:sz w:val="22"/>
                <w:szCs w:val="22"/>
                <w:lang w:eastAsia="x-none"/>
              </w:rPr>
              <w:t>)</w:t>
            </w:r>
            <w:r w:rsidRPr="007C750D">
              <w:rPr>
                <w:sz w:val="22"/>
                <w:szCs w:val="22"/>
              </w:rPr>
              <w:t xml:space="preserve"> - 5;</w:t>
            </w:r>
          </w:p>
          <w:p w:rsidR="007C750D" w:rsidRPr="007C750D" w:rsidRDefault="007C750D" w:rsidP="007C750D">
            <w:pPr>
              <w:rPr>
                <w:sz w:val="22"/>
                <w:szCs w:val="22"/>
              </w:rPr>
            </w:pPr>
            <w:r w:rsidRPr="007C750D">
              <w:rPr>
                <w:sz w:val="22"/>
                <w:szCs w:val="22"/>
              </w:rPr>
              <w:t xml:space="preserve">- от границ земельных участков для размещения </w:t>
            </w:r>
            <w:r w:rsidRPr="007C750D">
              <w:rPr>
                <w:sz w:val="22"/>
                <w:szCs w:val="22"/>
                <w:lang w:val="x-none" w:eastAsia="x-none"/>
              </w:rPr>
              <w:t>объектов коммунального обслуживания (котельные, КНС, АТС, КТП, ЗТП, ШРП, ГРП, ТП)</w:t>
            </w:r>
            <w:r w:rsidRPr="007C750D">
              <w:rPr>
                <w:sz w:val="22"/>
                <w:szCs w:val="22"/>
                <w:lang w:eastAsia="x-none"/>
              </w:rPr>
              <w:t xml:space="preserve"> - 1;</w:t>
            </w:r>
          </w:p>
          <w:p w:rsidR="007C750D" w:rsidRPr="007C750D" w:rsidRDefault="007C750D" w:rsidP="007C750D">
            <w:pPr>
              <w:rPr>
                <w:sz w:val="22"/>
                <w:szCs w:val="22"/>
              </w:rPr>
            </w:pPr>
            <w:r w:rsidRPr="007C750D">
              <w:rPr>
                <w:sz w:val="22"/>
                <w:szCs w:val="22"/>
              </w:rPr>
              <w:t>- от границ прочих земельных участков - 3</w:t>
            </w:r>
          </w:p>
        </w:tc>
      </w:tr>
      <w:tr w:rsidR="007C750D" w:rsidRPr="007C750D" w:rsidTr="007C750D">
        <w:tc>
          <w:tcPr>
            <w:tcW w:w="564"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widowControl w:val="0"/>
              <w:suppressAutoHyphens/>
              <w:autoSpaceDE w:val="0"/>
              <w:jc w:val="center"/>
              <w:rPr>
                <w:sz w:val="22"/>
                <w:szCs w:val="22"/>
                <w:lang w:eastAsia="ar-SA"/>
              </w:rPr>
            </w:pPr>
            <w:r w:rsidRPr="007C750D">
              <w:rPr>
                <w:sz w:val="22"/>
                <w:szCs w:val="22"/>
                <w:lang w:eastAsia="ar-SA"/>
              </w:rPr>
              <w:t>4</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widowControl w:val="0"/>
              <w:suppressAutoHyphens/>
              <w:autoSpaceDE w:val="0"/>
              <w:rPr>
                <w:sz w:val="22"/>
                <w:szCs w:val="22"/>
                <w:lang w:eastAsia="ar-SA"/>
              </w:rPr>
            </w:pPr>
            <w:r w:rsidRPr="007C750D">
              <w:rPr>
                <w:sz w:val="22"/>
                <w:szCs w:val="22"/>
                <w:lang w:eastAsia="ar-SA"/>
              </w:rPr>
              <w:t>Предельное количество этажей</w:t>
            </w:r>
          </w:p>
        </w:tc>
        <w:tc>
          <w:tcPr>
            <w:tcW w:w="5628"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widowControl w:val="0"/>
              <w:suppressAutoHyphens/>
              <w:autoSpaceDE w:val="0"/>
              <w:jc w:val="center"/>
              <w:rPr>
                <w:sz w:val="22"/>
                <w:szCs w:val="22"/>
                <w:lang w:eastAsia="ar-SA"/>
              </w:rPr>
            </w:pPr>
            <w:r w:rsidRPr="007C750D">
              <w:rPr>
                <w:sz w:val="22"/>
                <w:szCs w:val="22"/>
                <w:lang w:eastAsia="ar-SA"/>
              </w:rPr>
              <w:t>2</w:t>
            </w:r>
          </w:p>
        </w:tc>
      </w:tr>
      <w:tr w:rsidR="007C750D" w:rsidRPr="007C750D" w:rsidTr="007C750D">
        <w:tc>
          <w:tcPr>
            <w:tcW w:w="564"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widowControl w:val="0"/>
              <w:suppressAutoHyphens/>
              <w:autoSpaceDE w:val="0"/>
              <w:jc w:val="center"/>
              <w:rPr>
                <w:sz w:val="22"/>
                <w:szCs w:val="22"/>
                <w:lang w:eastAsia="ar-SA"/>
              </w:rPr>
            </w:pPr>
            <w:r w:rsidRPr="007C750D">
              <w:rPr>
                <w:sz w:val="22"/>
                <w:szCs w:val="22"/>
                <w:lang w:eastAsia="ar-SA"/>
              </w:rPr>
              <w:t>5</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widowControl w:val="0"/>
              <w:suppressAutoHyphens/>
              <w:autoSpaceDE w:val="0"/>
              <w:rPr>
                <w:sz w:val="22"/>
                <w:szCs w:val="22"/>
                <w:lang w:eastAsia="ar-SA"/>
              </w:rPr>
            </w:pPr>
            <w:r w:rsidRPr="007C750D">
              <w:rPr>
                <w:sz w:val="22"/>
                <w:szCs w:val="22"/>
                <w:lang w:eastAsia="ar-SA"/>
              </w:rPr>
              <w:t>Предельная высота зданий, строений, сооружений (м)</w:t>
            </w:r>
          </w:p>
        </w:tc>
        <w:tc>
          <w:tcPr>
            <w:tcW w:w="5628" w:type="dxa"/>
            <w:tcBorders>
              <w:top w:val="single" w:sz="4" w:space="0" w:color="000000"/>
              <w:left w:val="single" w:sz="4" w:space="0" w:color="000000"/>
              <w:bottom w:val="single" w:sz="4" w:space="0" w:color="000000"/>
              <w:right w:val="single" w:sz="4" w:space="0" w:color="000000"/>
            </w:tcBorders>
            <w:vAlign w:val="center"/>
          </w:tcPr>
          <w:p w:rsidR="007C750D" w:rsidRPr="007C750D" w:rsidRDefault="007C750D" w:rsidP="007C750D">
            <w:pPr>
              <w:widowControl w:val="0"/>
              <w:suppressAutoHyphens/>
              <w:autoSpaceDE w:val="0"/>
              <w:rPr>
                <w:sz w:val="22"/>
                <w:szCs w:val="22"/>
                <w:lang w:eastAsia="ar-SA"/>
              </w:rPr>
            </w:pPr>
            <w:r w:rsidRPr="007C750D">
              <w:rPr>
                <w:sz w:val="22"/>
                <w:szCs w:val="22"/>
                <w:lang w:eastAsia="ar-SA"/>
              </w:rPr>
              <w:t>25 – для объектов коммунального обслуживания (котельные, КНС, АТС, КТП, ЗТП, ШРП, ГРП, ТП)</w:t>
            </w:r>
          </w:p>
          <w:p w:rsidR="007C750D" w:rsidRPr="007C750D" w:rsidRDefault="007C750D" w:rsidP="007C750D">
            <w:pPr>
              <w:widowControl w:val="0"/>
              <w:suppressAutoHyphens/>
              <w:autoSpaceDE w:val="0"/>
              <w:rPr>
                <w:sz w:val="22"/>
                <w:szCs w:val="22"/>
                <w:lang w:eastAsia="ar-SA"/>
              </w:rPr>
            </w:pPr>
            <w:r w:rsidRPr="007C750D">
              <w:rPr>
                <w:sz w:val="22"/>
                <w:szCs w:val="22"/>
                <w:lang w:eastAsia="ar-SA"/>
              </w:rPr>
              <w:t>10 – для прочих объектов</w:t>
            </w:r>
          </w:p>
        </w:tc>
      </w:tr>
      <w:tr w:rsidR="007C750D" w:rsidRPr="007C750D" w:rsidTr="007C750D">
        <w:trPr>
          <w:trHeight w:val="1078"/>
        </w:trPr>
        <w:tc>
          <w:tcPr>
            <w:tcW w:w="564"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widowControl w:val="0"/>
              <w:suppressAutoHyphens/>
              <w:autoSpaceDE w:val="0"/>
              <w:jc w:val="center"/>
              <w:rPr>
                <w:sz w:val="22"/>
                <w:szCs w:val="22"/>
                <w:lang w:eastAsia="ar-SA"/>
              </w:rPr>
            </w:pPr>
            <w:r w:rsidRPr="007C750D">
              <w:rPr>
                <w:sz w:val="22"/>
                <w:szCs w:val="22"/>
                <w:lang w:eastAsia="ar-SA"/>
              </w:rPr>
              <w:t>6</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widowControl w:val="0"/>
              <w:suppressAutoHyphens/>
              <w:autoSpaceDE w:val="0"/>
              <w:rPr>
                <w:sz w:val="22"/>
                <w:szCs w:val="22"/>
                <w:lang w:eastAsia="ar-SA"/>
              </w:rPr>
            </w:pPr>
            <w:r w:rsidRPr="007C750D">
              <w:rPr>
                <w:sz w:val="22"/>
                <w:szCs w:val="22"/>
                <w:lang w:eastAsia="ar-SA"/>
              </w:rPr>
              <w:t>Минимальный процент озеленения земельного участка (процент)</w:t>
            </w:r>
          </w:p>
        </w:tc>
        <w:tc>
          <w:tcPr>
            <w:tcW w:w="5628" w:type="dxa"/>
            <w:tcBorders>
              <w:top w:val="single" w:sz="4" w:space="0" w:color="000000"/>
              <w:left w:val="single" w:sz="4" w:space="0" w:color="000000"/>
              <w:right w:val="single" w:sz="4" w:space="0" w:color="000000"/>
            </w:tcBorders>
            <w:vAlign w:val="center"/>
            <w:hideMark/>
          </w:tcPr>
          <w:p w:rsidR="007C750D" w:rsidRPr="007C750D" w:rsidRDefault="007C750D" w:rsidP="007C750D">
            <w:pPr>
              <w:jc w:val="center"/>
              <w:rPr>
                <w:sz w:val="22"/>
                <w:szCs w:val="22"/>
              </w:rPr>
            </w:pPr>
            <w:r w:rsidRPr="007C750D">
              <w:rPr>
                <w:sz w:val="22"/>
                <w:szCs w:val="22"/>
              </w:rPr>
              <w:t>10,0</w:t>
            </w:r>
          </w:p>
        </w:tc>
      </w:tr>
      <w:tr w:rsidR="007C750D" w:rsidRPr="007C750D" w:rsidTr="007C750D">
        <w:tc>
          <w:tcPr>
            <w:tcW w:w="564"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widowControl w:val="0"/>
              <w:suppressAutoHyphens/>
              <w:autoSpaceDE w:val="0"/>
              <w:jc w:val="center"/>
              <w:rPr>
                <w:sz w:val="22"/>
                <w:szCs w:val="22"/>
                <w:lang w:eastAsia="ar-SA"/>
              </w:rPr>
            </w:pPr>
            <w:r w:rsidRPr="007C750D">
              <w:rPr>
                <w:sz w:val="22"/>
                <w:szCs w:val="22"/>
                <w:lang w:eastAsia="ar-SA"/>
              </w:rPr>
              <w:t>7</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widowControl w:val="0"/>
              <w:suppressAutoHyphens/>
              <w:autoSpaceDE w:val="0"/>
              <w:rPr>
                <w:sz w:val="22"/>
                <w:szCs w:val="22"/>
                <w:lang w:eastAsia="ar-SA"/>
              </w:rPr>
            </w:pPr>
            <w:r w:rsidRPr="007C750D">
              <w:rPr>
                <w:sz w:val="22"/>
                <w:szCs w:val="22"/>
                <w:lang w:eastAsia="ar-SA"/>
              </w:rPr>
              <w:t>Максимальная  высота ограждений земельных участков (м)</w:t>
            </w:r>
          </w:p>
        </w:tc>
        <w:tc>
          <w:tcPr>
            <w:tcW w:w="5628"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widowControl w:val="0"/>
              <w:suppressAutoHyphens/>
              <w:autoSpaceDE w:val="0"/>
              <w:jc w:val="center"/>
              <w:rPr>
                <w:sz w:val="22"/>
                <w:szCs w:val="22"/>
                <w:lang w:eastAsia="ar-SA"/>
              </w:rPr>
            </w:pPr>
            <w:r w:rsidRPr="007C750D">
              <w:rPr>
                <w:sz w:val="22"/>
                <w:szCs w:val="22"/>
                <w:lang w:eastAsia="ar-SA"/>
              </w:rPr>
              <w:t>2,5</w:t>
            </w:r>
          </w:p>
        </w:tc>
      </w:tr>
      <w:tr w:rsidR="007C750D" w:rsidRPr="007C750D" w:rsidTr="007C750D">
        <w:tc>
          <w:tcPr>
            <w:tcW w:w="564"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widowControl w:val="0"/>
              <w:suppressAutoHyphens/>
              <w:autoSpaceDE w:val="0"/>
              <w:jc w:val="center"/>
              <w:rPr>
                <w:sz w:val="22"/>
                <w:szCs w:val="22"/>
                <w:lang w:eastAsia="ar-SA"/>
              </w:rPr>
            </w:pPr>
            <w:r w:rsidRPr="007C750D">
              <w:rPr>
                <w:sz w:val="22"/>
                <w:szCs w:val="22"/>
                <w:lang w:eastAsia="ar-SA"/>
              </w:rPr>
              <w:t>8</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widowControl w:val="0"/>
              <w:suppressAutoHyphens/>
              <w:autoSpaceDE w:val="0"/>
              <w:rPr>
                <w:sz w:val="22"/>
                <w:szCs w:val="22"/>
                <w:lang w:eastAsia="ar-SA"/>
              </w:rPr>
            </w:pPr>
            <w:r w:rsidRPr="007C750D">
              <w:rPr>
                <w:sz w:val="22"/>
                <w:szCs w:val="22"/>
                <w:lang w:eastAsia="ar-SA"/>
              </w:rPr>
              <w:t>Требования к ограждениям земельных участков</w:t>
            </w:r>
          </w:p>
        </w:tc>
        <w:tc>
          <w:tcPr>
            <w:tcW w:w="5628"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widowControl w:val="0"/>
              <w:autoSpaceDE w:val="0"/>
              <w:autoSpaceDN w:val="0"/>
              <w:adjustRightInd w:val="0"/>
              <w:spacing w:line="216" w:lineRule="auto"/>
              <w:jc w:val="center"/>
              <w:rPr>
                <w:rFonts w:eastAsia="Arial"/>
                <w:sz w:val="22"/>
                <w:szCs w:val="22"/>
              </w:rPr>
            </w:pPr>
            <w:r w:rsidRPr="007C750D">
              <w:rPr>
                <w:rFonts w:eastAsia="Arial"/>
                <w:sz w:val="22"/>
                <w:szCs w:val="22"/>
              </w:rPr>
              <w:t>Ограждение земельного участка должно быть выполнено в «сквозном»  или «глухом» исполнении</w:t>
            </w:r>
          </w:p>
        </w:tc>
      </w:tr>
    </w:tbl>
    <w:p w:rsidR="007C750D" w:rsidRPr="007C750D" w:rsidRDefault="007C750D" w:rsidP="007C750D">
      <w:pPr>
        <w:jc w:val="both"/>
        <w:rPr>
          <w:rFonts w:eastAsia="Calibri"/>
          <w:u w:val="single"/>
          <w:lang w:eastAsia="en-US"/>
        </w:rPr>
      </w:pPr>
    </w:p>
    <w:p w:rsidR="007C750D" w:rsidRPr="007C750D" w:rsidRDefault="007C750D" w:rsidP="007C750D">
      <w:pPr>
        <w:ind w:left="-709" w:firstLine="567"/>
        <w:jc w:val="both"/>
        <w:rPr>
          <w:rFonts w:eastAsia="Calibri"/>
          <w:lang w:eastAsia="en-US"/>
        </w:rPr>
      </w:pPr>
      <w:r w:rsidRPr="007C750D">
        <w:rPr>
          <w:rFonts w:eastAsia="Calibri"/>
          <w:lang w:eastAsia="en-US"/>
        </w:rPr>
        <w:t>Статья 29. Зоны специального назначения</w:t>
      </w:r>
    </w:p>
    <w:p w:rsidR="007C750D" w:rsidRPr="007C750D" w:rsidRDefault="007C750D" w:rsidP="007C750D">
      <w:pPr>
        <w:autoSpaceDE w:val="0"/>
        <w:autoSpaceDN w:val="0"/>
        <w:adjustRightInd w:val="0"/>
        <w:ind w:left="-709" w:firstLine="567"/>
        <w:jc w:val="both"/>
      </w:pPr>
      <w:r w:rsidRPr="007C750D">
        <w:t>1. Зоны специального назначения предназначены для размещения кладбищ, крематориев, колумбариев, полигонов твердо-бытовых отходов и иных объектов городского хозяйства, использование которых несовместимо с территориальными зонами другого назначения.</w:t>
      </w:r>
    </w:p>
    <w:p w:rsidR="007C750D" w:rsidRPr="007C750D" w:rsidRDefault="007C750D" w:rsidP="007C750D">
      <w:pPr>
        <w:autoSpaceDE w:val="0"/>
        <w:autoSpaceDN w:val="0"/>
        <w:adjustRightInd w:val="0"/>
        <w:ind w:left="-709" w:firstLine="567"/>
        <w:jc w:val="both"/>
      </w:pPr>
      <w:r w:rsidRPr="007C750D">
        <w:t>2. Зона кладбищ – С-1:</w:t>
      </w:r>
    </w:p>
    <w:p w:rsidR="007C750D" w:rsidRPr="007C750D" w:rsidRDefault="007C750D" w:rsidP="007C750D">
      <w:pPr>
        <w:autoSpaceDE w:val="0"/>
        <w:autoSpaceDN w:val="0"/>
        <w:adjustRightInd w:val="0"/>
        <w:ind w:left="-709" w:firstLine="567"/>
        <w:jc w:val="both"/>
      </w:pPr>
      <w:r w:rsidRPr="007C750D">
        <w:t>1) зона предназначена для размещения мест традиционного захоронения (кладбищ);</w:t>
      </w:r>
    </w:p>
    <w:p w:rsidR="007C750D" w:rsidRPr="007C750D" w:rsidRDefault="007C750D" w:rsidP="007C750D">
      <w:pPr>
        <w:autoSpaceDE w:val="0"/>
        <w:autoSpaceDN w:val="0"/>
        <w:adjustRightInd w:val="0"/>
        <w:ind w:left="-709" w:firstLine="567"/>
        <w:jc w:val="both"/>
      </w:pPr>
      <w:r w:rsidRPr="007C750D">
        <w:t>2) при проектировании и размещении зданий, строений, сооружений должны соблюдаться нормативные противопожарные, санитарные расстояния между объектами, расположенными на соседних земельных участках;</w:t>
      </w:r>
    </w:p>
    <w:p w:rsidR="007C750D" w:rsidRPr="007C750D" w:rsidRDefault="007C750D" w:rsidP="007C750D">
      <w:pPr>
        <w:widowControl w:val="0"/>
        <w:autoSpaceDE w:val="0"/>
        <w:autoSpaceDN w:val="0"/>
        <w:adjustRightInd w:val="0"/>
        <w:ind w:left="-709" w:firstLine="567"/>
        <w:jc w:val="both"/>
      </w:pPr>
      <w:r w:rsidRPr="007C750D">
        <w:t>3) перечень основных и условно разрешенных видов использования объектов капитального строительства и земельных участков, вспомогательных видов разрешенного использования зоны С-1 представлен в таблице №28.</w:t>
      </w:r>
    </w:p>
    <w:p w:rsidR="007C750D" w:rsidRPr="007C750D" w:rsidRDefault="007C750D" w:rsidP="007C750D">
      <w:pPr>
        <w:autoSpaceDE w:val="0"/>
        <w:autoSpaceDN w:val="0"/>
        <w:adjustRightInd w:val="0"/>
        <w:ind w:firstLine="708"/>
        <w:jc w:val="right"/>
      </w:pPr>
      <w:r w:rsidRPr="007C750D">
        <w:t>Таблица №28</w:t>
      </w: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3"/>
        <w:gridCol w:w="2026"/>
        <w:gridCol w:w="738"/>
        <w:gridCol w:w="3038"/>
        <w:gridCol w:w="1888"/>
        <w:gridCol w:w="1822"/>
      </w:tblGrid>
      <w:tr w:rsidR="007C750D" w:rsidRPr="007C750D" w:rsidTr="007C750D">
        <w:trPr>
          <w:trHeight w:val="567"/>
        </w:trPr>
        <w:tc>
          <w:tcPr>
            <w:tcW w:w="553" w:type="dxa"/>
            <w:tcBorders>
              <w:top w:val="single" w:sz="4" w:space="0" w:color="auto"/>
              <w:left w:val="single" w:sz="4" w:space="0" w:color="auto"/>
              <w:bottom w:val="single" w:sz="4" w:space="0" w:color="auto"/>
              <w:right w:val="single" w:sz="4" w:space="0" w:color="auto"/>
            </w:tcBorders>
            <w:shd w:val="clear" w:color="auto" w:fill="FFFFFF"/>
            <w:vAlign w:val="center"/>
          </w:tcPr>
          <w:p w:rsidR="007C750D" w:rsidRPr="007C750D" w:rsidRDefault="007C750D" w:rsidP="007C750D">
            <w:pPr>
              <w:spacing w:after="200"/>
              <w:jc w:val="center"/>
              <w:rPr>
                <w:rFonts w:eastAsia="Calibri"/>
              </w:rPr>
            </w:pPr>
            <w:r w:rsidRPr="007C750D">
              <w:rPr>
                <w:rFonts w:eastAsia="Calibri"/>
              </w:rPr>
              <w:t xml:space="preserve">№ </w:t>
            </w:r>
            <w:proofErr w:type="gramStart"/>
            <w:r w:rsidRPr="007C750D">
              <w:rPr>
                <w:rFonts w:eastAsia="Calibri"/>
              </w:rPr>
              <w:t>п</w:t>
            </w:r>
            <w:proofErr w:type="gramEnd"/>
            <w:r w:rsidRPr="007C750D">
              <w:rPr>
                <w:rFonts w:eastAsia="Calibri"/>
              </w:rPr>
              <w:t>/п</w:t>
            </w:r>
          </w:p>
        </w:tc>
        <w:tc>
          <w:tcPr>
            <w:tcW w:w="202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7C750D" w:rsidRPr="007C750D" w:rsidRDefault="007C750D" w:rsidP="007C750D">
            <w:pPr>
              <w:spacing w:after="200"/>
              <w:jc w:val="center"/>
              <w:rPr>
                <w:rFonts w:eastAsia="Calibri"/>
              </w:rPr>
            </w:pPr>
            <w:r w:rsidRPr="007C750D">
              <w:rPr>
                <w:rFonts w:eastAsia="Calibri"/>
              </w:rPr>
              <w:t>Основной вид разрешенного использования земельного участка</w:t>
            </w:r>
          </w:p>
        </w:tc>
        <w:tc>
          <w:tcPr>
            <w:tcW w:w="738" w:type="dxa"/>
            <w:tcBorders>
              <w:top w:val="single" w:sz="4" w:space="0" w:color="auto"/>
              <w:left w:val="single" w:sz="4" w:space="0" w:color="auto"/>
              <w:bottom w:val="single" w:sz="4" w:space="0" w:color="auto"/>
              <w:right w:val="single" w:sz="4" w:space="0" w:color="auto"/>
            </w:tcBorders>
            <w:shd w:val="clear" w:color="auto" w:fill="FFFFFF"/>
            <w:vAlign w:val="center"/>
          </w:tcPr>
          <w:p w:rsidR="007C750D" w:rsidRPr="007C750D" w:rsidRDefault="007C750D" w:rsidP="007C750D">
            <w:pPr>
              <w:spacing w:after="200"/>
              <w:jc w:val="center"/>
              <w:rPr>
                <w:rFonts w:eastAsia="Calibri"/>
              </w:rPr>
            </w:pPr>
            <w:r w:rsidRPr="007C750D">
              <w:rPr>
                <w:rFonts w:eastAsia="Calibri"/>
              </w:rPr>
              <w:t>Код</w:t>
            </w:r>
            <w:r w:rsidRPr="007C750D">
              <w:rPr>
                <w:rFonts w:eastAsia="Calibri"/>
                <w:vertAlign w:val="superscript"/>
              </w:rPr>
              <w:footnoteReference w:id="25"/>
            </w:r>
          </w:p>
        </w:tc>
        <w:tc>
          <w:tcPr>
            <w:tcW w:w="303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7C750D" w:rsidRPr="007C750D" w:rsidRDefault="007C750D" w:rsidP="007C750D">
            <w:pPr>
              <w:spacing w:after="200"/>
              <w:jc w:val="center"/>
              <w:rPr>
                <w:rFonts w:eastAsia="Calibri"/>
              </w:rPr>
            </w:pPr>
            <w:r w:rsidRPr="007C750D">
              <w:rPr>
                <w:rFonts w:eastAsia="Calibri"/>
              </w:rPr>
              <w:t>Основные виды разрешенного использования объектов капитального строительства</w:t>
            </w:r>
          </w:p>
        </w:tc>
        <w:tc>
          <w:tcPr>
            <w:tcW w:w="1888" w:type="dxa"/>
            <w:tcBorders>
              <w:top w:val="single" w:sz="4" w:space="0" w:color="auto"/>
              <w:left w:val="single" w:sz="4" w:space="0" w:color="auto"/>
              <w:bottom w:val="single" w:sz="4" w:space="0" w:color="auto"/>
              <w:right w:val="single" w:sz="4" w:space="0" w:color="auto"/>
            </w:tcBorders>
            <w:shd w:val="clear" w:color="auto" w:fill="FFFFFF"/>
            <w:vAlign w:val="center"/>
          </w:tcPr>
          <w:p w:rsidR="007C750D" w:rsidRPr="007C750D" w:rsidRDefault="007C750D" w:rsidP="007C750D">
            <w:pPr>
              <w:spacing w:after="200"/>
              <w:jc w:val="center"/>
              <w:rPr>
                <w:rFonts w:eastAsia="Calibri"/>
              </w:rPr>
            </w:pPr>
            <w:r w:rsidRPr="007C750D">
              <w:rPr>
                <w:rFonts w:eastAsia="Calibri"/>
              </w:rPr>
              <w:t>Вспомогательные виды разрешенного использования</w:t>
            </w:r>
          </w:p>
        </w:tc>
        <w:tc>
          <w:tcPr>
            <w:tcW w:w="1822" w:type="dxa"/>
            <w:tcBorders>
              <w:top w:val="single" w:sz="4" w:space="0" w:color="auto"/>
              <w:left w:val="single" w:sz="4" w:space="0" w:color="auto"/>
              <w:bottom w:val="single" w:sz="4" w:space="0" w:color="auto"/>
              <w:right w:val="single" w:sz="4" w:space="0" w:color="auto"/>
            </w:tcBorders>
            <w:shd w:val="clear" w:color="auto" w:fill="FFFFFF"/>
            <w:vAlign w:val="center"/>
          </w:tcPr>
          <w:p w:rsidR="007C750D" w:rsidRPr="007C750D" w:rsidRDefault="007C750D" w:rsidP="007C750D">
            <w:pPr>
              <w:spacing w:after="200"/>
              <w:jc w:val="center"/>
              <w:rPr>
                <w:rFonts w:eastAsia="Calibri"/>
              </w:rPr>
            </w:pPr>
            <w:r w:rsidRPr="007C750D">
              <w:rPr>
                <w:rFonts w:eastAsia="Calibri"/>
              </w:rPr>
              <w:t>Примечания</w:t>
            </w:r>
          </w:p>
        </w:tc>
      </w:tr>
      <w:tr w:rsidR="007C750D" w:rsidRPr="007C750D" w:rsidTr="007C750D">
        <w:trPr>
          <w:trHeight w:val="259"/>
        </w:trPr>
        <w:tc>
          <w:tcPr>
            <w:tcW w:w="553" w:type="dxa"/>
            <w:tcBorders>
              <w:top w:val="single" w:sz="4" w:space="0" w:color="auto"/>
              <w:left w:val="single" w:sz="4" w:space="0" w:color="auto"/>
              <w:bottom w:val="single" w:sz="4" w:space="0" w:color="auto"/>
              <w:right w:val="single" w:sz="4" w:space="0" w:color="auto"/>
            </w:tcBorders>
            <w:shd w:val="clear" w:color="auto" w:fill="FFFFFF"/>
            <w:vAlign w:val="center"/>
          </w:tcPr>
          <w:p w:rsidR="007C750D" w:rsidRPr="007C750D" w:rsidRDefault="007C750D" w:rsidP="007C750D">
            <w:pPr>
              <w:spacing w:after="200"/>
              <w:jc w:val="center"/>
              <w:rPr>
                <w:rFonts w:eastAsia="Calibri"/>
              </w:rPr>
            </w:pPr>
            <w:r w:rsidRPr="007C750D">
              <w:rPr>
                <w:rFonts w:eastAsia="Calibri"/>
              </w:rPr>
              <w:t>1</w:t>
            </w:r>
          </w:p>
        </w:tc>
        <w:tc>
          <w:tcPr>
            <w:tcW w:w="202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7C750D" w:rsidRPr="007C750D" w:rsidRDefault="007C750D" w:rsidP="007C750D">
            <w:pPr>
              <w:spacing w:after="200"/>
              <w:jc w:val="center"/>
              <w:rPr>
                <w:rFonts w:eastAsia="Calibri"/>
              </w:rPr>
            </w:pPr>
            <w:r w:rsidRPr="007C750D">
              <w:rPr>
                <w:rFonts w:eastAsia="Calibri"/>
              </w:rPr>
              <w:t>2</w:t>
            </w:r>
          </w:p>
        </w:tc>
        <w:tc>
          <w:tcPr>
            <w:tcW w:w="738" w:type="dxa"/>
            <w:tcBorders>
              <w:top w:val="single" w:sz="4" w:space="0" w:color="auto"/>
              <w:left w:val="single" w:sz="4" w:space="0" w:color="auto"/>
              <w:bottom w:val="single" w:sz="4" w:space="0" w:color="auto"/>
              <w:right w:val="single" w:sz="4" w:space="0" w:color="auto"/>
            </w:tcBorders>
            <w:shd w:val="clear" w:color="auto" w:fill="FFFFFF"/>
            <w:vAlign w:val="center"/>
          </w:tcPr>
          <w:p w:rsidR="007C750D" w:rsidRPr="007C750D" w:rsidRDefault="007C750D" w:rsidP="007C750D">
            <w:pPr>
              <w:spacing w:after="200"/>
              <w:jc w:val="center"/>
              <w:rPr>
                <w:rFonts w:eastAsia="Calibri"/>
              </w:rPr>
            </w:pPr>
            <w:r w:rsidRPr="007C750D">
              <w:rPr>
                <w:rFonts w:eastAsia="Calibri"/>
              </w:rPr>
              <w:t>3</w:t>
            </w:r>
          </w:p>
        </w:tc>
        <w:tc>
          <w:tcPr>
            <w:tcW w:w="303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7C750D" w:rsidRPr="007C750D" w:rsidRDefault="007C750D" w:rsidP="007C750D">
            <w:pPr>
              <w:spacing w:after="200"/>
              <w:jc w:val="center"/>
              <w:rPr>
                <w:rFonts w:eastAsia="Calibri"/>
              </w:rPr>
            </w:pPr>
            <w:r w:rsidRPr="007C750D">
              <w:rPr>
                <w:rFonts w:eastAsia="Calibri"/>
              </w:rPr>
              <w:t>4</w:t>
            </w:r>
          </w:p>
        </w:tc>
        <w:tc>
          <w:tcPr>
            <w:tcW w:w="1888" w:type="dxa"/>
            <w:tcBorders>
              <w:top w:val="single" w:sz="4" w:space="0" w:color="auto"/>
              <w:left w:val="single" w:sz="4" w:space="0" w:color="auto"/>
              <w:bottom w:val="single" w:sz="4" w:space="0" w:color="auto"/>
              <w:right w:val="single" w:sz="4" w:space="0" w:color="auto"/>
            </w:tcBorders>
            <w:shd w:val="clear" w:color="auto" w:fill="FFFFFF"/>
            <w:vAlign w:val="center"/>
          </w:tcPr>
          <w:p w:rsidR="007C750D" w:rsidRPr="007C750D" w:rsidRDefault="007C750D" w:rsidP="007C750D">
            <w:pPr>
              <w:spacing w:after="200"/>
              <w:jc w:val="center"/>
              <w:rPr>
                <w:rFonts w:eastAsia="Calibri"/>
              </w:rPr>
            </w:pPr>
            <w:r w:rsidRPr="007C750D">
              <w:rPr>
                <w:rFonts w:eastAsia="Calibri"/>
              </w:rPr>
              <w:t>5</w:t>
            </w:r>
          </w:p>
        </w:tc>
        <w:tc>
          <w:tcPr>
            <w:tcW w:w="1822" w:type="dxa"/>
            <w:tcBorders>
              <w:top w:val="single" w:sz="4" w:space="0" w:color="auto"/>
              <w:left w:val="single" w:sz="4" w:space="0" w:color="auto"/>
              <w:bottom w:val="single" w:sz="4" w:space="0" w:color="auto"/>
              <w:right w:val="single" w:sz="4" w:space="0" w:color="auto"/>
            </w:tcBorders>
            <w:shd w:val="clear" w:color="auto" w:fill="FFFFFF"/>
            <w:vAlign w:val="center"/>
          </w:tcPr>
          <w:p w:rsidR="007C750D" w:rsidRPr="007C750D" w:rsidRDefault="007C750D" w:rsidP="007C750D">
            <w:pPr>
              <w:spacing w:after="200"/>
              <w:jc w:val="center"/>
              <w:rPr>
                <w:rFonts w:eastAsia="Calibri"/>
              </w:rPr>
            </w:pPr>
            <w:r w:rsidRPr="007C750D">
              <w:rPr>
                <w:rFonts w:eastAsia="Calibri"/>
              </w:rPr>
              <w:t>6</w:t>
            </w:r>
          </w:p>
        </w:tc>
      </w:tr>
      <w:tr w:rsidR="007C750D" w:rsidRPr="007C750D" w:rsidTr="007C750D">
        <w:trPr>
          <w:trHeight w:val="360"/>
        </w:trPr>
        <w:tc>
          <w:tcPr>
            <w:tcW w:w="553" w:type="dxa"/>
            <w:tcBorders>
              <w:top w:val="single" w:sz="4" w:space="0" w:color="auto"/>
              <w:left w:val="single" w:sz="4" w:space="0" w:color="auto"/>
              <w:bottom w:val="single" w:sz="4" w:space="0" w:color="auto"/>
              <w:right w:val="single" w:sz="4" w:space="0" w:color="auto"/>
            </w:tcBorders>
          </w:tcPr>
          <w:p w:rsidR="007C750D" w:rsidRPr="007C750D" w:rsidRDefault="007C750D" w:rsidP="007C750D">
            <w:pPr>
              <w:spacing w:after="200"/>
              <w:rPr>
                <w:rFonts w:eastAsia="Calibri"/>
              </w:rPr>
            </w:pPr>
            <w:r w:rsidRPr="007C750D">
              <w:rPr>
                <w:rFonts w:eastAsia="Calibri"/>
              </w:rPr>
              <w:t>1</w:t>
            </w:r>
          </w:p>
        </w:tc>
        <w:tc>
          <w:tcPr>
            <w:tcW w:w="2026" w:type="dxa"/>
            <w:tcBorders>
              <w:top w:val="single" w:sz="4" w:space="0" w:color="auto"/>
              <w:left w:val="single" w:sz="4" w:space="0" w:color="auto"/>
              <w:bottom w:val="single" w:sz="4" w:space="0" w:color="auto"/>
              <w:right w:val="single" w:sz="4" w:space="0" w:color="auto"/>
            </w:tcBorders>
            <w:noWrap/>
          </w:tcPr>
          <w:p w:rsidR="007C750D" w:rsidRPr="007C750D" w:rsidRDefault="007C750D" w:rsidP="007C750D">
            <w:pPr>
              <w:spacing w:after="200"/>
              <w:rPr>
                <w:rFonts w:eastAsia="Calibri"/>
              </w:rPr>
            </w:pPr>
            <w:r w:rsidRPr="007C750D">
              <w:rPr>
                <w:rFonts w:eastAsia="Calibri"/>
              </w:rPr>
              <w:t>Ритуальная деятельность</w:t>
            </w:r>
          </w:p>
        </w:tc>
        <w:tc>
          <w:tcPr>
            <w:tcW w:w="738" w:type="dxa"/>
            <w:tcBorders>
              <w:top w:val="single" w:sz="4" w:space="0" w:color="auto"/>
              <w:left w:val="single" w:sz="4" w:space="0" w:color="auto"/>
              <w:bottom w:val="single" w:sz="4" w:space="0" w:color="auto"/>
              <w:right w:val="single" w:sz="4" w:space="0" w:color="auto"/>
            </w:tcBorders>
          </w:tcPr>
          <w:p w:rsidR="007C750D" w:rsidRPr="007C750D" w:rsidRDefault="007C750D" w:rsidP="007C750D">
            <w:pPr>
              <w:spacing w:after="200"/>
              <w:rPr>
                <w:rFonts w:eastAsia="Calibri"/>
              </w:rPr>
            </w:pPr>
            <w:r w:rsidRPr="007C750D">
              <w:rPr>
                <w:rFonts w:eastAsia="Calibri"/>
              </w:rPr>
              <w:t>12.1</w:t>
            </w:r>
          </w:p>
        </w:tc>
        <w:tc>
          <w:tcPr>
            <w:tcW w:w="3038" w:type="dxa"/>
            <w:tcBorders>
              <w:top w:val="single" w:sz="4" w:space="0" w:color="auto"/>
              <w:left w:val="single" w:sz="4" w:space="0" w:color="auto"/>
              <w:bottom w:val="single" w:sz="4" w:space="0" w:color="auto"/>
              <w:right w:val="single" w:sz="4" w:space="0" w:color="auto"/>
            </w:tcBorders>
            <w:noWrap/>
          </w:tcPr>
          <w:p w:rsidR="007C750D" w:rsidRPr="007C750D" w:rsidRDefault="007C750D" w:rsidP="007C750D">
            <w:pPr>
              <w:spacing w:after="200"/>
              <w:rPr>
                <w:rFonts w:eastAsia="Calibri"/>
              </w:rPr>
            </w:pPr>
            <w:r w:rsidRPr="007C750D">
              <w:rPr>
                <w:rFonts w:eastAsia="Calibri"/>
              </w:rPr>
              <w:t xml:space="preserve">Размещение кладбищ; размещение соответствующих </w:t>
            </w:r>
            <w:r w:rsidRPr="007C750D">
              <w:rPr>
                <w:rFonts w:eastAsia="Calibri"/>
              </w:rPr>
              <w:lastRenderedPageBreak/>
              <w:t>культовых сооружений</w:t>
            </w:r>
          </w:p>
        </w:tc>
        <w:tc>
          <w:tcPr>
            <w:tcW w:w="1888" w:type="dxa"/>
            <w:tcBorders>
              <w:top w:val="single" w:sz="4" w:space="0" w:color="auto"/>
              <w:left w:val="single" w:sz="4" w:space="0" w:color="auto"/>
              <w:bottom w:val="single" w:sz="4" w:space="0" w:color="auto"/>
              <w:right w:val="single" w:sz="4" w:space="0" w:color="auto"/>
            </w:tcBorders>
          </w:tcPr>
          <w:p w:rsidR="007C750D" w:rsidRPr="007C750D" w:rsidRDefault="007C750D" w:rsidP="007C750D">
            <w:pPr>
              <w:spacing w:after="200"/>
              <w:rPr>
                <w:rFonts w:eastAsia="Calibri"/>
              </w:rPr>
            </w:pPr>
          </w:p>
        </w:tc>
        <w:tc>
          <w:tcPr>
            <w:tcW w:w="1822" w:type="dxa"/>
            <w:tcBorders>
              <w:top w:val="single" w:sz="4" w:space="0" w:color="auto"/>
              <w:left w:val="single" w:sz="4" w:space="0" w:color="auto"/>
              <w:bottom w:val="single" w:sz="4" w:space="0" w:color="auto"/>
              <w:right w:val="single" w:sz="4" w:space="0" w:color="auto"/>
            </w:tcBorders>
            <w:vAlign w:val="center"/>
          </w:tcPr>
          <w:p w:rsidR="007C750D" w:rsidRPr="007C750D" w:rsidRDefault="007C750D" w:rsidP="007C750D">
            <w:pPr>
              <w:spacing w:after="200"/>
              <w:rPr>
                <w:rFonts w:eastAsia="Calibri"/>
              </w:rPr>
            </w:pPr>
          </w:p>
        </w:tc>
      </w:tr>
      <w:tr w:rsidR="007C750D" w:rsidRPr="007C750D" w:rsidTr="007C750D">
        <w:trPr>
          <w:trHeight w:val="360"/>
        </w:trPr>
        <w:tc>
          <w:tcPr>
            <w:tcW w:w="553" w:type="dxa"/>
            <w:tcBorders>
              <w:top w:val="single" w:sz="4" w:space="0" w:color="auto"/>
              <w:left w:val="single" w:sz="4" w:space="0" w:color="auto"/>
              <w:bottom w:val="single" w:sz="4" w:space="0" w:color="auto"/>
              <w:right w:val="single" w:sz="4" w:space="0" w:color="auto"/>
            </w:tcBorders>
          </w:tcPr>
          <w:p w:rsidR="007C750D" w:rsidRPr="007C750D" w:rsidRDefault="007C750D" w:rsidP="007C750D">
            <w:pPr>
              <w:spacing w:after="200"/>
              <w:rPr>
                <w:rFonts w:eastAsia="Calibri"/>
              </w:rPr>
            </w:pPr>
            <w:r w:rsidRPr="007C750D">
              <w:rPr>
                <w:rFonts w:eastAsia="Calibri"/>
              </w:rPr>
              <w:lastRenderedPageBreak/>
              <w:t>2</w:t>
            </w:r>
          </w:p>
        </w:tc>
        <w:tc>
          <w:tcPr>
            <w:tcW w:w="2026" w:type="dxa"/>
            <w:tcBorders>
              <w:top w:val="single" w:sz="4" w:space="0" w:color="auto"/>
              <w:left w:val="single" w:sz="4" w:space="0" w:color="auto"/>
              <w:bottom w:val="single" w:sz="4" w:space="0" w:color="auto"/>
              <w:right w:val="single" w:sz="4" w:space="0" w:color="auto"/>
            </w:tcBorders>
            <w:noWrap/>
          </w:tcPr>
          <w:p w:rsidR="007C750D" w:rsidRPr="007C750D" w:rsidRDefault="007C750D" w:rsidP="007C750D">
            <w:pPr>
              <w:spacing w:after="200"/>
              <w:rPr>
                <w:rFonts w:eastAsia="Calibri"/>
              </w:rPr>
            </w:pPr>
            <w:r w:rsidRPr="007C750D">
              <w:rPr>
                <w:rFonts w:eastAsia="Calibri"/>
              </w:rPr>
              <w:t>Коммунальное обслуживание</w:t>
            </w:r>
          </w:p>
          <w:p w:rsidR="007C750D" w:rsidRPr="007C750D" w:rsidRDefault="007C750D" w:rsidP="007C750D">
            <w:pPr>
              <w:spacing w:after="200"/>
              <w:rPr>
                <w:rFonts w:eastAsia="Calibri"/>
              </w:rPr>
            </w:pPr>
          </w:p>
        </w:tc>
        <w:tc>
          <w:tcPr>
            <w:tcW w:w="738" w:type="dxa"/>
            <w:tcBorders>
              <w:top w:val="single" w:sz="4" w:space="0" w:color="auto"/>
              <w:left w:val="single" w:sz="4" w:space="0" w:color="auto"/>
              <w:bottom w:val="single" w:sz="4" w:space="0" w:color="auto"/>
              <w:right w:val="single" w:sz="4" w:space="0" w:color="auto"/>
            </w:tcBorders>
          </w:tcPr>
          <w:p w:rsidR="007C750D" w:rsidRPr="007C750D" w:rsidRDefault="007C750D" w:rsidP="007C750D">
            <w:pPr>
              <w:spacing w:after="200"/>
              <w:rPr>
                <w:rFonts w:eastAsia="Calibri"/>
              </w:rPr>
            </w:pPr>
            <w:r w:rsidRPr="007C750D">
              <w:rPr>
                <w:rFonts w:eastAsia="Calibri"/>
              </w:rPr>
              <w:t>3.1</w:t>
            </w:r>
          </w:p>
        </w:tc>
        <w:tc>
          <w:tcPr>
            <w:tcW w:w="3038" w:type="dxa"/>
            <w:tcBorders>
              <w:top w:val="single" w:sz="4" w:space="0" w:color="auto"/>
              <w:left w:val="single" w:sz="4" w:space="0" w:color="auto"/>
              <w:bottom w:val="single" w:sz="4" w:space="0" w:color="auto"/>
              <w:right w:val="single" w:sz="4" w:space="0" w:color="auto"/>
            </w:tcBorders>
            <w:noWrap/>
          </w:tcPr>
          <w:p w:rsidR="007C750D" w:rsidRPr="007C750D" w:rsidRDefault="007C750D" w:rsidP="007C750D">
            <w:pPr>
              <w:spacing w:after="200"/>
              <w:rPr>
                <w:rFonts w:eastAsia="Calibri"/>
              </w:rPr>
            </w:pPr>
            <w:r w:rsidRPr="007C750D">
              <w:rPr>
                <w:rFonts w:eastAsia="Calibri"/>
              </w:rPr>
              <w:t>Размещение объектов капитального строительства в целях обеспечения физических и юридических лиц коммунальными услугами, в частности: поставка воды, электричества, линии электропередач, линии связи</w:t>
            </w:r>
          </w:p>
        </w:tc>
        <w:tc>
          <w:tcPr>
            <w:tcW w:w="1888" w:type="dxa"/>
            <w:tcBorders>
              <w:top w:val="single" w:sz="4" w:space="0" w:color="auto"/>
              <w:left w:val="single" w:sz="4" w:space="0" w:color="auto"/>
              <w:bottom w:val="single" w:sz="4" w:space="0" w:color="auto"/>
              <w:right w:val="single" w:sz="4" w:space="0" w:color="auto"/>
            </w:tcBorders>
          </w:tcPr>
          <w:p w:rsidR="007C750D" w:rsidRPr="007C750D" w:rsidRDefault="007C750D" w:rsidP="007C750D">
            <w:pPr>
              <w:spacing w:after="200"/>
              <w:rPr>
                <w:rFonts w:eastAsia="Calibri"/>
              </w:rPr>
            </w:pPr>
          </w:p>
        </w:tc>
        <w:tc>
          <w:tcPr>
            <w:tcW w:w="1822" w:type="dxa"/>
            <w:tcBorders>
              <w:top w:val="single" w:sz="4" w:space="0" w:color="auto"/>
              <w:left w:val="single" w:sz="4" w:space="0" w:color="auto"/>
              <w:bottom w:val="single" w:sz="4" w:space="0" w:color="auto"/>
              <w:right w:val="single" w:sz="4" w:space="0" w:color="auto"/>
            </w:tcBorders>
            <w:vAlign w:val="center"/>
          </w:tcPr>
          <w:p w:rsidR="007C750D" w:rsidRPr="007C750D" w:rsidRDefault="007C750D" w:rsidP="007C750D">
            <w:pPr>
              <w:spacing w:after="200"/>
              <w:rPr>
                <w:rFonts w:eastAsia="Calibri"/>
              </w:rPr>
            </w:pPr>
          </w:p>
        </w:tc>
      </w:tr>
      <w:tr w:rsidR="007C750D" w:rsidRPr="007C750D" w:rsidTr="007C750D">
        <w:trPr>
          <w:trHeight w:val="360"/>
        </w:trPr>
        <w:tc>
          <w:tcPr>
            <w:tcW w:w="553" w:type="dxa"/>
            <w:tcBorders>
              <w:top w:val="single" w:sz="4" w:space="0" w:color="auto"/>
              <w:left w:val="single" w:sz="4" w:space="0" w:color="auto"/>
              <w:bottom w:val="single" w:sz="4" w:space="0" w:color="auto"/>
              <w:right w:val="single" w:sz="4" w:space="0" w:color="auto"/>
            </w:tcBorders>
          </w:tcPr>
          <w:p w:rsidR="007C750D" w:rsidRPr="007C750D" w:rsidRDefault="007C750D" w:rsidP="007C750D">
            <w:pPr>
              <w:spacing w:after="200"/>
              <w:rPr>
                <w:rFonts w:eastAsia="Calibri"/>
              </w:rPr>
            </w:pPr>
            <w:r w:rsidRPr="007C750D">
              <w:rPr>
                <w:rFonts w:eastAsia="Calibri"/>
              </w:rPr>
              <w:t>3</w:t>
            </w:r>
          </w:p>
        </w:tc>
        <w:tc>
          <w:tcPr>
            <w:tcW w:w="2026" w:type="dxa"/>
            <w:tcBorders>
              <w:top w:val="single" w:sz="4" w:space="0" w:color="auto"/>
              <w:left w:val="single" w:sz="4" w:space="0" w:color="auto"/>
              <w:bottom w:val="single" w:sz="4" w:space="0" w:color="auto"/>
              <w:right w:val="single" w:sz="4" w:space="0" w:color="auto"/>
            </w:tcBorders>
            <w:noWrap/>
          </w:tcPr>
          <w:p w:rsidR="007C750D" w:rsidRPr="007C750D" w:rsidRDefault="007C750D" w:rsidP="007C750D">
            <w:pPr>
              <w:spacing w:after="200"/>
              <w:rPr>
                <w:rFonts w:eastAsia="Calibri"/>
              </w:rPr>
            </w:pPr>
            <w:r w:rsidRPr="007C750D">
              <w:rPr>
                <w:rFonts w:eastAsia="Calibri"/>
              </w:rPr>
              <w:t>Автомобильный транспорт</w:t>
            </w:r>
          </w:p>
        </w:tc>
        <w:tc>
          <w:tcPr>
            <w:tcW w:w="738" w:type="dxa"/>
            <w:tcBorders>
              <w:top w:val="single" w:sz="4" w:space="0" w:color="auto"/>
              <w:left w:val="single" w:sz="4" w:space="0" w:color="auto"/>
              <w:bottom w:val="single" w:sz="4" w:space="0" w:color="auto"/>
              <w:right w:val="single" w:sz="4" w:space="0" w:color="auto"/>
            </w:tcBorders>
          </w:tcPr>
          <w:p w:rsidR="007C750D" w:rsidRPr="007C750D" w:rsidRDefault="007C750D" w:rsidP="007C750D">
            <w:pPr>
              <w:spacing w:after="200"/>
              <w:rPr>
                <w:rFonts w:eastAsia="Calibri"/>
              </w:rPr>
            </w:pPr>
            <w:r w:rsidRPr="007C750D">
              <w:rPr>
                <w:rFonts w:eastAsia="Calibri"/>
              </w:rPr>
              <w:t>7.2</w:t>
            </w:r>
          </w:p>
        </w:tc>
        <w:tc>
          <w:tcPr>
            <w:tcW w:w="3038" w:type="dxa"/>
            <w:tcBorders>
              <w:top w:val="single" w:sz="4" w:space="0" w:color="auto"/>
              <w:left w:val="single" w:sz="4" w:space="0" w:color="auto"/>
              <w:bottom w:val="single" w:sz="4" w:space="0" w:color="auto"/>
              <w:right w:val="single" w:sz="4" w:space="0" w:color="auto"/>
            </w:tcBorders>
            <w:noWrap/>
          </w:tcPr>
          <w:p w:rsidR="007C750D" w:rsidRPr="007C750D" w:rsidRDefault="007C750D" w:rsidP="007C750D">
            <w:pPr>
              <w:spacing w:after="200"/>
              <w:rPr>
                <w:rFonts w:eastAsia="Calibri"/>
              </w:rPr>
            </w:pPr>
            <w:r w:rsidRPr="007C750D">
              <w:rPr>
                <w:rFonts w:eastAsia="Calibri"/>
              </w:rPr>
              <w:t>Размещение автомобильных дорог и технически связанных с ними сооружений</w:t>
            </w:r>
          </w:p>
        </w:tc>
        <w:tc>
          <w:tcPr>
            <w:tcW w:w="1888" w:type="dxa"/>
            <w:tcBorders>
              <w:top w:val="single" w:sz="4" w:space="0" w:color="auto"/>
              <w:left w:val="single" w:sz="4" w:space="0" w:color="auto"/>
              <w:bottom w:val="single" w:sz="4" w:space="0" w:color="auto"/>
              <w:right w:val="single" w:sz="4" w:space="0" w:color="auto"/>
            </w:tcBorders>
          </w:tcPr>
          <w:p w:rsidR="007C750D" w:rsidRPr="007C750D" w:rsidRDefault="007C750D" w:rsidP="007C750D">
            <w:pPr>
              <w:spacing w:after="200"/>
              <w:rPr>
                <w:rFonts w:eastAsia="Calibri"/>
              </w:rPr>
            </w:pPr>
          </w:p>
        </w:tc>
        <w:tc>
          <w:tcPr>
            <w:tcW w:w="1822" w:type="dxa"/>
            <w:tcBorders>
              <w:top w:val="single" w:sz="4" w:space="0" w:color="auto"/>
              <w:left w:val="single" w:sz="4" w:space="0" w:color="auto"/>
              <w:bottom w:val="single" w:sz="4" w:space="0" w:color="auto"/>
              <w:right w:val="single" w:sz="4" w:space="0" w:color="auto"/>
            </w:tcBorders>
            <w:vAlign w:val="center"/>
          </w:tcPr>
          <w:p w:rsidR="007C750D" w:rsidRPr="007C750D" w:rsidRDefault="007C750D" w:rsidP="007C750D">
            <w:pPr>
              <w:spacing w:after="200"/>
              <w:rPr>
                <w:rFonts w:eastAsia="Calibri"/>
              </w:rPr>
            </w:pPr>
          </w:p>
        </w:tc>
      </w:tr>
      <w:tr w:rsidR="007C750D" w:rsidRPr="007C750D" w:rsidTr="007C750D">
        <w:trPr>
          <w:trHeight w:val="360"/>
        </w:trPr>
        <w:tc>
          <w:tcPr>
            <w:tcW w:w="553" w:type="dxa"/>
            <w:tcBorders>
              <w:top w:val="single" w:sz="4" w:space="0" w:color="auto"/>
              <w:left w:val="single" w:sz="4" w:space="0" w:color="auto"/>
              <w:bottom w:val="single" w:sz="4" w:space="0" w:color="auto"/>
              <w:right w:val="single" w:sz="4" w:space="0" w:color="auto"/>
            </w:tcBorders>
            <w:vAlign w:val="center"/>
          </w:tcPr>
          <w:p w:rsidR="007C750D" w:rsidRPr="007C750D" w:rsidRDefault="007C750D" w:rsidP="007C750D">
            <w:pPr>
              <w:spacing w:after="200"/>
              <w:jc w:val="center"/>
              <w:rPr>
                <w:rFonts w:eastAsia="Calibri"/>
              </w:rPr>
            </w:pPr>
            <w:r w:rsidRPr="007C750D">
              <w:rPr>
                <w:rFonts w:eastAsia="Calibri"/>
              </w:rPr>
              <w:t xml:space="preserve">№ </w:t>
            </w:r>
            <w:proofErr w:type="gramStart"/>
            <w:r w:rsidRPr="007C750D">
              <w:rPr>
                <w:rFonts w:eastAsia="Calibri"/>
              </w:rPr>
              <w:t>п</w:t>
            </w:r>
            <w:proofErr w:type="gramEnd"/>
            <w:r w:rsidRPr="007C750D">
              <w:rPr>
                <w:rFonts w:eastAsia="Calibri"/>
              </w:rPr>
              <w:t>/п</w:t>
            </w:r>
          </w:p>
        </w:tc>
        <w:tc>
          <w:tcPr>
            <w:tcW w:w="2026" w:type="dxa"/>
            <w:tcBorders>
              <w:top w:val="single" w:sz="4" w:space="0" w:color="auto"/>
              <w:left w:val="single" w:sz="4" w:space="0" w:color="auto"/>
              <w:bottom w:val="single" w:sz="4" w:space="0" w:color="auto"/>
              <w:right w:val="single" w:sz="4" w:space="0" w:color="auto"/>
            </w:tcBorders>
            <w:noWrap/>
            <w:vAlign w:val="center"/>
          </w:tcPr>
          <w:p w:rsidR="007C750D" w:rsidRPr="007C750D" w:rsidRDefault="007C750D" w:rsidP="007C750D">
            <w:pPr>
              <w:spacing w:after="200"/>
              <w:jc w:val="center"/>
              <w:rPr>
                <w:rFonts w:eastAsia="Calibri"/>
              </w:rPr>
            </w:pPr>
            <w:r w:rsidRPr="007C750D">
              <w:rPr>
                <w:rFonts w:eastAsia="Calibri"/>
              </w:rPr>
              <w:t>Условно разрешенный вид использования земельного участка</w:t>
            </w:r>
          </w:p>
        </w:tc>
        <w:tc>
          <w:tcPr>
            <w:tcW w:w="738" w:type="dxa"/>
            <w:tcBorders>
              <w:top w:val="single" w:sz="4" w:space="0" w:color="auto"/>
              <w:left w:val="single" w:sz="4" w:space="0" w:color="auto"/>
              <w:bottom w:val="single" w:sz="4" w:space="0" w:color="auto"/>
              <w:right w:val="single" w:sz="4" w:space="0" w:color="auto"/>
            </w:tcBorders>
            <w:vAlign w:val="center"/>
          </w:tcPr>
          <w:p w:rsidR="007C750D" w:rsidRPr="007C750D" w:rsidRDefault="007C750D" w:rsidP="007C750D">
            <w:pPr>
              <w:spacing w:after="200"/>
              <w:jc w:val="center"/>
              <w:rPr>
                <w:rFonts w:eastAsia="Calibri"/>
              </w:rPr>
            </w:pPr>
            <w:r w:rsidRPr="007C750D">
              <w:rPr>
                <w:rFonts w:eastAsia="Calibri"/>
              </w:rPr>
              <w:t>Код</w:t>
            </w:r>
            <w:r w:rsidRPr="007C750D">
              <w:rPr>
                <w:rFonts w:eastAsia="Calibri"/>
                <w:vertAlign w:val="superscript"/>
              </w:rPr>
              <w:footnoteReference w:id="26"/>
            </w:r>
          </w:p>
        </w:tc>
        <w:tc>
          <w:tcPr>
            <w:tcW w:w="3038" w:type="dxa"/>
            <w:tcBorders>
              <w:top w:val="single" w:sz="4" w:space="0" w:color="auto"/>
              <w:left w:val="single" w:sz="4" w:space="0" w:color="auto"/>
              <w:bottom w:val="single" w:sz="4" w:space="0" w:color="auto"/>
              <w:right w:val="single" w:sz="4" w:space="0" w:color="auto"/>
            </w:tcBorders>
            <w:noWrap/>
            <w:vAlign w:val="center"/>
          </w:tcPr>
          <w:p w:rsidR="007C750D" w:rsidRPr="007C750D" w:rsidRDefault="007C750D" w:rsidP="007C750D">
            <w:pPr>
              <w:spacing w:after="200"/>
              <w:jc w:val="center"/>
              <w:rPr>
                <w:rFonts w:eastAsia="Calibri"/>
              </w:rPr>
            </w:pPr>
            <w:r w:rsidRPr="007C750D">
              <w:rPr>
                <w:rFonts w:eastAsia="Calibri"/>
              </w:rPr>
              <w:t>Условно разрешенный вид использования объектов капитального строительства</w:t>
            </w:r>
          </w:p>
        </w:tc>
        <w:tc>
          <w:tcPr>
            <w:tcW w:w="1888" w:type="dxa"/>
            <w:tcBorders>
              <w:top w:val="single" w:sz="4" w:space="0" w:color="auto"/>
              <w:left w:val="single" w:sz="4" w:space="0" w:color="auto"/>
              <w:bottom w:val="single" w:sz="4" w:space="0" w:color="auto"/>
              <w:right w:val="single" w:sz="4" w:space="0" w:color="auto"/>
            </w:tcBorders>
            <w:vAlign w:val="center"/>
          </w:tcPr>
          <w:p w:rsidR="007C750D" w:rsidRPr="007C750D" w:rsidRDefault="007C750D" w:rsidP="007C750D">
            <w:pPr>
              <w:spacing w:after="200"/>
              <w:jc w:val="center"/>
              <w:rPr>
                <w:rFonts w:eastAsia="Calibri"/>
              </w:rPr>
            </w:pPr>
            <w:r w:rsidRPr="007C750D">
              <w:rPr>
                <w:rFonts w:eastAsia="Calibri"/>
              </w:rPr>
              <w:t>Вспомогательные виды разрешенного использования</w:t>
            </w:r>
          </w:p>
        </w:tc>
        <w:tc>
          <w:tcPr>
            <w:tcW w:w="1822" w:type="dxa"/>
            <w:tcBorders>
              <w:top w:val="single" w:sz="4" w:space="0" w:color="auto"/>
              <w:left w:val="single" w:sz="4" w:space="0" w:color="auto"/>
              <w:bottom w:val="single" w:sz="4" w:space="0" w:color="auto"/>
              <w:right w:val="single" w:sz="4" w:space="0" w:color="auto"/>
            </w:tcBorders>
            <w:vAlign w:val="center"/>
          </w:tcPr>
          <w:p w:rsidR="007C750D" w:rsidRPr="007C750D" w:rsidRDefault="007C750D" w:rsidP="007C750D">
            <w:pPr>
              <w:spacing w:after="200"/>
              <w:jc w:val="center"/>
              <w:rPr>
                <w:rFonts w:eastAsia="Calibri"/>
              </w:rPr>
            </w:pPr>
            <w:r w:rsidRPr="007C750D">
              <w:rPr>
                <w:rFonts w:eastAsia="Calibri"/>
              </w:rPr>
              <w:t>Примечания</w:t>
            </w:r>
          </w:p>
        </w:tc>
      </w:tr>
      <w:tr w:rsidR="007C750D" w:rsidRPr="007C750D" w:rsidTr="007C750D">
        <w:trPr>
          <w:trHeight w:val="360"/>
        </w:trPr>
        <w:tc>
          <w:tcPr>
            <w:tcW w:w="553" w:type="dxa"/>
            <w:tcBorders>
              <w:top w:val="single" w:sz="4" w:space="0" w:color="auto"/>
              <w:left w:val="single" w:sz="4" w:space="0" w:color="auto"/>
              <w:bottom w:val="single" w:sz="4" w:space="0" w:color="auto"/>
              <w:right w:val="single" w:sz="4" w:space="0" w:color="auto"/>
            </w:tcBorders>
            <w:vAlign w:val="center"/>
          </w:tcPr>
          <w:p w:rsidR="007C750D" w:rsidRPr="007C750D" w:rsidRDefault="007C750D" w:rsidP="007C750D">
            <w:pPr>
              <w:spacing w:after="200"/>
              <w:jc w:val="center"/>
              <w:rPr>
                <w:rFonts w:eastAsia="Calibri"/>
              </w:rPr>
            </w:pPr>
            <w:r w:rsidRPr="007C750D">
              <w:rPr>
                <w:rFonts w:eastAsia="Calibri"/>
              </w:rPr>
              <w:t>1</w:t>
            </w:r>
          </w:p>
        </w:tc>
        <w:tc>
          <w:tcPr>
            <w:tcW w:w="2026" w:type="dxa"/>
            <w:tcBorders>
              <w:top w:val="single" w:sz="4" w:space="0" w:color="auto"/>
              <w:left w:val="single" w:sz="4" w:space="0" w:color="auto"/>
              <w:bottom w:val="single" w:sz="4" w:space="0" w:color="auto"/>
              <w:right w:val="single" w:sz="4" w:space="0" w:color="auto"/>
            </w:tcBorders>
            <w:noWrap/>
            <w:vAlign w:val="center"/>
          </w:tcPr>
          <w:p w:rsidR="007C750D" w:rsidRPr="007C750D" w:rsidRDefault="007C750D" w:rsidP="007C750D">
            <w:pPr>
              <w:spacing w:after="200"/>
              <w:jc w:val="center"/>
              <w:rPr>
                <w:rFonts w:eastAsia="Calibri"/>
              </w:rPr>
            </w:pPr>
            <w:r w:rsidRPr="007C750D">
              <w:rPr>
                <w:rFonts w:eastAsia="Calibri"/>
              </w:rPr>
              <w:t>2</w:t>
            </w:r>
          </w:p>
        </w:tc>
        <w:tc>
          <w:tcPr>
            <w:tcW w:w="738" w:type="dxa"/>
            <w:tcBorders>
              <w:top w:val="single" w:sz="4" w:space="0" w:color="auto"/>
              <w:left w:val="single" w:sz="4" w:space="0" w:color="auto"/>
              <w:bottom w:val="single" w:sz="4" w:space="0" w:color="auto"/>
              <w:right w:val="single" w:sz="4" w:space="0" w:color="auto"/>
            </w:tcBorders>
            <w:vAlign w:val="center"/>
          </w:tcPr>
          <w:p w:rsidR="007C750D" w:rsidRPr="007C750D" w:rsidRDefault="007C750D" w:rsidP="007C750D">
            <w:pPr>
              <w:spacing w:after="200"/>
              <w:jc w:val="center"/>
              <w:rPr>
                <w:rFonts w:eastAsia="Calibri"/>
              </w:rPr>
            </w:pPr>
            <w:r w:rsidRPr="007C750D">
              <w:rPr>
                <w:rFonts w:eastAsia="Calibri"/>
              </w:rPr>
              <w:t>3</w:t>
            </w:r>
          </w:p>
        </w:tc>
        <w:tc>
          <w:tcPr>
            <w:tcW w:w="3038" w:type="dxa"/>
            <w:tcBorders>
              <w:top w:val="single" w:sz="4" w:space="0" w:color="auto"/>
              <w:left w:val="single" w:sz="4" w:space="0" w:color="auto"/>
              <w:bottom w:val="single" w:sz="4" w:space="0" w:color="auto"/>
              <w:right w:val="single" w:sz="4" w:space="0" w:color="auto"/>
            </w:tcBorders>
            <w:noWrap/>
            <w:vAlign w:val="center"/>
          </w:tcPr>
          <w:p w:rsidR="007C750D" w:rsidRPr="007C750D" w:rsidRDefault="007C750D" w:rsidP="007C750D">
            <w:pPr>
              <w:spacing w:after="200"/>
              <w:jc w:val="center"/>
              <w:rPr>
                <w:rFonts w:eastAsia="Calibri"/>
              </w:rPr>
            </w:pPr>
            <w:r w:rsidRPr="007C750D">
              <w:rPr>
                <w:rFonts w:eastAsia="Calibri"/>
              </w:rPr>
              <w:t>4</w:t>
            </w:r>
          </w:p>
        </w:tc>
        <w:tc>
          <w:tcPr>
            <w:tcW w:w="1888" w:type="dxa"/>
            <w:tcBorders>
              <w:top w:val="single" w:sz="4" w:space="0" w:color="auto"/>
              <w:left w:val="single" w:sz="4" w:space="0" w:color="auto"/>
              <w:bottom w:val="single" w:sz="4" w:space="0" w:color="auto"/>
              <w:right w:val="single" w:sz="4" w:space="0" w:color="auto"/>
            </w:tcBorders>
            <w:vAlign w:val="center"/>
          </w:tcPr>
          <w:p w:rsidR="007C750D" w:rsidRPr="007C750D" w:rsidRDefault="007C750D" w:rsidP="007C750D">
            <w:pPr>
              <w:spacing w:after="200"/>
              <w:jc w:val="center"/>
              <w:rPr>
                <w:rFonts w:eastAsia="Calibri"/>
              </w:rPr>
            </w:pPr>
            <w:r w:rsidRPr="007C750D">
              <w:rPr>
                <w:rFonts w:eastAsia="Calibri"/>
              </w:rPr>
              <w:t>5</w:t>
            </w:r>
          </w:p>
        </w:tc>
        <w:tc>
          <w:tcPr>
            <w:tcW w:w="1822" w:type="dxa"/>
            <w:tcBorders>
              <w:top w:val="single" w:sz="4" w:space="0" w:color="auto"/>
              <w:left w:val="single" w:sz="4" w:space="0" w:color="auto"/>
              <w:bottom w:val="single" w:sz="4" w:space="0" w:color="auto"/>
              <w:right w:val="single" w:sz="4" w:space="0" w:color="auto"/>
            </w:tcBorders>
            <w:vAlign w:val="center"/>
          </w:tcPr>
          <w:p w:rsidR="007C750D" w:rsidRPr="007C750D" w:rsidRDefault="007C750D" w:rsidP="007C750D">
            <w:pPr>
              <w:spacing w:after="200"/>
              <w:jc w:val="center"/>
              <w:rPr>
                <w:rFonts w:eastAsia="Calibri"/>
              </w:rPr>
            </w:pPr>
            <w:r w:rsidRPr="007C750D">
              <w:rPr>
                <w:rFonts w:eastAsia="Calibri"/>
              </w:rPr>
              <w:t>6</w:t>
            </w:r>
          </w:p>
        </w:tc>
      </w:tr>
      <w:tr w:rsidR="007C750D" w:rsidRPr="007C750D" w:rsidTr="007C750D">
        <w:trPr>
          <w:trHeight w:val="785"/>
        </w:trPr>
        <w:tc>
          <w:tcPr>
            <w:tcW w:w="553" w:type="dxa"/>
            <w:tcBorders>
              <w:top w:val="single" w:sz="4" w:space="0" w:color="auto"/>
              <w:left w:val="single" w:sz="4" w:space="0" w:color="auto"/>
              <w:bottom w:val="single" w:sz="4" w:space="0" w:color="auto"/>
              <w:right w:val="single" w:sz="4" w:space="0" w:color="auto"/>
            </w:tcBorders>
          </w:tcPr>
          <w:p w:rsidR="007C750D" w:rsidRPr="007C750D" w:rsidRDefault="007C750D" w:rsidP="007C750D">
            <w:pPr>
              <w:spacing w:after="200"/>
              <w:rPr>
                <w:rFonts w:eastAsia="Calibri"/>
              </w:rPr>
            </w:pPr>
            <w:r w:rsidRPr="007C750D">
              <w:rPr>
                <w:rFonts w:eastAsia="Calibri"/>
              </w:rPr>
              <w:t>1</w:t>
            </w:r>
          </w:p>
        </w:tc>
        <w:tc>
          <w:tcPr>
            <w:tcW w:w="2026" w:type="dxa"/>
            <w:tcBorders>
              <w:top w:val="single" w:sz="4" w:space="0" w:color="auto"/>
              <w:left w:val="single" w:sz="4" w:space="0" w:color="auto"/>
              <w:bottom w:val="single" w:sz="4" w:space="0" w:color="auto"/>
              <w:right w:val="single" w:sz="4" w:space="0" w:color="auto"/>
            </w:tcBorders>
            <w:noWrap/>
          </w:tcPr>
          <w:p w:rsidR="007C750D" w:rsidRPr="007C750D" w:rsidRDefault="007C750D" w:rsidP="007C750D">
            <w:pPr>
              <w:spacing w:after="200"/>
              <w:rPr>
                <w:rFonts w:eastAsia="Calibri"/>
              </w:rPr>
            </w:pPr>
            <w:r w:rsidRPr="007C750D">
              <w:rPr>
                <w:rFonts w:eastAsia="Calibri"/>
              </w:rPr>
              <w:t>Магазины</w:t>
            </w:r>
          </w:p>
          <w:p w:rsidR="007C750D" w:rsidRPr="007C750D" w:rsidRDefault="007C750D" w:rsidP="007C750D">
            <w:pPr>
              <w:spacing w:after="200"/>
              <w:rPr>
                <w:rFonts w:eastAsia="Calibri"/>
              </w:rPr>
            </w:pPr>
          </w:p>
        </w:tc>
        <w:tc>
          <w:tcPr>
            <w:tcW w:w="738" w:type="dxa"/>
            <w:tcBorders>
              <w:top w:val="single" w:sz="4" w:space="0" w:color="auto"/>
              <w:left w:val="single" w:sz="4" w:space="0" w:color="auto"/>
              <w:bottom w:val="single" w:sz="4" w:space="0" w:color="auto"/>
              <w:right w:val="single" w:sz="4" w:space="0" w:color="auto"/>
            </w:tcBorders>
          </w:tcPr>
          <w:p w:rsidR="007C750D" w:rsidRPr="007C750D" w:rsidRDefault="007C750D" w:rsidP="007C750D">
            <w:pPr>
              <w:spacing w:after="200"/>
              <w:rPr>
                <w:rFonts w:eastAsia="Calibri"/>
              </w:rPr>
            </w:pPr>
            <w:r w:rsidRPr="007C750D">
              <w:rPr>
                <w:rFonts w:eastAsia="Calibri"/>
              </w:rPr>
              <w:t>4.4</w:t>
            </w:r>
          </w:p>
        </w:tc>
        <w:tc>
          <w:tcPr>
            <w:tcW w:w="3038" w:type="dxa"/>
            <w:tcBorders>
              <w:top w:val="single" w:sz="4" w:space="0" w:color="auto"/>
              <w:left w:val="single" w:sz="4" w:space="0" w:color="auto"/>
              <w:bottom w:val="single" w:sz="4" w:space="0" w:color="auto"/>
              <w:right w:val="single" w:sz="4" w:space="0" w:color="auto"/>
            </w:tcBorders>
            <w:noWrap/>
          </w:tcPr>
          <w:p w:rsidR="007C750D" w:rsidRPr="007C750D" w:rsidRDefault="007C750D" w:rsidP="007C750D">
            <w:pPr>
              <w:spacing w:after="200"/>
              <w:rPr>
                <w:rFonts w:eastAsia="Calibri"/>
              </w:rPr>
            </w:pPr>
            <w:r w:rsidRPr="007C750D">
              <w:rPr>
                <w:rFonts w:eastAsia="Calibri"/>
              </w:rPr>
              <w:t>Размещение объектов капитального строительства, предназначенных для продажи товаров, торговая площадь которых составляет до 150 кв. м</w:t>
            </w:r>
          </w:p>
        </w:tc>
        <w:tc>
          <w:tcPr>
            <w:tcW w:w="1888" w:type="dxa"/>
            <w:tcBorders>
              <w:top w:val="single" w:sz="4" w:space="0" w:color="auto"/>
              <w:left w:val="single" w:sz="4" w:space="0" w:color="auto"/>
              <w:bottom w:val="single" w:sz="4" w:space="0" w:color="auto"/>
              <w:right w:val="single" w:sz="4" w:space="0" w:color="auto"/>
            </w:tcBorders>
          </w:tcPr>
          <w:p w:rsidR="007C750D" w:rsidRPr="007C750D" w:rsidRDefault="007C750D" w:rsidP="007C750D">
            <w:pPr>
              <w:spacing w:after="200"/>
              <w:rPr>
                <w:rFonts w:eastAsia="Calibri"/>
              </w:rPr>
            </w:pPr>
          </w:p>
        </w:tc>
        <w:tc>
          <w:tcPr>
            <w:tcW w:w="1822" w:type="dxa"/>
            <w:tcBorders>
              <w:left w:val="single" w:sz="4" w:space="0" w:color="auto"/>
              <w:right w:val="single" w:sz="4" w:space="0" w:color="auto"/>
            </w:tcBorders>
            <w:vAlign w:val="center"/>
          </w:tcPr>
          <w:p w:rsidR="007C750D" w:rsidRPr="007C750D" w:rsidRDefault="007C750D" w:rsidP="007C750D">
            <w:pPr>
              <w:spacing w:after="200"/>
              <w:rPr>
                <w:rFonts w:eastAsia="Calibri"/>
              </w:rPr>
            </w:pPr>
          </w:p>
        </w:tc>
      </w:tr>
      <w:tr w:rsidR="007C750D" w:rsidRPr="007C750D" w:rsidTr="007C750D">
        <w:trPr>
          <w:trHeight w:val="785"/>
        </w:trPr>
        <w:tc>
          <w:tcPr>
            <w:tcW w:w="553" w:type="dxa"/>
            <w:tcBorders>
              <w:top w:val="single" w:sz="4" w:space="0" w:color="auto"/>
              <w:left w:val="single" w:sz="4" w:space="0" w:color="auto"/>
              <w:bottom w:val="single" w:sz="4" w:space="0" w:color="auto"/>
              <w:right w:val="single" w:sz="4" w:space="0" w:color="auto"/>
            </w:tcBorders>
          </w:tcPr>
          <w:p w:rsidR="007C750D" w:rsidRPr="007C750D" w:rsidRDefault="007C750D" w:rsidP="007C750D">
            <w:pPr>
              <w:spacing w:after="200"/>
              <w:rPr>
                <w:rFonts w:eastAsia="Calibri"/>
              </w:rPr>
            </w:pPr>
            <w:r w:rsidRPr="007C750D">
              <w:rPr>
                <w:rFonts w:eastAsia="Calibri"/>
              </w:rPr>
              <w:t>2</w:t>
            </w:r>
          </w:p>
        </w:tc>
        <w:tc>
          <w:tcPr>
            <w:tcW w:w="2026" w:type="dxa"/>
            <w:tcBorders>
              <w:top w:val="single" w:sz="4" w:space="0" w:color="auto"/>
              <w:left w:val="single" w:sz="4" w:space="0" w:color="auto"/>
              <w:bottom w:val="single" w:sz="4" w:space="0" w:color="auto"/>
              <w:right w:val="single" w:sz="4" w:space="0" w:color="auto"/>
            </w:tcBorders>
            <w:noWrap/>
          </w:tcPr>
          <w:p w:rsidR="007C750D" w:rsidRPr="007C750D" w:rsidRDefault="007C750D" w:rsidP="007C750D">
            <w:pPr>
              <w:spacing w:after="200"/>
              <w:rPr>
                <w:rFonts w:eastAsia="Calibri"/>
              </w:rPr>
            </w:pPr>
            <w:r w:rsidRPr="007C750D">
              <w:rPr>
                <w:rFonts w:eastAsia="Calibri"/>
              </w:rPr>
              <w:t>Религиозное использование</w:t>
            </w:r>
          </w:p>
        </w:tc>
        <w:tc>
          <w:tcPr>
            <w:tcW w:w="738" w:type="dxa"/>
            <w:tcBorders>
              <w:top w:val="single" w:sz="4" w:space="0" w:color="auto"/>
              <w:left w:val="single" w:sz="4" w:space="0" w:color="auto"/>
              <w:bottom w:val="single" w:sz="4" w:space="0" w:color="auto"/>
              <w:right w:val="single" w:sz="4" w:space="0" w:color="auto"/>
            </w:tcBorders>
          </w:tcPr>
          <w:p w:rsidR="007C750D" w:rsidRPr="007C750D" w:rsidRDefault="007C750D" w:rsidP="007C750D">
            <w:pPr>
              <w:spacing w:after="200"/>
              <w:rPr>
                <w:rFonts w:eastAsia="Calibri"/>
              </w:rPr>
            </w:pPr>
            <w:r w:rsidRPr="007C750D">
              <w:rPr>
                <w:rFonts w:eastAsia="Calibri"/>
              </w:rPr>
              <w:t>3.7</w:t>
            </w:r>
          </w:p>
        </w:tc>
        <w:tc>
          <w:tcPr>
            <w:tcW w:w="3038" w:type="dxa"/>
            <w:tcBorders>
              <w:top w:val="single" w:sz="4" w:space="0" w:color="auto"/>
              <w:left w:val="single" w:sz="4" w:space="0" w:color="auto"/>
              <w:bottom w:val="single" w:sz="4" w:space="0" w:color="auto"/>
              <w:right w:val="single" w:sz="4" w:space="0" w:color="auto"/>
            </w:tcBorders>
            <w:noWrap/>
          </w:tcPr>
          <w:p w:rsidR="007C750D" w:rsidRPr="007C750D" w:rsidRDefault="007C750D" w:rsidP="007C750D">
            <w:pPr>
              <w:spacing w:after="200"/>
              <w:rPr>
                <w:rFonts w:eastAsia="Calibri"/>
              </w:rPr>
            </w:pPr>
            <w:r w:rsidRPr="007C750D">
              <w:rPr>
                <w:rFonts w:eastAsia="Calibri"/>
              </w:rPr>
              <w:t xml:space="preserve">Часовня </w:t>
            </w:r>
          </w:p>
        </w:tc>
        <w:tc>
          <w:tcPr>
            <w:tcW w:w="1888" w:type="dxa"/>
            <w:tcBorders>
              <w:top w:val="single" w:sz="4" w:space="0" w:color="auto"/>
              <w:left w:val="single" w:sz="4" w:space="0" w:color="auto"/>
              <w:bottom w:val="single" w:sz="4" w:space="0" w:color="auto"/>
              <w:right w:val="single" w:sz="4" w:space="0" w:color="auto"/>
            </w:tcBorders>
          </w:tcPr>
          <w:p w:rsidR="007C750D" w:rsidRPr="007C750D" w:rsidRDefault="007C750D" w:rsidP="007C750D">
            <w:pPr>
              <w:spacing w:after="200"/>
              <w:rPr>
                <w:rFonts w:eastAsia="Calibri"/>
              </w:rPr>
            </w:pPr>
          </w:p>
        </w:tc>
        <w:tc>
          <w:tcPr>
            <w:tcW w:w="1822" w:type="dxa"/>
            <w:tcBorders>
              <w:left w:val="single" w:sz="4" w:space="0" w:color="auto"/>
              <w:bottom w:val="single" w:sz="4" w:space="0" w:color="auto"/>
              <w:right w:val="single" w:sz="4" w:space="0" w:color="auto"/>
            </w:tcBorders>
            <w:vAlign w:val="center"/>
          </w:tcPr>
          <w:p w:rsidR="007C750D" w:rsidRPr="007C750D" w:rsidRDefault="007C750D" w:rsidP="007C750D">
            <w:pPr>
              <w:spacing w:after="200"/>
              <w:rPr>
                <w:rFonts w:eastAsia="Calibri"/>
              </w:rPr>
            </w:pPr>
          </w:p>
        </w:tc>
      </w:tr>
    </w:tbl>
    <w:p w:rsidR="007C750D" w:rsidRPr="007C750D" w:rsidRDefault="007C750D" w:rsidP="007C750D">
      <w:pPr>
        <w:autoSpaceDE w:val="0"/>
        <w:autoSpaceDN w:val="0"/>
        <w:adjustRightInd w:val="0"/>
        <w:ind w:right="-143"/>
      </w:pPr>
    </w:p>
    <w:p w:rsidR="007C750D" w:rsidRPr="007C750D" w:rsidRDefault="007C750D" w:rsidP="007C750D">
      <w:pPr>
        <w:ind w:firstLine="426"/>
        <w:jc w:val="both"/>
        <w:rPr>
          <w:rFonts w:eastAsia="Calibri"/>
          <w:lang w:eastAsia="en-US"/>
        </w:rPr>
      </w:pPr>
      <w:r w:rsidRPr="007C750D">
        <w:rPr>
          <w:rFonts w:eastAsia="Calibri"/>
          <w:lang w:eastAsia="en-US"/>
        </w:rPr>
        <w:t>4) Предельные размеры земельных участков, предельные параметры разрешенного строительства, реконструкции объектов капитального строительства, представлены в таблице №29.</w:t>
      </w:r>
    </w:p>
    <w:p w:rsidR="007C750D" w:rsidRPr="007C750D" w:rsidRDefault="007C750D" w:rsidP="007C750D">
      <w:pPr>
        <w:autoSpaceDE w:val="0"/>
        <w:autoSpaceDN w:val="0"/>
        <w:adjustRightInd w:val="0"/>
        <w:jc w:val="right"/>
      </w:pPr>
      <w:r w:rsidRPr="007C750D">
        <w:t>Таблица №29</w:t>
      </w:r>
    </w:p>
    <w:tbl>
      <w:tblPr>
        <w:tblW w:w="9498"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0"/>
        <w:gridCol w:w="3571"/>
        <w:gridCol w:w="5387"/>
      </w:tblGrid>
      <w:tr w:rsidR="007C750D" w:rsidRPr="007C750D" w:rsidTr="007C750D">
        <w:trPr>
          <w:trHeight w:val="273"/>
        </w:trPr>
        <w:tc>
          <w:tcPr>
            <w:tcW w:w="540"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autoSpaceDE w:val="0"/>
              <w:autoSpaceDN w:val="0"/>
              <w:adjustRightInd w:val="0"/>
              <w:jc w:val="center"/>
              <w:rPr>
                <w:sz w:val="22"/>
                <w:szCs w:val="22"/>
              </w:rPr>
            </w:pPr>
            <w:r w:rsidRPr="007C750D">
              <w:rPr>
                <w:sz w:val="22"/>
                <w:szCs w:val="22"/>
              </w:rPr>
              <w:t xml:space="preserve">№ </w:t>
            </w:r>
            <w:proofErr w:type="gramStart"/>
            <w:r w:rsidRPr="007C750D">
              <w:rPr>
                <w:sz w:val="22"/>
                <w:szCs w:val="22"/>
              </w:rPr>
              <w:t>п</w:t>
            </w:r>
            <w:proofErr w:type="gramEnd"/>
            <w:r w:rsidRPr="007C750D">
              <w:rPr>
                <w:sz w:val="22"/>
                <w:szCs w:val="22"/>
              </w:rPr>
              <w:t>/п</w:t>
            </w:r>
          </w:p>
        </w:tc>
        <w:tc>
          <w:tcPr>
            <w:tcW w:w="3571"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autoSpaceDE w:val="0"/>
              <w:autoSpaceDN w:val="0"/>
              <w:adjustRightInd w:val="0"/>
              <w:jc w:val="center"/>
              <w:rPr>
                <w:sz w:val="22"/>
                <w:szCs w:val="22"/>
              </w:rPr>
            </w:pPr>
            <w:r w:rsidRPr="007C750D">
              <w:rPr>
                <w:sz w:val="22"/>
                <w:szCs w:val="22"/>
              </w:rPr>
              <w:t>Предельный параметр</w:t>
            </w:r>
          </w:p>
        </w:tc>
        <w:tc>
          <w:tcPr>
            <w:tcW w:w="5387" w:type="dxa"/>
            <w:tcBorders>
              <w:top w:val="single" w:sz="4" w:space="0" w:color="000000"/>
              <w:left w:val="single" w:sz="4" w:space="0" w:color="000000"/>
              <w:bottom w:val="single" w:sz="4" w:space="0" w:color="auto"/>
              <w:right w:val="single" w:sz="4" w:space="0" w:color="000000"/>
            </w:tcBorders>
            <w:vAlign w:val="center"/>
            <w:hideMark/>
          </w:tcPr>
          <w:p w:rsidR="007C750D" w:rsidRPr="007C750D" w:rsidRDefault="007C750D" w:rsidP="007C750D">
            <w:pPr>
              <w:tabs>
                <w:tab w:val="left" w:pos="4631"/>
              </w:tabs>
              <w:jc w:val="center"/>
              <w:rPr>
                <w:sz w:val="22"/>
                <w:szCs w:val="22"/>
              </w:rPr>
            </w:pPr>
            <w:r w:rsidRPr="007C750D">
              <w:rPr>
                <w:sz w:val="22"/>
                <w:szCs w:val="22"/>
              </w:rPr>
              <w:t>Описание параметра</w:t>
            </w:r>
          </w:p>
        </w:tc>
      </w:tr>
      <w:tr w:rsidR="007C750D" w:rsidRPr="007C750D" w:rsidTr="007C750D">
        <w:trPr>
          <w:trHeight w:val="273"/>
          <w:tblHeader/>
        </w:trPr>
        <w:tc>
          <w:tcPr>
            <w:tcW w:w="540"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autoSpaceDE w:val="0"/>
              <w:autoSpaceDN w:val="0"/>
              <w:adjustRightInd w:val="0"/>
              <w:jc w:val="center"/>
              <w:rPr>
                <w:sz w:val="22"/>
                <w:szCs w:val="22"/>
              </w:rPr>
            </w:pPr>
            <w:r w:rsidRPr="007C750D">
              <w:rPr>
                <w:sz w:val="22"/>
                <w:szCs w:val="22"/>
              </w:rPr>
              <w:t>1</w:t>
            </w:r>
          </w:p>
        </w:tc>
        <w:tc>
          <w:tcPr>
            <w:tcW w:w="3571"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autoSpaceDE w:val="0"/>
              <w:autoSpaceDN w:val="0"/>
              <w:adjustRightInd w:val="0"/>
              <w:jc w:val="center"/>
              <w:rPr>
                <w:sz w:val="22"/>
                <w:szCs w:val="22"/>
              </w:rPr>
            </w:pPr>
            <w:r w:rsidRPr="007C750D">
              <w:rPr>
                <w:sz w:val="22"/>
                <w:szCs w:val="22"/>
              </w:rPr>
              <w:t>2</w:t>
            </w:r>
          </w:p>
        </w:tc>
        <w:tc>
          <w:tcPr>
            <w:tcW w:w="5387" w:type="dxa"/>
            <w:tcBorders>
              <w:top w:val="single" w:sz="4" w:space="0" w:color="000000"/>
              <w:left w:val="single" w:sz="4" w:space="0" w:color="000000"/>
              <w:bottom w:val="single" w:sz="4" w:space="0" w:color="auto"/>
              <w:right w:val="single" w:sz="4" w:space="0" w:color="000000"/>
            </w:tcBorders>
            <w:vAlign w:val="center"/>
            <w:hideMark/>
          </w:tcPr>
          <w:p w:rsidR="007C750D" w:rsidRPr="007C750D" w:rsidRDefault="007C750D" w:rsidP="007C750D">
            <w:pPr>
              <w:tabs>
                <w:tab w:val="left" w:pos="4631"/>
              </w:tabs>
              <w:jc w:val="center"/>
              <w:rPr>
                <w:sz w:val="22"/>
                <w:szCs w:val="22"/>
              </w:rPr>
            </w:pPr>
            <w:r w:rsidRPr="007C750D">
              <w:rPr>
                <w:sz w:val="22"/>
                <w:szCs w:val="22"/>
              </w:rPr>
              <w:t>3</w:t>
            </w:r>
          </w:p>
        </w:tc>
      </w:tr>
      <w:tr w:rsidR="007C750D" w:rsidRPr="007C750D" w:rsidTr="007C750D">
        <w:trPr>
          <w:trHeight w:val="1023"/>
        </w:trPr>
        <w:tc>
          <w:tcPr>
            <w:tcW w:w="540" w:type="dxa"/>
            <w:vMerge w:val="restart"/>
            <w:tcBorders>
              <w:top w:val="single" w:sz="4" w:space="0" w:color="000000"/>
              <w:left w:val="single" w:sz="4" w:space="0" w:color="000000"/>
              <w:right w:val="single" w:sz="4" w:space="0" w:color="000000"/>
            </w:tcBorders>
            <w:vAlign w:val="center"/>
            <w:hideMark/>
          </w:tcPr>
          <w:p w:rsidR="007C750D" w:rsidRPr="007C750D" w:rsidRDefault="007C750D" w:rsidP="007C750D">
            <w:pPr>
              <w:autoSpaceDE w:val="0"/>
              <w:autoSpaceDN w:val="0"/>
              <w:adjustRightInd w:val="0"/>
              <w:jc w:val="center"/>
              <w:rPr>
                <w:sz w:val="22"/>
                <w:szCs w:val="22"/>
              </w:rPr>
            </w:pPr>
            <w:r w:rsidRPr="007C750D">
              <w:rPr>
                <w:sz w:val="22"/>
                <w:szCs w:val="22"/>
              </w:rPr>
              <w:t>1</w:t>
            </w:r>
          </w:p>
        </w:tc>
        <w:tc>
          <w:tcPr>
            <w:tcW w:w="3571" w:type="dxa"/>
            <w:vMerge w:val="restart"/>
            <w:tcBorders>
              <w:top w:val="single" w:sz="4" w:space="0" w:color="000000"/>
              <w:left w:val="single" w:sz="4" w:space="0" w:color="000000"/>
              <w:right w:val="single" w:sz="4" w:space="0" w:color="000000"/>
            </w:tcBorders>
            <w:vAlign w:val="center"/>
          </w:tcPr>
          <w:p w:rsidR="007C750D" w:rsidRPr="007C750D" w:rsidRDefault="007C750D" w:rsidP="007C750D">
            <w:pPr>
              <w:autoSpaceDE w:val="0"/>
              <w:autoSpaceDN w:val="0"/>
              <w:adjustRightInd w:val="0"/>
              <w:rPr>
                <w:sz w:val="22"/>
                <w:szCs w:val="22"/>
              </w:rPr>
            </w:pPr>
            <w:r w:rsidRPr="007C750D">
              <w:rPr>
                <w:sz w:val="22"/>
                <w:szCs w:val="22"/>
              </w:rPr>
              <w:t>Минимальная площадь земельного участка (кв. м)</w:t>
            </w:r>
          </w:p>
        </w:tc>
        <w:tc>
          <w:tcPr>
            <w:tcW w:w="5387" w:type="dxa"/>
            <w:tcBorders>
              <w:top w:val="single" w:sz="4" w:space="0" w:color="000000"/>
              <w:left w:val="single" w:sz="4" w:space="0" w:color="000000"/>
              <w:right w:val="single" w:sz="4" w:space="0" w:color="000000"/>
            </w:tcBorders>
            <w:vAlign w:val="center"/>
            <w:hideMark/>
          </w:tcPr>
          <w:p w:rsidR="007C750D" w:rsidRPr="007C750D" w:rsidRDefault="007C750D" w:rsidP="007C750D">
            <w:pPr>
              <w:tabs>
                <w:tab w:val="left" w:pos="4631"/>
              </w:tabs>
              <w:rPr>
                <w:sz w:val="22"/>
                <w:szCs w:val="22"/>
              </w:rPr>
            </w:pPr>
            <w:r w:rsidRPr="007C750D">
              <w:rPr>
                <w:sz w:val="22"/>
                <w:szCs w:val="22"/>
              </w:rPr>
              <w:t>10,0 для размещения объектов коммунального обслуживания (котельные, КНС, АТС, КТП, ЗТП, ШРП, ГРП, ТП)</w:t>
            </w:r>
          </w:p>
        </w:tc>
      </w:tr>
      <w:tr w:rsidR="007C750D" w:rsidRPr="007C750D" w:rsidTr="007C750D">
        <w:trPr>
          <w:trHeight w:val="287"/>
        </w:trPr>
        <w:tc>
          <w:tcPr>
            <w:tcW w:w="540" w:type="dxa"/>
            <w:vMerge/>
            <w:tcBorders>
              <w:left w:val="single" w:sz="4" w:space="0" w:color="000000"/>
              <w:bottom w:val="single" w:sz="4" w:space="0" w:color="000000"/>
              <w:right w:val="single" w:sz="4" w:space="0" w:color="000000"/>
            </w:tcBorders>
            <w:vAlign w:val="center"/>
            <w:hideMark/>
          </w:tcPr>
          <w:p w:rsidR="007C750D" w:rsidRPr="007C750D" w:rsidRDefault="007C750D" w:rsidP="007C750D">
            <w:pPr>
              <w:autoSpaceDE w:val="0"/>
              <w:autoSpaceDN w:val="0"/>
              <w:adjustRightInd w:val="0"/>
              <w:jc w:val="center"/>
              <w:rPr>
                <w:sz w:val="22"/>
                <w:szCs w:val="22"/>
              </w:rPr>
            </w:pPr>
          </w:p>
        </w:tc>
        <w:tc>
          <w:tcPr>
            <w:tcW w:w="3571" w:type="dxa"/>
            <w:vMerge/>
            <w:tcBorders>
              <w:left w:val="single" w:sz="4" w:space="0" w:color="000000"/>
              <w:bottom w:val="single" w:sz="4" w:space="0" w:color="000000"/>
              <w:right w:val="single" w:sz="4" w:space="0" w:color="000000"/>
            </w:tcBorders>
            <w:vAlign w:val="center"/>
          </w:tcPr>
          <w:p w:rsidR="007C750D" w:rsidRPr="007C750D" w:rsidRDefault="007C750D" w:rsidP="007C750D">
            <w:pPr>
              <w:autoSpaceDE w:val="0"/>
              <w:autoSpaceDN w:val="0"/>
              <w:adjustRightInd w:val="0"/>
              <w:rPr>
                <w:sz w:val="22"/>
                <w:szCs w:val="22"/>
              </w:rPr>
            </w:pPr>
          </w:p>
        </w:tc>
        <w:tc>
          <w:tcPr>
            <w:tcW w:w="5387" w:type="dxa"/>
            <w:tcBorders>
              <w:top w:val="single" w:sz="4" w:space="0" w:color="000000"/>
              <w:left w:val="single" w:sz="4" w:space="0" w:color="000000"/>
              <w:right w:val="single" w:sz="4" w:space="0" w:color="000000"/>
            </w:tcBorders>
            <w:vAlign w:val="center"/>
            <w:hideMark/>
          </w:tcPr>
          <w:p w:rsidR="007C750D" w:rsidRPr="007C750D" w:rsidRDefault="007C750D" w:rsidP="007C750D">
            <w:pPr>
              <w:rPr>
                <w:sz w:val="22"/>
                <w:szCs w:val="22"/>
              </w:rPr>
            </w:pPr>
            <w:r w:rsidRPr="007C750D">
              <w:rPr>
                <w:sz w:val="22"/>
                <w:szCs w:val="22"/>
              </w:rPr>
              <w:t>1000,0 прочие объекты</w:t>
            </w:r>
          </w:p>
        </w:tc>
      </w:tr>
      <w:tr w:rsidR="007C750D" w:rsidRPr="007C750D" w:rsidTr="007C750D">
        <w:trPr>
          <w:trHeight w:val="851"/>
        </w:trPr>
        <w:tc>
          <w:tcPr>
            <w:tcW w:w="540" w:type="dxa"/>
            <w:tcBorders>
              <w:top w:val="single" w:sz="4" w:space="0" w:color="000000"/>
              <w:left w:val="single" w:sz="4" w:space="0" w:color="000000"/>
              <w:bottom w:val="single" w:sz="4" w:space="0" w:color="auto"/>
              <w:right w:val="single" w:sz="4" w:space="0" w:color="000000"/>
            </w:tcBorders>
            <w:vAlign w:val="center"/>
            <w:hideMark/>
          </w:tcPr>
          <w:p w:rsidR="007C750D" w:rsidRPr="007C750D" w:rsidRDefault="007C750D" w:rsidP="007C750D">
            <w:pPr>
              <w:autoSpaceDE w:val="0"/>
              <w:autoSpaceDN w:val="0"/>
              <w:adjustRightInd w:val="0"/>
              <w:jc w:val="center"/>
              <w:rPr>
                <w:sz w:val="22"/>
                <w:szCs w:val="22"/>
              </w:rPr>
            </w:pPr>
            <w:r w:rsidRPr="007C750D">
              <w:rPr>
                <w:sz w:val="22"/>
                <w:szCs w:val="22"/>
              </w:rPr>
              <w:lastRenderedPageBreak/>
              <w:t>2</w:t>
            </w:r>
          </w:p>
        </w:tc>
        <w:tc>
          <w:tcPr>
            <w:tcW w:w="3571" w:type="dxa"/>
            <w:tcBorders>
              <w:top w:val="single" w:sz="4" w:space="0" w:color="000000"/>
              <w:left w:val="single" w:sz="4" w:space="0" w:color="000000"/>
              <w:bottom w:val="single" w:sz="4" w:space="0" w:color="auto"/>
              <w:right w:val="single" w:sz="4" w:space="0" w:color="000000"/>
            </w:tcBorders>
            <w:vAlign w:val="center"/>
          </w:tcPr>
          <w:p w:rsidR="007C750D" w:rsidRPr="007C750D" w:rsidRDefault="007C750D" w:rsidP="007C750D">
            <w:pPr>
              <w:autoSpaceDE w:val="0"/>
              <w:autoSpaceDN w:val="0"/>
              <w:adjustRightInd w:val="0"/>
              <w:rPr>
                <w:sz w:val="22"/>
                <w:szCs w:val="22"/>
              </w:rPr>
            </w:pPr>
            <w:r w:rsidRPr="007C750D">
              <w:rPr>
                <w:sz w:val="22"/>
                <w:szCs w:val="22"/>
              </w:rPr>
              <w:t>Максимальный процент застройки</w:t>
            </w:r>
          </w:p>
        </w:tc>
        <w:tc>
          <w:tcPr>
            <w:tcW w:w="5387" w:type="dxa"/>
            <w:tcBorders>
              <w:top w:val="single" w:sz="4" w:space="0" w:color="000000"/>
              <w:left w:val="single" w:sz="4" w:space="0" w:color="000000"/>
              <w:right w:val="single" w:sz="4" w:space="0" w:color="000000"/>
            </w:tcBorders>
            <w:vAlign w:val="center"/>
            <w:hideMark/>
          </w:tcPr>
          <w:p w:rsidR="007C750D" w:rsidRPr="007C750D" w:rsidRDefault="007C750D" w:rsidP="007C750D">
            <w:pPr>
              <w:jc w:val="center"/>
              <w:rPr>
                <w:sz w:val="22"/>
                <w:szCs w:val="22"/>
              </w:rPr>
            </w:pPr>
            <w:r w:rsidRPr="007C750D">
              <w:rPr>
                <w:sz w:val="22"/>
                <w:szCs w:val="22"/>
              </w:rPr>
              <w:t>5,0</w:t>
            </w:r>
          </w:p>
        </w:tc>
      </w:tr>
      <w:tr w:rsidR="007C750D" w:rsidRPr="007C750D" w:rsidTr="007C750D">
        <w:tc>
          <w:tcPr>
            <w:tcW w:w="540"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widowControl w:val="0"/>
              <w:suppressAutoHyphens/>
              <w:autoSpaceDE w:val="0"/>
              <w:jc w:val="center"/>
              <w:rPr>
                <w:sz w:val="22"/>
                <w:szCs w:val="22"/>
                <w:lang w:eastAsia="ar-SA"/>
              </w:rPr>
            </w:pPr>
            <w:r w:rsidRPr="007C750D">
              <w:rPr>
                <w:sz w:val="22"/>
                <w:szCs w:val="22"/>
                <w:lang w:eastAsia="ar-SA"/>
              </w:rPr>
              <w:t>3</w:t>
            </w:r>
          </w:p>
        </w:tc>
        <w:tc>
          <w:tcPr>
            <w:tcW w:w="3571"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widowControl w:val="0"/>
              <w:suppressAutoHyphens/>
              <w:autoSpaceDE w:val="0"/>
              <w:rPr>
                <w:sz w:val="22"/>
                <w:szCs w:val="22"/>
                <w:lang w:eastAsia="ar-SA"/>
              </w:rPr>
            </w:pPr>
            <w:r w:rsidRPr="007C750D">
              <w:rPr>
                <w:sz w:val="22"/>
                <w:szCs w:val="22"/>
                <w:lang w:eastAsia="ar-SA"/>
              </w:rPr>
              <w:t>Минимальные отступы, установленные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5387"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jc w:val="center"/>
              <w:rPr>
                <w:sz w:val="22"/>
                <w:szCs w:val="22"/>
              </w:rPr>
            </w:pPr>
            <w:r w:rsidRPr="007C750D">
              <w:rPr>
                <w:sz w:val="22"/>
                <w:szCs w:val="22"/>
              </w:rPr>
              <w:t>3 – от границ земельного участка</w:t>
            </w:r>
          </w:p>
          <w:p w:rsidR="007C750D" w:rsidRPr="007C750D" w:rsidRDefault="007C750D" w:rsidP="007C750D">
            <w:pPr>
              <w:jc w:val="center"/>
              <w:rPr>
                <w:sz w:val="22"/>
                <w:szCs w:val="22"/>
              </w:rPr>
            </w:pPr>
          </w:p>
        </w:tc>
      </w:tr>
      <w:tr w:rsidR="007C750D" w:rsidRPr="007C750D" w:rsidTr="007C750D">
        <w:tc>
          <w:tcPr>
            <w:tcW w:w="540"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widowControl w:val="0"/>
              <w:suppressAutoHyphens/>
              <w:autoSpaceDE w:val="0"/>
              <w:jc w:val="center"/>
              <w:rPr>
                <w:sz w:val="22"/>
                <w:szCs w:val="22"/>
                <w:lang w:eastAsia="ar-SA"/>
              </w:rPr>
            </w:pPr>
            <w:r w:rsidRPr="007C750D">
              <w:rPr>
                <w:sz w:val="22"/>
                <w:szCs w:val="22"/>
                <w:lang w:eastAsia="ar-SA"/>
              </w:rPr>
              <w:t>4</w:t>
            </w:r>
          </w:p>
        </w:tc>
        <w:tc>
          <w:tcPr>
            <w:tcW w:w="3571"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widowControl w:val="0"/>
              <w:suppressAutoHyphens/>
              <w:autoSpaceDE w:val="0"/>
              <w:rPr>
                <w:sz w:val="22"/>
                <w:szCs w:val="22"/>
                <w:lang w:eastAsia="ar-SA"/>
              </w:rPr>
            </w:pPr>
            <w:r w:rsidRPr="007C750D">
              <w:rPr>
                <w:sz w:val="22"/>
                <w:szCs w:val="22"/>
                <w:lang w:eastAsia="ar-SA"/>
              </w:rPr>
              <w:t>Предельное количество этажей</w:t>
            </w:r>
          </w:p>
        </w:tc>
        <w:tc>
          <w:tcPr>
            <w:tcW w:w="5387"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widowControl w:val="0"/>
              <w:suppressAutoHyphens/>
              <w:autoSpaceDE w:val="0"/>
              <w:jc w:val="center"/>
              <w:rPr>
                <w:sz w:val="22"/>
                <w:szCs w:val="22"/>
                <w:lang w:eastAsia="ar-SA"/>
              </w:rPr>
            </w:pPr>
            <w:r w:rsidRPr="007C750D">
              <w:rPr>
                <w:sz w:val="22"/>
                <w:szCs w:val="22"/>
                <w:lang w:eastAsia="ar-SA"/>
              </w:rPr>
              <w:t>1</w:t>
            </w:r>
          </w:p>
        </w:tc>
      </w:tr>
      <w:tr w:rsidR="007C750D" w:rsidRPr="007C750D" w:rsidTr="007C750D">
        <w:trPr>
          <w:trHeight w:val="742"/>
        </w:trPr>
        <w:tc>
          <w:tcPr>
            <w:tcW w:w="540"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widowControl w:val="0"/>
              <w:suppressAutoHyphens/>
              <w:autoSpaceDE w:val="0"/>
              <w:jc w:val="center"/>
              <w:rPr>
                <w:sz w:val="22"/>
                <w:szCs w:val="22"/>
                <w:lang w:eastAsia="ar-SA"/>
              </w:rPr>
            </w:pPr>
            <w:r w:rsidRPr="007C750D">
              <w:rPr>
                <w:sz w:val="22"/>
                <w:szCs w:val="22"/>
                <w:lang w:eastAsia="ar-SA"/>
              </w:rPr>
              <w:t>5</w:t>
            </w:r>
          </w:p>
        </w:tc>
        <w:tc>
          <w:tcPr>
            <w:tcW w:w="3571"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widowControl w:val="0"/>
              <w:suppressAutoHyphens/>
              <w:autoSpaceDE w:val="0"/>
              <w:rPr>
                <w:sz w:val="22"/>
                <w:szCs w:val="22"/>
                <w:lang w:eastAsia="ar-SA"/>
              </w:rPr>
            </w:pPr>
            <w:r w:rsidRPr="007C750D">
              <w:rPr>
                <w:sz w:val="22"/>
                <w:szCs w:val="22"/>
                <w:lang w:eastAsia="ar-SA"/>
              </w:rPr>
              <w:t>Минимальный процент озеленения земельного участка (процент)</w:t>
            </w:r>
          </w:p>
        </w:tc>
        <w:tc>
          <w:tcPr>
            <w:tcW w:w="5387" w:type="dxa"/>
            <w:tcBorders>
              <w:top w:val="single" w:sz="4" w:space="0" w:color="000000"/>
              <w:left w:val="single" w:sz="4" w:space="0" w:color="000000"/>
              <w:right w:val="single" w:sz="4" w:space="0" w:color="000000"/>
            </w:tcBorders>
            <w:vAlign w:val="center"/>
            <w:hideMark/>
          </w:tcPr>
          <w:p w:rsidR="007C750D" w:rsidRPr="007C750D" w:rsidRDefault="007C750D" w:rsidP="007C750D">
            <w:pPr>
              <w:jc w:val="center"/>
              <w:rPr>
                <w:sz w:val="22"/>
                <w:szCs w:val="22"/>
              </w:rPr>
            </w:pPr>
            <w:r w:rsidRPr="007C750D">
              <w:rPr>
                <w:sz w:val="22"/>
                <w:szCs w:val="22"/>
              </w:rPr>
              <w:t>70</w:t>
            </w:r>
          </w:p>
        </w:tc>
      </w:tr>
    </w:tbl>
    <w:p w:rsidR="007C750D" w:rsidRPr="007C750D" w:rsidRDefault="007C750D" w:rsidP="007C750D">
      <w:pPr>
        <w:ind w:left="-709" w:firstLine="568"/>
        <w:jc w:val="both"/>
        <w:rPr>
          <w:rFonts w:eastAsia="Calibri"/>
          <w:lang w:eastAsia="en-US"/>
        </w:rPr>
      </w:pPr>
    </w:p>
    <w:p w:rsidR="007C750D" w:rsidRPr="007C750D" w:rsidRDefault="007C750D" w:rsidP="007C750D">
      <w:pPr>
        <w:autoSpaceDE w:val="0"/>
        <w:autoSpaceDN w:val="0"/>
        <w:adjustRightInd w:val="0"/>
        <w:ind w:right="-143"/>
      </w:pPr>
    </w:p>
    <w:p w:rsidR="007C750D" w:rsidRPr="007C750D" w:rsidRDefault="007C750D" w:rsidP="007C750D">
      <w:pPr>
        <w:autoSpaceDE w:val="0"/>
        <w:autoSpaceDN w:val="0"/>
        <w:adjustRightInd w:val="0"/>
        <w:ind w:left="-709" w:firstLine="567"/>
        <w:jc w:val="both"/>
      </w:pPr>
      <w:r w:rsidRPr="007C750D">
        <w:t>3. Зона полигонов ТБО, скотомогильнико</w:t>
      </w:r>
      <w:proofErr w:type="gramStart"/>
      <w:r w:rsidRPr="007C750D">
        <w:t>в–</w:t>
      </w:r>
      <w:proofErr w:type="gramEnd"/>
      <w:r w:rsidRPr="007C750D">
        <w:t xml:space="preserve"> С-2:</w:t>
      </w:r>
    </w:p>
    <w:p w:rsidR="007C750D" w:rsidRPr="007C750D" w:rsidRDefault="007C750D" w:rsidP="007C750D">
      <w:pPr>
        <w:autoSpaceDE w:val="0"/>
        <w:autoSpaceDN w:val="0"/>
        <w:adjustRightInd w:val="0"/>
        <w:ind w:left="-709" w:firstLine="567"/>
        <w:jc w:val="both"/>
      </w:pPr>
      <w:r w:rsidRPr="007C750D">
        <w:t>1) зона предназначена для размещения мест традиционного захоронения (кладбищ);</w:t>
      </w:r>
    </w:p>
    <w:p w:rsidR="007C750D" w:rsidRPr="007C750D" w:rsidRDefault="007C750D" w:rsidP="007C750D">
      <w:pPr>
        <w:autoSpaceDE w:val="0"/>
        <w:autoSpaceDN w:val="0"/>
        <w:adjustRightInd w:val="0"/>
        <w:ind w:left="-709" w:firstLine="567"/>
        <w:jc w:val="both"/>
      </w:pPr>
      <w:r w:rsidRPr="007C750D">
        <w:t>2) при проектировании и размещении зданий, строений, сооружений должны соблюдаться нормативные противопожарные, санитарные расстояния между объектами, расположенными на соседних земельных участках;</w:t>
      </w:r>
    </w:p>
    <w:p w:rsidR="007C750D" w:rsidRPr="007C750D" w:rsidRDefault="007C750D" w:rsidP="007C750D">
      <w:pPr>
        <w:widowControl w:val="0"/>
        <w:autoSpaceDE w:val="0"/>
        <w:autoSpaceDN w:val="0"/>
        <w:adjustRightInd w:val="0"/>
        <w:ind w:left="-709" w:firstLine="567"/>
        <w:jc w:val="both"/>
      </w:pPr>
      <w:r w:rsidRPr="007C750D">
        <w:t>3) перечень основных и условно разрешенных видов использования объектов капитального строительства и земельных участков, вспомогательных видов разрешенного использования зоны С-2 представлен в таблице №30.</w:t>
      </w:r>
    </w:p>
    <w:p w:rsidR="007C750D" w:rsidRPr="007C750D" w:rsidRDefault="007C750D" w:rsidP="007C750D">
      <w:pPr>
        <w:autoSpaceDE w:val="0"/>
        <w:autoSpaceDN w:val="0"/>
        <w:adjustRightInd w:val="0"/>
        <w:ind w:firstLine="708"/>
        <w:jc w:val="right"/>
      </w:pPr>
      <w:r w:rsidRPr="007C750D">
        <w:t>Таблица №30</w:t>
      </w: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3"/>
        <w:gridCol w:w="2026"/>
        <w:gridCol w:w="738"/>
        <w:gridCol w:w="3038"/>
        <w:gridCol w:w="1888"/>
        <w:gridCol w:w="1822"/>
      </w:tblGrid>
      <w:tr w:rsidR="007C750D" w:rsidRPr="007C750D" w:rsidTr="007C750D">
        <w:trPr>
          <w:trHeight w:val="567"/>
        </w:trPr>
        <w:tc>
          <w:tcPr>
            <w:tcW w:w="553" w:type="dxa"/>
            <w:tcBorders>
              <w:top w:val="single" w:sz="4" w:space="0" w:color="auto"/>
              <w:left w:val="single" w:sz="4" w:space="0" w:color="auto"/>
              <w:bottom w:val="single" w:sz="4" w:space="0" w:color="auto"/>
              <w:right w:val="single" w:sz="4" w:space="0" w:color="auto"/>
            </w:tcBorders>
            <w:shd w:val="clear" w:color="auto" w:fill="FFFFFF"/>
            <w:vAlign w:val="center"/>
          </w:tcPr>
          <w:p w:rsidR="007C750D" w:rsidRPr="007C750D" w:rsidRDefault="007C750D" w:rsidP="007C750D">
            <w:pPr>
              <w:spacing w:after="200"/>
              <w:jc w:val="center"/>
              <w:rPr>
                <w:rFonts w:eastAsia="Calibri"/>
              </w:rPr>
            </w:pPr>
            <w:r w:rsidRPr="007C750D">
              <w:rPr>
                <w:rFonts w:eastAsia="Calibri"/>
              </w:rPr>
              <w:t xml:space="preserve">№ </w:t>
            </w:r>
            <w:proofErr w:type="gramStart"/>
            <w:r w:rsidRPr="007C750D">
              <w:rPr>
                <w:rFonts w:eastAsia="Calibri"/>
              </w:rPr>
              <w:t>п</w:t>
            </w:r>
            <w:proofErr w:type="gramEnd"/>
            <w:r w:rsidRPr="007C750D">
              <w:rPr>
                <w:rFonts w:eastAsia="Calibri"/>
              </w:rPr>
              <w:t>/п</w:t>
            </w:r>
          </w:p>
        </w:tc>
        <w:tc>
          <w:tcPr>
            <w:tcW w:w="202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7C750D" w:rsidRPr="007C750D" w:rsidRDefault="007C750D" w:rsidP="007C750D">
            <w:pPr>
              <w:spacing w:after="200"/>
              <w:jc w:val="center"/>
              <w:rPr>
                <w:rFonts w:eastAsia="Calibri"/>
              </w:rPr>
            </w:pPr>
            <w:r w:rsidRPr="007C750D">
              <w:rPr>
                <w:rFonts w:eastAsia="Calibri"/>
              </w:rPr>
              <w:t>Основной вид разрешенного использования земельного участка</w:t>
            </w:r>
          </w:p>
        </w:tc>
        <w:tc>
          <w:tcPr>
            <w:tcW w:w="738" w:type="dxa"/>
            <w:tcBorders>
              <w:top w:val="single" w:sz="4" w:space="0" w:color="auto"/>
              <w:left w:val="single" w:sz="4" w:space="0" w:color="auto"/>
              <w:bottom w:val="single" w:sz="4" w:space="0" w:color="auto"/>
              <w:right w:val="single" w:sz="4" w:space="0" w:color="auto"/>
            </w:tcBorders>
            <w:shd w:val="clear" w:color="auto" w:fill="FFFFFF"/>
            <w:vAlign w:val="center"/>
          </w:tcPr>
          <w:p w:rsidR="007C750D" w:rsidRPr="007C750D" w:rsidRDefault="007C750D" w:rsidP="007C750D">
            <w:pPr>
              <w:spacing w:after="200"/>
              <w:jc w:val="center"/>
              <w:rPr>
                <w:rFonts w:eastAsia="Calibri"/>
              </w:rPr>
            </w:pPr>
            <w:r w:rsidRPr="007C750D">
              <w:rPr>
                <w:rFonts w:eastAsia="Calibri"/>
              </w:rPr>
              <w:t>Код</w:t>
            </w:r>
            <w:r w:rsidRPr="007C750D">
              <w:rPr>
                <w:rFonts w:eastAsia="Calibri"/>
                <w:vertAlign w:val="superscript"/>
              </w:rPr>
              <w:footnoteReference w:id="27"/>
            </w:r>
          </w:p>
        </w:tc>
        <w:tc>
          <w:tcPr>
            <w:tcW w:w="303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7C750D" w:rsidRPr="007C750D" w:rsidRDefault="007C750D" w:rsidP="007C750D">
            <w:pPr>
              <w:spacing w:after="200"/>
              <w:jc w:val="center"/>
              <w:rPr>
                <w:rFonts w:eastAsia="Calibri"/>
              </w:rPr>
            </w:pPr>
            <w:r w:rsidRPr="007C750D">
              <w:rPr>
                <w:rFonts w:eastAsia="Calibri"/>
              </w:rPr>
              <w:t>Основные виды разрешенного использования объектов капитального строительства</w:t>
            </w:r>
          </w:p>
        </w:tc>
        <w:tc>
          <w:tcPr>
            <w:tcW w:w="1888" w:type="dxa"/>
            <w:tcBorders>
              <w:top w:val="single" w:sz="4" w:space="0" w:color="auto"/>
              <w:left w:val="single" w:sz="4" w:space="0" w:color="auto"/>
              <w:bottom w:val="single" w:sz="4" w:space="0" w:color="auto"/>
              <w:right w:val="single" w:sz="4" w:space="0" w:color="auto"/>
            </w:tcBorders>
            <w:shd w:val="clear" w:color="auto" w:fill="FFFFFF"/>
            <w:vAlign w:val="center"/>
          </w:tcPr>
          <w:p w:rsidR="007C750D" w:rsidRPr="007C750D" w:rsidRDefault="007C750D" w:rsidP="007C750D">
            <w:pPr>
              <w:spacing w:after="200"/>
              <w:jc w:val="center"/>
              <w:rPr>
                <w:rFonts w:eastAsia="Calibri"/>
              </w:rPr>
            </w:pPr>
            <w:r w:rsidRPr="007C750D">
              <w:rPr>
                <w:rFonts w:eastAsia="Calibri"/>
              </w:rPr>
              <w:t>Вспомогательные виды разрешенного использования</w:t>
            </w:r>
          </w:p>
        </w:tc>
        <w:tc>
          <w:tcPr>
            <w:tcW w:w="1822" w:type="dxa"/>
            <w:tcBorders>
              <w:top w:val="single" w:sz="4" w:space="0" w:color="auto"/>
              <w:left w:val="single" w:sz="4" w:space="0" w:color="auto"/>
              <w:bottom w:val="single" w:sz="4" w:space="0" w:color="auto"/>
              <w:right w:val="single" w:sz="4" w:space="0" w:color="auto"/>
            </w:tcBorders>
            <w:shd w:val="clear" w:color="auto" w:fill="FFFFFF"/>
            <w:vAlign w:val="center"/>
          </w:tcPr>
          <w:p w:rsidR="007C750D" w:rsidRPr="007C750D" w:rsidRDefault="007C750D" w:rsidP="007C750D">
            <w:pPr>
              <w:spacing w:after="200"/>
              <w:jc w:val="center"/>
              <w:rPr>
                <w:rFonts w:eastAsia="Calibri"/>
              </w:rPr>
            </w:pPr>
            <w:r w:rsidRPr="007C750D">
              <w:rPr>
                <w:rFonts w:eastAsia="Calibri"/>
              </w:rPr>
              <w:t>Примечания</w:t>
            </w:r>
          </w:p>
        </w:tc>
      </w:tr>
      <w:tr w:rsidR="007C750D" w:rsidRPr="007C750D" w:rsidTr="007C750D">
        <w:trPr>
          <w:trHeight w:val="567"/>
        </w:trPr>
        <w:tc>
          <w:tcPr>
            <w:tcW w:w="553" w:type="dxa"/>
            <w:tcBorders>
              <w:top w:val="single" w:sz="4" w:space="0" w:color="auto"/>
              <w:left w:val="single" w:sz="4" w:space="0" w:color="auto"/>
              <w:bottom w:val="single" w:sz="4" w:space="0" w:color="auto"/>
              <w:right w:val="single" w:sz="4" w:space="0" w:color="auto"/>
            </w:tcBorders>
            <w:shd w:val="clear" w:color="auto" w:fill="FFFFFF"/>
            <w:vAlign w:val="center"/>
          </w:tcPr>
          <w:p w:rsidR="007C750D" w:rsidRPr="007C750D" w:rsidRDefault="007C750D" w:rsidP="007C750D">
            <w:pPr>
              <w:spacing w:after="200"/>
              <w:jc w:val="center"/>
              <w:rPr>
                <w:rFonts w:eastAsia="Calibri"/>
              </w:rPr>
            </w:pPr>
            <w:r w:rsidRPr="007C750D">
              <w:rPr>
                <w:rFonts w:eastAsia="Calibri"/>
              </w:rPr>
              <w:t>1</w:t>
            </w:r>
          </w:p>
        </w:tc>
        <w:tc>
          <w:tcPr>
            <w:tcW w:w="202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7C750D" w:rsidRPr="007C750D" w:rsidRDefault="007C750D" w:rsidP="007C750D">
            <w:pPr>
              <w:spacing w:after="200"/>
              <w:jc w:val="center"/>
              <w:rPr>
                <w:rFonts w:eastAsia="Calibri"/>
              </w:rPr>
            </w:pPr>
            <w:r w:rsidRPr="007C750D">
              <w:rPr>
                <w:rFonts w:eastAsia="Calibri"/>
              </w:rPr>
              <w:t>2</w:t>
            </w:r>
          </w:p>
        </w:tc>
        <w:tc>
          <w:tcPr>
            <w:tcW w:w="738" w:type="dxa"/>
            <w:tcBorders>
              <w:top w:val="single" w:sz="4" w:space="0" w:color="auto"/>
              <w:left w:val="single" w:sz="4" w:space="0" w:color="auto"/>
              <w:bottom w:val="single" w:sz="4" w:space="0" w:color="auto"/>
              <w:right w:val="single" w:sz="4" w:space="0" w:color="auto"/>
            </w:tcBorders>
            <w:shd w:val="clear" w:color="auto" w:fill="FFFFFF"/>
            <w:vAlign w:val="center"/>
          </w:tcPr>
          <w:p w:rsidR="007C750D" w:rsidRPr="007C750D" w:rsidRDefault="007C750D" w:rsidP="007C750D">
            <w:pPr>
              <w:spacing w:after="200"/>
              <w:jc w:val="center"/>
              <w:rPr>
                <w:rFonts w:eastAsia="Calibri"/>
              </w:rPr>
            </w:pPr>
            <w:r w:rsidRPr="007C750D">
              <w:rPr>
                <w:rFonts w:eastAsia="Calibri"/>
              </w:rPr>
              <w:t>3</w:t>
            </w:r>
          </w:p>
        </w:tc>
        <w:tc>
          <w:tcPr>
            <w:tcW w:w="303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7C750D" w:rsidRPr="007C750D" w:rsidRDefault="007C750D" w:rsidP="007C750D">
            <w:pPr>
              <w:spacing w:after="200"/>
              <w:jc w:val="center"/>
              <w:rPr>
                <w:rFonts w:eastAsia="Calibri"/>
              </w:rPr>
            </w:pPr>
            <w:r w:rsidRPr="007C750D">
              <w:rPr>
                <w:rFonts w:eastAsia="Calibri"/>
              </w:rPr>
              <w:t>4</w:t>
            </w:r>
          </w:p>
        </w:tc>
        <w:tc>
          <w:tcPr>
            <w:tcW w:w="1888" w:type="dxa"/>
            <w:tcBorders>
              <w:top w:val="single" w:sz="4" w:space="0" w:color="auto"/>
              <w:left w:val="single" w:sz="4" w:space="0" w:color="auto"/>
              <w:bottom w:val="single" w:sz="4" w:space="0" w:color="auto"/>
              <w:right w:val="single" w:sz="4" w:space="0" w:color="auto"/>
            </w:tcBorders>
            <w:shd w:val="clear" w:color="auto" w:fill="FFFFFF"/>
            <w:vAlign w:val="center"/>
          </w:tcPr>
          <w:p w:rsidR="007C750D" w:rsidRPr="007C750D" w:rsidRDefault="007C750D" w:rsidP="007C750D">
            <w:pPr>
              <w:spacing w:after="200"/>
              <w:jc w:val="center"/>
              <w:rPr>
                <w:rFonts w:eastAsia="Calibri"/>
              </w:rPr>
            </w:pPr>
            <w:r w:rsidRPr="007C750D">
              <w:rPr>
                <w:rFonts w:eastAsia="Calibri"/>
              </w:rPr>
              <w:t>5</w:t>
            </w:r>
          </w:p>
        </w:tc>
        <w:tc>
          <w:tcPr>
            <w:tcW w:w="1822" w:type="dxa"/>
            <w:tcBorders>
              <w:top w:val="single" w:sz="4" w:space="0" w:color="auto"/>
              <w:left w:val="single" w:sz="4" w:space="0" w:color="auto"/>
              <w:bottom w:val="single" w:sz="4" w:space="0" w:color="auto"/>
              <w:right w:val="single" w:sz="4" w:space="0" w:color="auto"/>
            </w:tcBorders>
            <w:shd w:val="clear" w:color="auto" w:fill="FFFFFF"/>
            <w:vAlign w:val="center"/>
          </w:tcPr>
          <w:p w:rsidR="007C750D" w:rsidRPr="007C750D" w:rsidRDefault="007C750D" w:rsidP="007C750D">
            <w:pPr>
              <w:spacing w:after="200"/>
              <w:jc w:val="center"/>
              <w:rPr>
                <w:rFonts w:eastAsia="Calibri"/>
              </w:rPr>
            </w:pPr>
            <w:r w:rsidRPr="007C750D">
              <w:rPr>
                <w:rFonts w:eastAsia="Calibri"/>
              </w:rPr>
              <w:t>6</w:t>
            </w:r>
          </w:p>
        </w:tc>
      </w:tr>
      <w:tr w:rsidR="007C750D" w:rsidRPr="007C750D" w:rsidTr="007C750D">
        <w:trPr>
          <w:trHeight w:val="360"/>
        </w:trPr>
        <w:tc>
          <w:tcPr>
            <w:tcW w:w="553" w:type="dxa"/>
            <w:tcBorders>
              <w:top w:val="single" w:sz="4" w:space="0" w:color="auto"/>
              <w:left w:val="single" w:sz="4" w:space="0" w:color="auto"/>
              <w:bottom w:val="single" w:sz="4" w:space="0" w:color="auto"/>
              <w:right w:val="single" w:sz="4" w:space="0" w:color="auto"/>
            </w:tcBorders>
          </w:tcPr>
          <w:p w:rsidR="007C750D" w:rsidRPr="007C750D" w:rsidRDefault="007C750D" w:rsidP="007C750D">
            <w:pPr>
              <w:spacing w:after="200"/>
              <w:rPr>
                <w:rFonts w:eastAsia="Calibri"/>
              </w:rPr>
            </w:pPr>
            <w:r w:rsidRPr="007C750D">
              <w:rPr>
                <w:rFonts w:eastAsia="Calibri"/>
              </w:rPr>
              <w:t>1</w:t>
            </w:r>
          </w:p>
        </w:tc>
        <w:tc>
          <w:tcPr>
            <w:tcW w:w="2026" w:type="dxa"/>
            <w:tcBorders>
              <w:top w:val="single" w:sz="4" w:space="0" w:color="auto"/>
              <w:left w:val="single" w:sz="4" w:space="0" w:color="auto"/>
              <w:bottom w:val="single" w:sz="4" w:space="0" w:color="auto"/>
              <w:right w:val="single" w:sz="4" w:space="0" w:color="auto"/>
            </w:tcBorders>
            <w:noWrap/>
          </w:tcPr>
          <w:p w:rsidR="007C750D" w:rsidRPr="007C750D" w:rsidRDefault="007C750D" w:rsidP="007C750D">
            <w:pPr>
              <w:spacing w:after="200"/>
              <w:rPr>
                <w:rFonts w:eastAsia="Calibri"/>
              </w:rPr>
            </w:pPr>
            <w:r w:rsidRPr="007C750D">
              <w:rPr>
                <w:rFonts w:eastAsia="Calibri"/>
              </w:rPr>
              <w:t>Специальная деятельность</w:t>
            </w:r>
          </w:p>
        </w:tc>
        <w:tc>
          <w:tcPr>
            <w:tcW w:w="738" w:type="dxa"/>
            <w:tcBorders>
              <w:top w:val="single" w:sz="4" w:space="0" w:color="auto"/>
              <w:left w:val="single" w:sz="4" w:space="0" w:color="auto"/>
              <w:bottom w:val="single" w:sz="4" w:space="0" w:color="auto"/>
              <w:right w:val="single" w:sz="4" w:space="0" w:color="auto"/>
            </w:tcBorders>
          </w:tcPr>
          <w:p w:rsidR="007C750D" w:rsidRPr="007C750D" w:rsidRDefault="007C750D" w:rsidP="007C750D">
            <w:pPr>
              <w:spacing w:after="200"/>
              <w:rPr>
                <w:rFonts w:eastAsia="Calibri"/>
              </w:rPr>
            </w:pPr>
            <w:r w:rsidRPr="007C750D">
              <w:rPr>
                <w:rFonts w:eastAsia="Calibri"/>
              </w:rPr>
              <w:t>12.2</w:t>
            </w:r>
          </w:p>
        </w:tc>
        <w:tc>
          <w:tcPr>
            <w:tcW w:w="3038" w:type="dxa"/>
            <w:tcBorders>
              <w:top w:val="single" w:sz="4" w:space="0" w:color="auto"/>
              <w:left w:val="single" w:sz="4" w:space="0" w:color="auto"/>
              <w:bottom w:val="single" w:sz="4" w:space="0" w:color="auto"/>
              <w:right w:val="single" w:sz="4" w:space="0" w:color="auto"/>
            </w:tcBorders>
            <w:noWrap/>
          </w:tcPr>
          <w:p w:rsidR="007C750D" w:rsidRPr="007C750D" w:rsidRDefault="007C750D" w:rsidP="007C750D">
            <w:pPr>
              <w:spacing w:after="200"/>
              <w:rPr>
                <w:rFonts w:eastAsia="Calibri"/>
              </w:rPr>
            </w:pPr>
            <w:proofErr w:type="gramStart"/>
            <w:r w:rsidRPr="007C750D">
              <w:rPr>
                <w:rFonts w:eastAsia="Calibri"/>
              </w:rPr>
              <w:t>Размещение, хранение, захоронение, утилизация, накопление, обработка, обезвреживание отходов производства и потребления, биологических отходов, а также размещение  объектов размещения отходов, захоронения, хранения, обезвреживания таких отходов (скотомогильников)</w:t>
            </w:r>
            <w:proofErr w:type="gramEnd"/>
          </w:p>
        </w:tc>
        <w:tc>
          <w:tcPr>
            <w:tcW w:w="1888" w:type="dxa"/>
            <w:tcBorders>
              <w:top w:val="single" w:sz="4" w:space="0" w:color="auto"/>
              <w:left w:val="single" w:sz="4" w:space="0" w:color="auto"/>
              <w:bottom w:val="single" w:sz="4" w:space="0" w:color="auto"/>
              <w:right w:val="single" w:sz="4" w:space="0" w:color="auto"/>
            </w:tcBorders>
          </w:tcPr>
          <w:p w:rsidR="007C750D" w:rsidRPr="007C750D" w:rsidRDefault="007C750D" w:rsidP="007C750D">
            <w:pPr>
              <w:spacing w:after="200"/>
              <w:rPr>
                <w:rFonts w:eastAsia="Calibri"/>
              </w:rPr>
            </w:pPr>
          </w:p>
        </w:tc>
        <w:tc>
          <w:tcPr>
            <w:tcW w:w="1822" w:type="dxa"/>
            <w:tcBorders>
              <w:top w:val="single" w:sz="4" w:space="0" w:color="auto"/>
              <w:left w:val="single" w:sz="4" w:space="0" w:color="auto"/>
              <w:bottom w:val="single" w:sz="4" w:space="0" w:color="auto"/>
              <w:right w:val="single" w:sz="4" w:space="0" w:color="auto"/>
            </w:tcBorders>
            <w:vAlign w:val="center"/>
          </w:tcPr>
          <w:p w:rsidR="007C750D" w:rsidRPr="007C750D" w:rsidRDefault="007C750D" w:rsidP="007C750D">
            <w:pPr>
              <w:spacing w:after="200"/>
              <w:rPr>
                <w:rFonts w:eastAsia="Calibri"/>
              </w:rPr>
            </w:pPr>
          </w:p>
        </w:tc>
      </w:tr>
      <w:tr w:rsidR="007C750D" w:rsidRPr="007C750D" w:rsidTr="007C750D">
        <w:trPr>
          <w:trHeight w:val="360"/>
        </w:trPr>
        <w:tc>
          <w:tcPr>
            <w:tcW w:w="553" w:type="dxa"/>
            <w:tcBorders>
              <w:top w:val="single" w:sz="4" w:space="0" w:color="auto"/>
              <w:left w:val="single" w:sz="4" w:space="0" w:color="auto"/>
              <w:bottom w:val="single" w:sz="4" w:space="0" w:color="auto"/>
              <w:right w:val="single" w:sz="4" w:space="0" w:color="auto"/>
            </w:tcBorders>
          </w:tcPr>
          <w:p w:rsidR="007C750D" w:rsidRPr="007C750D" w:rsidRDefault="007C750D" w:rsidP="007C750D">
            <w:pPr>
              <w:spacing w:after="200"/>
              <w:rPr>
                <w:rFonts w:eastAsia="Calibri"/>
              </w:rPr>
            </w:pPr>
            <w:r w:rsidRPr="007C750D">
              <w:rPr>
                <w:rFonts w:eastAsia="Calibri"/>
              </w:rPr>
              <w:t>2</w:t>
            </w:r>
          </w:p>
        </w:tc>
        <w:tc>
          <w:tcPr>
            <w:tcW w:w="2026" w:type="dxa"/>
            <w:tcBorders>
              <w:top w:val="single" w:sz="4" w:space="0" w:color="auto"/>
              <w:left w:val="single" w:sz="4" w:space="0" w:color="auto"/>
              <w:bottom w:val="single" w:sz="4" w:space="0" w:color="auto"/>
              <w:right w:val="single" w:sz="4" w:space="0" w:color="auto"/>
            </w:tcBorders>
            <w:noWrap/>
          </w:tcPr>
          <w:p w:rsidR="007C750D" w:rsidRPr="007C750D" w:rsidRDefault="007C750D" w:rsidP="007C750D">
            <w:pPr>
              <w:spacing w:after="200"/>
              <w:rPr>
                <w:rFonts w:eastAsia="Calibri"/>
              </w:rPr>
            </w:pPr>
            <w:r w:rsidRPr="007C750D">
              <w:rPr>
                <w:rFonts w:eastAsia="Calibri"/>
              </w:rPr>
              <w:t xml:space="preserve">Коммунальное </w:t>
            </w:r>
            <w:r w:rsidRPr="007C750D">
              <w:rPr>
                <w:rFonts w:eastAsia="Calibri"/>
              </w:rPr>
              <w:lastRenderedPageBreak/>
              <w:t>обслуживание</w:t>
            </w:r>
          </w:p>
          <w:p w:rsidR="007C750D" w:rsidRPr="007C750D" w:rsidRDefault="007C750D" w:rsidP="007C750D">
            <w:pPr>
              <w:spacing w:after="200"/>
              <w:rPr>
                <w:rFonts w:eastAsia="Calibri"/>
              </w:rPr>
            </w:pPr>
          </w:p>
        </w:tc>
        <w:tc>
          <w:tcPr>
            <w:tcW w:w="738" w:type="dxa"/>
            <w:tcBorders>
              <w:top w:val="single" w:sz="4" w:space="0" w:color="auto"/>
              <w:left w:val="single" w:sz="4" w:space="0" w:color="auto"/>
              <w:bottom w:val="single" w:sz="4" w:space="0" w:color="auto"/>
              <w:right w:val="single" w:sz="4" w:space="0" w:color="auto"/>
            </w:tcBorders>
          </w:tcPr>
          <w:p w:rsidR="007C750D" w:rsidRPr="007C750D" w:rsidRDefault="007C750D" w:rsidP="007C750D">
            <w:pPr>
              <w:spacing w:after="200"/>
              <w:rPr>
                <w:rFonts w:eastAsia="Calibri"/>
              </w:rPr>
            </w:pPr>
            <w:r w:rsidRPr="007C750D">
              <w:rPr>
                <w:rFonts w:eastAsia="Calibri"/>
              </w:rPr>
              <w:lastRenderedPageBreak/>
              <w:t>3.1</w:t>
            </w:r>
          </w:p>
        </w:tc>
        <w:tc>
          <w:tcPr>
            <w:tcW w:w="3038" w:type="dxa"/>
            <w:tcBorders>
              <w:top w:val="single" w:sz="4" w:space="0" w:color="auto"/>
              <w:left w:val="single" w:sz="4" w:space="0" w:color="auto"/>
              <w:bottom w:val="single" w:sz="4" w:space="0" w:color="auto"/>
              <w:right w:val="single" w:sz="4" w:space="0" w:color="auto"/>
            </w:tcBorders>
            <w:noWrap/>
          </w:tcPr>
          <w:p w:rsidR="007C750D" w:rsidRPr="007C750D" w:rsidRDefault="007C750D" w:rsidP="007C750D">
            <w:pPr>
              <w:spacing w:after="200"/>
              <w:rPr>
                <w:rFonts w:eastAsia="Calibri"/>
              </w:rPr>
            </w:pPr>
            <w:r w:rsidRPr="007C750D">
              <w:rPr>
                <w:rFonts w:eastAsia="Calibri"/>
              </w:rPr>
              <w:t xml:space="preserve">Размещение объектов капитального </w:t>
            </w:r>
            <w:r w:rsidRPr="007C750D">
              <w:rPr>
                <w:rFonts w:eastAsia="Calibri"/>
              </w:rPr>
              <w:lastRenderedPageBreak/>
              <w:t>строительства в целях обеспечения физических и юридических лиц коммунальными услугами, в частности: поставка воды, электричества, линии электропередач, линии связи</w:t>
            </w:r>
          </w:p>
        </w:tc>
        <w:tc>
          <w:tcPr>
            <w:tcW w:w="1888" w:type="dxa"/>
            <w:tcBorders>
              <w:top w:val="single" w:sz="4" w:space="0" w:color="auto"/>
              <w:left w:val="single" w:sz="4" w:space="0" w:color="auto"/>
              <w:bottom w:val="single" w:sz="4" w:space="0" w:color="auto"/>
              <w:right w:val="single" w:sz="4" w:space="0" w:color="auto"/>
            </w:tcBorders>
          </w:tcPr>
          <w:p w:rsidR="007C750D" w:rsidRPr="007C750D" w:rsidRDefault="007C750D" w:rsidP="007C750D">
            <w:pPr>
              <w:spacing w:after="200"/>
              <w:rPr>
                <w:rFonts w:eastAsia="Calibri"/>
              </w:rPr>
            </w:pPr>
          </w:p>
        </w:tc>
        <w:tc>
          <w:tcPr>
            <w:tcW w:w="1822" w:type="dxa"/>
            <w:tcBorders>
              <w:top w:val="single" w:sz="4" w:space="0" w:color="auto"/>
              <w:left w:val="single" w:sz="4" w:space="0" w:color="auto"/>
              <w:bottom w:val="single" w:sz="4" w:space="0" w:color="auto"/>
              <w:right w:val="single" w:sz="4" w:space="0" w:color="auto"/>
            </w:tcBorders>
            <w:vAlign w:val="center"/>
          </w:tcPr>
          <w:p w:rsidR="007C750D" w:rsidRPr="007C750D" w:rsidRDefault="007C750D" w:rsidP="007C750D">
            <w:pPr>
              <w:spacing w:after="200"/>
              <w:rPr>
                <w:rFonts w:eastAsia="Calibri"/>
              </w:rPr>
            </w:pPr>
          </w:p>
        </w:tc>
      </w:tr>
      <w:tr w:rsidR="007C750D" w:rsidRPr="007C750D" w:rsidTr="007C750D">
        <w:trPr>
          <w:trHeight w:val="360"/>
        </w:trPr>
        <w:tc>
          <w:tcPr>
            <w:tcW w:w="553" w:type="dxa"/>
            <w:tcBorders>
              <w:top w:val="single" w:sz="4" w:space="0" w:color="auto"/>
              <w:left w:val="single" w:sz="4" w:space="0" w:color="auto"/>
              <w:bottom w:val="single" w:sz="4" w:space="0" w:color="auto"/>
              <w:right w:val="single" w:sz="4" w:space="0" w:color="auto"/>
            </w:tcBorders>
            <w:vAlign w:val="center"/>
          </w:tcPr>
          <w:p w:rsidR="007C750D" w:rsidRPr="007C750D" w:rsidRDefault="007C750D" w:rsidP="007C750D">
            <w:pPr>
              <w:spacing w:after="200"/>
              <w:jc w:val="center"/>
              <w:rPr>
                <w:rFonts w:eastAsia="Calibri"/>
              </w:rPr>
            </w:pPr>
            <w:r w:rsidRPr="007C750D">
              <w:rPr>
                <w:rFonts w:eastAsia="Calibri"/>
              </w:rPr>
              <w:lastRenderedPageBreak/>
              <w:t xml:space="preserve">№ </w:t>
            </w:r>
            <w:proofErr w:type="gramStart"/>
            <w:r w:rsidRPr="007C750D">
              <w:rPr>
                <w:rFonts w:eastAsia="Calibri"/>
              </w:rPr>
              <w:t>п</w:t>
            </w:r>
            <w:proofErr w:type="gramEnd"/>
            <w:r w:rsidRPr="007C750D">
              <w:rPr>
                <w:rFonts w:eastAsia="Calibri"/>
              </w:rPr>
              <w:t>/п</w:t>
            </w:r>
          </w:p>
        </w:tc>
        <w:tc>
          <w:tcPr>
            <w:tcW w:w="2026" w:type="dxa"/>
            <w:tcBorders>
              <w:top w:val="single" w:sz="4" w:space="0" w:color="auto"/>
              <w:left w:val="single" w:sz="4" w:space="0" w:color="auto"/>
              <w:bottom w:val="single" w:sz="4" w:space="0" w:color="auto"/>
              <w:right w:val="single" w:sz="4" w:space="0" w:color="auto"/>
            </w:tcBorders>
            <w:noWrap/>
            <w:vAlign w:val="center"/>
          </w:tcPr>
          <w:p w:rsidR="007C750D" w:rsidRPr="007C750D" w:rsidRDefault="007C750D" w:rsidP="007C750D">
            <w:pPr>
              <w:spacing w:after="200"/>
              <w:jc w:val="center"/>
              <w:rPr>
                <w:rFonts w:eastAsia="Calibri"/>
              </w:rPr>
            </w:pPr>
            <w:r w:rsidRPr="007C750D">
              <w:rPr>
                <w:rFonts w:eastAsia="Calibri"/>
              </w:rPr>
              <w:t>Условно разрешенный вид использования земельного участка</w:t>
            </w:r>
          </w:p>
        </w:tc>
        <w:tc>
          <w:tcPr>
            <w:tcW w:w="738" w:type="dxa"/>
            <w:tcBorders>
              <w:top w:val="single" w:sz="4" w:space="0" w:color="auto"/>
              <w:left w:val="single" w:sz="4" w:space="0" w:color="auto"/>
              <w:bottom w:val="single" w:sz="4" w:space="0" w:color="auto"/>
              <w:right w:val="single" w:sz="4" w:space="0" w:color="auto"/>
            </w:tcBorders>
            <w:vAlign w:val="center"/>
          </w:tcPr>
          <w:p w:rsidR="007C750D" w:rsidRPr="007C750D" w:rsidRDefault="007C750D" w:rsidP="007C750D">
            <w:pPr>
              <w:spacing w:after="200"/>
              <w:jc w:val="center"/>
              <w:rPr>
                <w:rFonts w:eastAsia="Calibri"/>
              </w:rPr>
            </w:pPr>
            <w:r w:rsidRPr="007C750D">
              <w:rPr>
                <w:rFonts w:eastAsia="Calibri"/>
              </w:rPr>
              <w:t>Код</w:t>
            </w:r>
            <w:r w:rsidRPr="007C750D">
              <w:rPr>
                <w:rFonts w:eastAsia="Calibri"/>
                <w:vertAlign w:val="superscript"/>
              </w:rPr>
              <w:footnoteReference w:id="28"/>
            </w:r>
          </w:p>
        </w:tc>
        <w:tc>
          <w:tcPr>
            <w:tcW w:w="3038" w:type="dxa"/>
            <w:tcBorders>
              <w:top w:val="single" w:sz="4" w:space="0" w:color="auto"/>
              <w:left w:val="single" w:sz="4" w:space="0" w:color="auto"/>
              <w:bottom w:val="single" w:sz="4" w:space="0" w:color="auto"/>
              <w:right w:val="single" w:sz="4" w:space="0" w:color="auto"/>
            </w:tcBorders>
            <w:noWrap/>
            <w:vAlign w:val="center"/>
          </w:tcPr>
          <w:p w:rsidR="007C750D" w:rsidRPr="007C750D" w:rsidRDefault="007C750D" w:rsidP="007C750D">
            <w:pPr>
              <w:spacing w:after="200"/>
              <w:jc w:val="center"/>
              <w:rPr>
                <w:rFonts w:eastAsia="Calibri"/>
              </w:rPr>
            </w:pPr>
            <w:r w:rsidRPr="007C750D">
              <w:rPr>
                <w:rFonts w:eastAsia="Calibri"/>
              </w:rPr>
              <w:t>Условно разрешенный вид использования объектов капитального строительства</w:t>
            </w:r>
          </w:p>
        </w:tc>
        <w:tc>
          <w:tcPr>
            <w:tcW w:w="1888" w:type="dxa"/>
            <w:tcBorders>
              <w:top w:val="single" w:sz="4" w:space="0" w:color="auto"/>
              <w:left w:val="single" w:sz="4" w:space="0" w:color="auto"/>
              <w:bottom w:val="single" w:sz="4" w:space="0" w:color="auto"/>
              <w:right w:val="single" w:sz="4" w:space="0" w:color="auto"/>
            </w:tcBorders>
            <w:vAlign w:val="center"/>
          </w:tcPr>
          <w:p w:rsidR="007C750D" w:rsidRPr="007C750D" w:rsidRDefault="007C750D" w:rsidP="007C750D">
            <w:pPr>
              <w:spacing w:after="200"/>
              <w:jc w:val="center"/>
              <w:rPr>
                <w:rFonts w:eastAsia="Calibri"/>
              </w:rPr>
            </w:pPr>
            <w:r w:rsidRPr="007C750D">
              <w:rPr>
                <w:rFonts w:eastAsia="Calibri"/>
              </w:rPr>
              <w:t>Вспомогательные виды разрешенного использования</w:t>
            </w:r>
          </w:p>
        </w:tc>
        <w:tc>
          <w:tcPr>
            <w:tcW w:w="1822" w:type="dxa"/>
            <w:tcBorders>
              <w:top w:val="single" w:sz="4" w:space="0" w:color="auto"/>
              <w:left w:val="single" w:sz="4" w:space="0" w:color="auto"/>
              <w:bottom w:val="single" w:sz="4" w:space="0" w:color="auto"/>
              <w:right w:val="single" w:sz="4" w:space="0" w:color="auto"/>
            </w:tcBorders>
            <w:vAlign w:val="center"/>
          </w:tcPr>
          <w:p w:rsidR="007C750D" w:rsidRPr="007C750D" w:rsidRDefault="007C750D" w:rsidP="007C750D">
            <w:pPr>
              <w:spacing w:after="200"/>
              <w:jc w:val="center"/>
              <w:rPr>
                <w:rFonts w:eastAsia="Calibri"/>
              </w:rPr>
            </w:pPr>
            <w:r w:rsidRPr="007C750D">
              <w:rPr>
                <w:rFonts w:eastAsia="Calibri"/>
              </w:rPr>
              <w:t>Примечания</w:t>
            </w:r>
          </w:p>
        </w:tc>
      </w:tr>
      <w:tr w:rsidR="007C750D" w:rsidRPr="007C750D" w:rsidTr="007C750D">
        <w:trPr>
          <w:trHeight w:val="360"/>
        </w:trPr>
        <w:tc>
          <w:tcPr>
            <w:tcW w:w="553" w:type="dxa"/>
            <w:tcBorders>
              <w:top w:val="single" w:sz="4" w:space="0" w:color="auto"/>
              <w:left w:val="single" w:sz="4" w:space="0" w:color="auto"/>
              <w:bottom w:val="single" w:sz="4" w:space="0" w:color="auto"/>
              <w:right w:val="single" w:sz="4" w:space="0" w:color="auto"/>
            </w:tcBorders>
            <w:vAlign w:val="center"/>
          </w:tcPr>
          <w:p w:rsidR="007C750D" w:rsidRPr="007C750D" w:rsidRDefault="007C750D" w:rsidP="007C750D">
            <w:pPr>
              <w:spacing w:after="200"/>
              <w:jc w:val="center"/>
              <w:rPr>
                <w:rFonts w:eastAsia="Calibri"/>
              </w:rPr>
            </w:pPr>
            <w:r w:rsidRPr="007C750D">
              <w:rPr>
                <w:rFonts w:eastAsia="Calibri"/>
              </w:rPr>
              <w:t>1</w:t>
            </w:r>
          </w:p>
        </w:tc>
        <w:tc>
          <w:tcPr>
            <w:tcW w:w="2026" w:type="dxa"/>
            <w:tcBorders>
              <w:top w:val="single" w:sz="4" w:space="0" w:color="auto"/>
              <w:left w:val="single" w:sz="4" w:space="0" w:color="auto"/>
              <w:bottom w:val="single" w:sz="4" w:space="0" w:color="auto"/>
              <w:right w:val="single" w:sz="4" w:space="0" w:color="auto"/>
            </w:tcBorders>
            <w:noWrap/>
            <w:vAlign w:val="center"/>
          </w:tcPr>
          <w:p w:rsidR="007C750D" w:rsidRPr="007C750D" w:rsidRDefault="007C750D" w:rsidP="007C750D">
            <w:pPr>
              <w:spacing w:after="200"/>
              <w:jc w:val="center"/>
              <w:rPr>
                <w:rFonts w:eastAsia="Calibri"/>
              </w:rPr>
            </w:pPr>
            <w:r w:rsidRPr="007C750D">
              <w:rPr>
                <w:rFonts w:eastAsia="Calibri"/>
              </w:rPr>
              <w:t>2</w:t>
            </w:r>
          </w:p>
        </w:tc>
        <w:tc>
          <w:tcPr>
            <w:tcW w:w="738" w:type="dxa"/>
            <w:tcBorders>
              <w:top w:val="single" w:sz="4" w:space="0" w:color="auto"/>
              <w:left w:val="single" w:sz="4" w:space="0" w:color="auto"/>
              <w:bottom w:val="single" w:sz="4" w:space="0" w:color="auto"/>
              <w:right w:val="single" w:sz="4" w:space="0" w:color="auto"/>
            </w:tcBorders>
            <w:vAlign w:val="center"/>
          </w:tcPr>
          <w:p w:rsidR="007C750D" w:rsidRPr="007C750D" w:rsidRDefault="007C750D" w:rsidP="007C750D">
            <w:pPr>
              <w:spacing w:after="200"/>
              <w:jc w:val="center"/>
              <w:rPr>
                <w:rFonts w:eastAsia="Calibri"/>
              </w:rPr>
            </w:pPr>
            <w:r w:rsidRPr="007C750D">
              <w:rPr>
                <w:rFonts w:eastAsia="Calibri"/>
              </w:rPr>
              <w:t>3</w:t>
            </w:r>
          </w:p>
        </w:tc>
        <w:tc>
          <w:tcPr>
            <w:tcW w:w="3038" w:type="dxa"/>
            <w:tcBorders>
              <w:top w:val="single" w:sz="4" w:space="0" w:color="auto"/>
              <w:left w:val="single" w:sz="4" w:space="0" w:color="auto"/>
              <w:bottom w:val="single" w:sz="4" w:space="0" w:color="auto"/>
              <w:right w:val="single" w:sz="4" w:space="0" w:color="auto"/>
            </w:tcBorders>
            <w:noWrap/>
            <w:vAlign w:val="center"/>
          </w:tcPr>
          <w:p w:rsidR="007C750D" w:rsidRPr="007C750D" w:rsidRDefault="007C750D" w:rsidP="007C750D">
            <w:pPr>
              <w:spacing w:after="200"/>
              <w:jc w:val="center"/>
              <w:rPr>
                <w:rFonts w:eastAsia="Calibri"/>
              </w:rPr>
            </w:pPr>
            <w:r w:rsidRPr="007C750D">
              <w:rPr>
                <w:rFonts w:eastAsia="Calibri"/>
              </w:rPr>
              <w:t>4</w:t>
            </w:r>
          </w:p>
        </w:tc>
        <w:tc>
          <w:tcPr>
            <w:tcW w:w="1888" w:type="dxa"/>
            <w:tcBorders>
              <w:top w:val="single" w:sz="4" w:space="0" w:color="auto"/>
              <w:left w:val="single" w:sz="4" w:space="0" w:color="auto"/>
              <w:bottom w:val="single" w:sz="4" w:space="0" w:color="auto"/>
              <w:right w:val="single" w:sz="4" w:space="0" w:color="auto"/>
            </w:tcBorders>
            <w:vAlign w:val="center"/>
          </w:tcPr>
          <w:p w:rsidR="007C750D" w:rsidRPr="007C750D" w:rsidRDefault="007C750D" w:rsidP="007C750D">
            <w:pPr>
              <w:spacing w:after="200"/>
              <w:jc w:val="center"/>
              <w:rPr>
                <w:rFonts w:eastAsia="Calibri"/>
              </w:rPr>
            </w:pPr>
            <w:r w:rsidRPr="007C750D">
              <w:rPr>
                <w:rFonts w:eastAsia="Calibri"/>
              </w:rPr>
              <w:t>5</w:t>
            </w:r>
          </w:p>
        </w:tc>
        <w:tc>
          <w:tcPr>
            <w:tcW w:w="1822" w:type="dxa"/>
            <w:tcBorders>
              <w:top w:val="single" w:sz="4" w:space="0" w:color="auto"/>
              <w:left w:val="single" w:sz="4" w:space="0" w:color="auto"/>
              <w:bottom w:val="single" w:sz="4" w:space="0" w:color="auto"/>
              <w:right w:val="single" w:sz="4" w:space="0" w:color="auto"/>
            </w:tcBorders>
            <w:vAlign w:val="center"/>
          </w:tcPr>
          <w:p w:rsidR="007C750D" w:rsidRPr="007C750D" w:rsidRDefault="007C750D" w:rsidP="007C750D">
            <w:pPr>
              <w:spacing w:after="200"/>
              <w:jc w:val="center"/>
              <w:rPr>
                <w:rFonts w:eastAsia="Calibri"/>
              </w:rPr>
            </w:pPr>
            <w:r w:rsidRPr="007C750D">
              <w:rPr>
                <w:rFonts w:eastAsia="Calibri"/>
              </w:rPr>
              <w:t>6</w:t>
            </w:r>
          </w:p>
        </w:tc>
      </w:tr>
      <w:tr w:rsidR="007C750D" w:rsidRPr="007C750D" w:rsidTr="007C750D">
        <w:trPr>
          <w:trHeight w:val="785"/>
        </w:trPr>
        <w:tc>
          <w:tcPr>
            <w:tcW w:w="553" w:type="dxa"/>
            <w:tcBorders>
              <w:top w:val="single" w:sz="4" w:space="0" w:color="auto"/>
              <w:left w:val="single" w:sz="4" w:space="0" w:color="auto"/>
              <w:bottom w:val="single" w:sz="4" w:space="0" w:color="auto"/>
              <w:right w:val="single" w:sz="4" w:space="0" w:color="auto"/>
            </w:tcBorders>
          </w:tcPr>
          <w:p w:rsidR="007C750D" w:rsidRPr="007C750D" w:rsidRDefault="007C750D" w:rsidP="007C750D">
            <w:pPr>
              <w:spacing w:after="200"/>
              <w:rPr>
                <w:rFonts w:eastAsia="Calibri"/>
              </w:rPr>
            </w:pPr>
            <w:r w:rsidRPr="007C750D">
              <w:rPr>
                <w:rFonts w:eastAsia="Calibri"/>
              </w:rPr>
              <w:t>1</w:t>
            </w:r>
          </w:p>
        </w:tc>
        <w:tc>
          <w:tcPr>
            <w:tcW w:w="2026" w:type="dxa"/>
            <w:tcBorders>
              <w:top w:val="single" w:sz="4" w:space="0" w:color="auto"/>
              <w:left w:val="single" w:sz="4" w:space="0" w:color="auto"/>
              <w:bottom w:val="single" w:sz="4" w:space="0" w:color="auto"/>
              <w:right w:val="single" w:sz="4" w:space="0" w:color="auto"/>
            </w:tcBorders>
            <w:noWrap/>
          </w:tcPr>
          <w:p w:rsidR="007C750D" w:rsidRPr="007C750D" w:rsidRDefault="007C750D" w:rsidP="007C750D">
            <w:pPr>
              <w:spacing w:after="200"/>
              <w:rPr>
                <w:rFonts w:eastAsia="Calibri"/>
              </w:rPr>
            </w:pPr>
            <w:r w:rsidRPr="007C750D">
              <w:rPr>
                <w:rFonts w:eastAsia="Calibri"/>
              </w:rPr>
              <w:t>Автомобильный транспорт</w:t>
            </w:r>
          </w:p>
        </w:tc>
        <w:tc>
          <w:tcPr>
            <w:tcW w:w="738" w:type="dxa"/>
            <w:tcBorders>
              <w:top w:val="single" w:sz="4" w:space="0" w:color="auto"/>
              <w:left w:val="single" w:sz="4" w:space="0" w:color="auto"/>
              <w:bottom w:val="single" w:sz="4" w:space="0" w:color="auto"/>
              <w:right w:val="single" w:sz="4" w:space="0" w:color="auto"/>
            </w:tcBorders>
          </w:tcPr>
          <w:p w:rsidR="007C750D" w:rsidRPr="007C750D" w:rsidRDefault="007C750D" w:rsidP="007C750D">
            <w:pPr>
              <w:spacing w:after="200"/>
              <w:rPr>
                <w:rFonts w:eastAsia="Calibri"/>
              </w:rPr>
            </w:pPr>
            <w:r w:rsidRPr="007C750D">
              <w:rPr>
                <w:rFonts w:eastAsia="Calibri"/>
              </w:rPr>
              <w:t>7.2</w:t>
            </w:r>
          </w:p>
        </w:tc>
        <w:tc>
          <w:tcPr>
            <w:tcW w:w="3038" w:type="dxa"/>
            <w:tcBorders>
              <w:top w:val="single" w:sz="4" w:space="0" w:color="auto"/>
              <w:left w:val="single" w:sz="4" w:space="0" w:color="auto"/>
              <w:bottom w:val="single" w:sz="4" w:space="0" w:color="auto"/>
              <w:right w:val="single" w:sz="4" w:space="0" w:color="auto"/>
            </w:tcBorders>
            <w:noWrap/>
          </w:tcPr>
          <w:p w:rsidR="007C750D" w:rsidRPr="007C750D" w:rsidRDefault="007C750D" w:rsidP="007C750D">
            <w:pPr>
              <w:spacing w:after="200"/>
              <w:rPr>
                <w:rFonts w:eastAsia="Calibri"/>
              </w:rPr>
            </w:pPr>
            <w:r w:rsidRPr="007C750D">
              <w:rPr>
                <w:rFonts w:eastAsia="Calibri"/>
              </w:rPr>
              <w:t>Размещение автомобильных дорог и технически связанных с ними сооружений</w:t>
            </w:r>
          </w:p>
        </w:tc>
        <w:tc>
          <w:tcPr>
            <w:tcW w:w="1888" w:type="dxa"/>
            <w:tcBorders>
              <w:top w:val="single" w:sz="4" w:space="0" w:color="auto"/>
              <w:left w:val="single" w:sz="4" w:space="0" w:color="auto"/>
              <w:bottom w:val="single" w:sz="4" w:space="0" w:color="auto"/>
              <w:right w:val="single" w:sz="4" w:space="0" w:color="auto"/>
            </w:tcBorders>
          </w:tcPr>
          <w:p w:rsidR="007C750D" w:rsidRPr="007C750D" w:rsidRDefault="007C750D" w:rsidP="007C750D">
            <w:pPr>
              <w:spacing w:after="200"/>
              <w:rPr>
                <w:rFonts w:eastAsia="Calibri"/>
              </w:rPr>
            </w:pPr>
          </w:p>
        </w:tc>
        <w:tc>
          <w:tcPr>
            <w:tcW w:w="1822" w:type="dxa"/>
            <w:tcBorders>
              <w:left w:val="single" w:sz="4" w:space="0" w:color="auto"/>
              <w:bottom w:val="single" w:sz="4" w:space="0" w:color="auto"/>
              <w:right w:val="single" w:sz="4" w:space="0" w:color="auto"/>
            </w:tcBorders>
            <w:vAlign w:val="center"/>
          </w:tcPr>
          <w:p w:rsidR="007C750D" w:rsidRPr="007C750D" w:rsidRDefault="007C750D" w:rsidP="007C750D">
            <w:pPr>
              <w:spacing w:after="200"/>
              <w:rPr>
                <w:rFonts w:eastAsia="Calibri"/>
              </w:rPr>
            </w:pPr>
          </w:p>
        </w:tc>
      </w:tr>
    </w:tbl>
    <w:p w:rsidR="007C750D" w:rsidRPr="007C750D" w:rsidRDefault="007C750D" w:rsidP="007C750D">
      <w:pPr>
        <w:ind w:left="-426" w:firstLine="568"/>
        <w:jc w:val="both"/>
        <w:rPr>
          <w:rFonts w:eastAsia="Calibri"/>
          <w:lang w:eastAsia="en-US"/>
        </w:rPr>
      </w:pPr>
    </w:p>
    <w:p w:rsidR="007C750D" w:rsidRPr="007C750D" w:rsidRDefault="007C750D" w:rsidP="007C750D">
      <w:pPr>
        <w:ind w:firstLine="426"/>
        <w:jc w:val="both"/>
        <w:rPr>
          <w:rFonts w:eastAsia="Calibri"/>
          <w:lang w:eastAsia="en-US"/>
        </w:rPr>
      </w:pPr>
      <w:r w:rsidRPr="007C750D">
        <w:rPr>
          <w:rFonts w:eastAsia="Calibri"/>
          <w:lang w:eastAsia="en-US"/>
        </w:rPr>
        <w:t>4)Предельные размеры земельных участков, предельные параметры разрешенного строительства, реконструкции объектов капитального строительства, представлены в таблице №31.</w:t>
      </w:r>
    </w:p>
    <w:p w:rsidR="007C750D" w:rsidRPr="007C750D" w:rsidRDefault="007C750D" w:rsidP="007C750D">
      <w:pPr>
        <w:ind w:firstLine="708"/>
        <w:jc w:val="right"/>
        <w:rPr>
          <w:rFonts w:eastAsia="Calibri"/>
          <w:lang w:eastAsia="en-US"/>
        </w:rPr>
      </w:pPr>
      <w:r w:rsidRPr="007C750D">
        <w:rPr>
          <w:rFonts w:eastAsia="Calibri"/>
          <w:lang w:eastAsia="en-US"/>
        </w:rPr>
        <w:t>Таблица №31</w:t>
      </w:r>
    </w:p>
    <w:tbl>
      <w:tblPr>
        <w:tblW w:w="9923" w:type="dxa"/>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4"/>
        <w:gridCol w:w="3731"/>
        <w:gridCol w:w="5628"/>
      </w:tblGrid>
      <w:tr w:rsidR="007C750D" w:rsidRPr="007C750D" w:rsidTr="007C750D">
        <w:trPr>
          <w:trHeight w:val="273"/>
          <w:jc w:val="center"/>
        </w:trPr>
        <w:tc>
          <w:tcPr>
            <w:tcW w:w="540"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autoSpaceDE w:val="0"/>
              <w:autoSpaceDN w:val="0"/>
              <w:adjustRightInd w:val="0"/>
              <w:jc w:val="center"/>
              <w:rPr>
                <w:sz w:val="22"/>
                <w:szCs w:val="22"/>
              </w:rPr>
            </w:pPr>
            <w:r w:rsidRPr="007C750D">
              <w:rPr>
                <w:sz w:val="22"/>
                <w:szCs w:val="22"/>
              </w:rPr>
              <w:t xml:space="preserve">№ </w:t>
            </w:r>
            <w:proofErr w:type="gramStart"/>
            <w:r w:rsidRPr="007C750D">
              <w:rPr>
                <w:sz w:val="22"/>
                <w:szCs w:val="22"/>
              </w:rPr>
              <w:t>п</w:t>
            </w:r>
            <w:proofErr w:type="gramEnd"/>
            <w:r w:rsidRPr="007C750D">
              <w:rPr>
                <w:sz w:val="22"/>
                <w:szCs w:val="22"/>
              </w:rPr>
              <w:t>/п</w:t>
            </w:r>
          </w:p>
        </w:tc>
        <w:tc>
          <w:tcPr>
            <w:tcW w:w="3571"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autoSpaceDE w:val="0"/>
              <w:autoSpaceDN w:val="0"/>
              <w:adjustRightInd w:val="0"/>
              <w:jc w:val="center"/>
              <w:rPr>
                <w:sz w:val="22"/>
                <w:szCs w:val="22"/>
              </w:rPr>
            </w:pPr>
            <w:r w:rsidRPr="007C750D">
              <w:rPr>
                <w:sz w:val="22"/>
                <w:szCs w:val="22"/>
              </w:rPr>
              <w:t>Предельный параметр</w:t>
            </w:r>
          </w:p>
        </w:tc>
        <w:tc>
          <w:tcPr>
            <w:tcW w:w="5387" w:type="dxa"/>
            <w:tcBorders>
              <w:top w:val="single" w:sz="4" w:space="0" w:color="000000"/>
              <w:left w:val="single" w:sz="4" w:space="0" w:color="000000"/>
              <w:bottom w:val="single" w:sz="4" w:space="0" w:color="auto"/>
              <w:right w:val="single" w:sz="4" w:space="0" w:color="000000"/>
            </w:tcBorders>
            <w:vAlign w:val="center"/>
            <w:hideMark/>
          </w:tcPr>
          <w:p w:rsidR="007C750D" w:rsidRPr="007C750D" w:rsidRDefault="007C750D" w:rsidP="007C750D">
            <w:pPr>
              <w:tabs>
                <w:tab w:val="left" w:pos="4631"/>
              </w:tabs>
              <w:jc w:val="center"/>
              <w:rPr>
                <w:sz w:val="22"/>
                <w:szCs w:val="22"/>
              </w:rPr>
            </w:pPr>
            <w:r w:rsidRPr="007C750D">
              <w:rPr>
                <w:sz w:val="22"/>
                <w:szCs w:val="22"/>
              </w:rPr>
              <w:t>Описание параметра</w:t>
            </w:r>
          </w:p>
        </w:tc>
      </w:tr>
      <w:tr w:rsidR="007C750D" w:rsidRPr="007C750D" w:rsidTr="007C750D">
        <w:trPr>
          <w:trHeight w:val="273"/>
          <w:tblHeader/>
          <w:jc w:val="center"/>
        </w:trPr>
        <w:tc>
          <w:tcPr>
            <w:tcW w:w="540"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autoSpaceDE w:val="0"/>
              <w:autoSpaceDN w:val="0"/>
              <w:adjustRightInd w:val="0"/>
              <w:jc w:val="center"/>
              <w:rPr>
                <w:sz w:val="22"/>
                <w:szCs w:val="22"/>
              </w:rPr>
            </w:pPr>
            <w:r w:rsidRPr="007C750D">
              <w:rPr>
                <w:sz w:val="22"/>
                <w:szCs w:val="22"/>
              </w:rPr>
              <w:t>1</w:t>
            </w:r>
          </w:p>
        </w:tc>
        <w:tc>
          <w:tcPr>
            <w:tcW w:w="3571"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autoSpaceDE w:val="0"/>
              <w:autoSpaceDN w:val="0"/>
              <w:adjustRightInd w:val="0"/>
              <w:jc w:val="center"/>
              <w:rPr>
                <w:sz w:val="22"/>
                <w:szCs w:val="22"/>
              </w:rPr>
            </w:pPr>
            <w:r w:rsidRPr="007C750D">
              <w:rPr>
                <w:sz w:val="22"/>
                <w:szCs w:val="22"/>
              </w:rPr>
              <w:t>2</w:t>
            </w:r>
          </w:p>
        </w:tc>
        <w:tc>
          <w:tcPr>
            <w:tcW w:w="5387" w:type="dxa"/>
            <w:tcBorders>
              <w:top w:val="single" w:sz="4" w:space="0" w:color="000000"/>
              <w:left w:val="single" w:sz="4" w:space="0" w:color="000000"/>
              <w:bottom w:val="single" w:sz="4" w:space="0" w:color="auto"/>
              <w:right w:val="single" w:sz="4" w:space="0" w:color="000000"/>
            </w:tcBorders>
            <w:vAlign w:val="center"/>
            <w:hideMark/>
          </w:tcPr>
          <w:p w:rsidR="007C750D" w:rsidRPr="007C750D" w:rsidRDefault="007C750D" w:rsidP="007C750D">
            <w:pPr>
              <w:tabs>
                <w:tab w:val="left" w:pos="4631"/>
              </w:tabs>
              <w:jc w:val="center"/>
              <w:rPr>
                <w:sz w:val="22"/>
                <w:szCs w:val="22"/>
              </w:rPr>
            </w:pPr>
            <w:r w:rsidRPr="007C750D">
              <w:rPr>
                <w:sz w:val="22"/>
                <w:szCs w:val="22"/>
              </w:rPr>
              <w:t>3</w:t>
            </w:r>
          </w:p>
        </w:tc>
      </w:tr>
      <w:tr w:rsidR="007C750D" w:rsidRPr="007C750D" w:rsidTr="007C750D">
        <w:trPr>
          <w:trHeight w:val="1023"/>
          <w:jc w:val="center"/>
        </w:trPr>
        <w:tc>
          <w:tcPr>
            <w:tcW w:w="540"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autoSpaceDE w:val="0"/>
              <w:autoSpaceDN w:val="0"/>
              <w:adjustRightInd w:val="0"/>
              <w:jc w:val="center"/>
              <w:rPr>
                <w:sz w:val="22"/>
                <w:szCs w:val="22"/>
              </w:rPr>
            </w:pPr>
            <w:r w:rsidRPr="007C750D">
              <w:rPr>
                <w:sz w:val="22"/>
                <w:szCs w:val="22"/>
              </w:rPr>
              <w:t>1</w:t>
            </w:r>
          </w:p>
        </w:tc>
        <w:tc>
          <w:tcPr>
            <w:tcW w:w="3571" w:type="dxa"/>
            <w:tcBorders>
              <w:top w:val="single" w:sz="4" w:space="0" w:color="000000"/>
              <w:left w:val="single" w:sz="4" w:space="0" w:color="000000"/>
              <w:bottom w:val="single" w:sz="4" w:space="0" w:color="000000"/>
              <w:right w:val="single" w:sz="4" w:space="0" w:color="000000"/>
            </w:tcBorders>
            <w:vAlign w:val="center"/>
          </w:tcPr>
          <w:p w:rsidR="007C750D" w:rsidRPr="007C750D" w:rsidRDefault="007C750D" w:rsidP="007C750D">
            <w:pPr>
              <w:autoSpaceDE w:val="0"/>
              <w:autoSpaceDN w:val="0"/>
              <w:adjustRightInd w:val="0"/>
              <w:rPr>
                <w:sz w:val="22"/>
                <w:szCs w:val="22"/>
              </w:rPr>
            </w:pPr>
            <w:r w:rsidRPr="007C750D">
              <w:rPr>
                <w:sz w:val="22"/>
                <w:szCs w:val="22"/>
              </w:rPr>
              <w:t>Минимальная площадь земельного участка (кв. м)</w:t>
            </w:r>
          </w:p>
        </w:tc>
        <w:tc>
          <w:tcPr>
            <w:tcW w:w="5387" w:type="dxa"/>
            <w:tcBorders>
              <w:top w:val="single" w:sz="4" w:space="0" w:color="000000"/>
              <w:left w:val="single" w:sz="4" w:space="0" w:color="000000"/>
              <w:right w:val="single" w:sz="4" w:space="0" w:color="000000"/>
            </w:tcBorders>
            <w:vAlign w:val="center"/>
            <w:hideMark/>
          </w:tcPr>
          <w:p w:rsidR="007C750D" w:rsidRPr="007C750D" w:rsidRDefault="007C750D" w:rsidP="007C750D">
            <w:pPr>
              <w:tabs>
                <w:tab w:val="left" w:pos="4631"/>
              </w:tabs>
              <w:jc w:val="center"/>
              <w:rPr>
                <w:sz w:val="22"/>
                <w:szCs w:val="22"/>
              </w:rPr>
            </w:pPr>
            <w:r w:rsidRPr="007C750D">
              <w:rPr>
                <w:sz w:val="22"/>
                <w:szCs w:val="22"/>
              </w:rPr>
              <w:t>1000,0</w:t>
            </w:r>
          </w:p>
        </w:tc>
      </w:tr>
      <w:tr w:rsidR="007C750D" w:rsidRPr="007C750D" w:rsidTr="007C750D">
        <w:trPr>
          <w:trHeight w:val="851"/>
          <w:jc w:val="center"/>
        </w:trPr>
        <w:tc>
          <w:tcPr>
            <w:tcW w:w="540" w:type="dxa"/>
            <w:tcBorders>
              <w:top w:val="single" w:sz="4" w:space="0" w:color="000000"/>
              <w:left w:val="single" w:sz="4" w:space="0" w:color="000000"/>
              <w:bottom w:val="single" w:sz="4" w:space="0" w:color="auto"/>
              <w:right w:val="single" w:sz="4" w:space="0" w:color="000000"/>
            </w:tcBorders>
            <w:vAlign w:val="center"/>
            <w:hideMark/>
          </w:tcPr>
          <w:p w:rsidR="007C750D" w:rsidRPr="007C750D" w:rsidRDefault="007C750D" w:rsidP="007C750D">
            <w:pPr>
              <w:autoSpaceDE w:val="0"/>
              <w:autoSpaceDN w:val="0"/>
              <w:adjustRightInd w:val="0"/>
              <w:jc w:val="center"/>
              <w:rPr>
                <w:sz w:val="22"/>
                <w:szCs w:val="22"/>
              </w:rPr>
            </w:pPr>
            <w:r w:rsidRPr="007C750D">
              <w:rPr>
                <w:sz w:val="22"/>
                <w:szCs w:val="22"/>
              </w:rPr>
              <w:t>2</w:t>
            </w:r>
          </w:p>
        </w:tc>
        <w:tc>
          <w:tcPr>
            <w:tcW w:w="3571" w:type="dxa"/>
            <w:tcBorders>
              <w:top w:val="single" w:sz="4" w:space="0" w:color="000000"/>
              <w:left w:val="single" w:sz="4" w:space="0" w:color="000000"/>
              <w:bottom w:val="single" w:sz="4" w:space="0" w:color="auto"/>
              <w:right w:val="single" w:sz="4" w:space="0" w:color="000000"/>
            </w:tcBorders>
            <w:vAlign w:val="center"/>
          </w:tcPr>
          <w:p w:rsidR="007C750D" w:rsidRPr="007C750D" w:rsidRDefault="007C750D" w:rsidP="007C750D">
            <w:pPr>
              <w:autoSpaceDE w:val="0"/>
              <w:autoSpaceDN w:val="0"/>
              <w:adjustRightInd w:val="0"/>
              <w:rPr>
                <w:sz w:val="22"/>
                <w:szCs w:val="22"/>
              </w:rPr>
            </w:pPr>
            <w:r w:rsidRPr="007C750D">
              <w:rPr>
                <w:sz w:val="22"/>
                <w:szCs w:val="22"/>
              </w:rPr>
              <w:t>Максимальный процент застройки</w:t>
            </w:r>
          </w:p>
        </w:tc>
        <w:tc>
          <w:tcPr>
            <w:tcW w:w="5387" w:type="dxa"/>
            <w:tcBorders>
              <w:top w:val="single" w:sz="4" w:space="0" w:color="000000"/>
              <w:left w:val="single" w:sz="4" w:space="0" w:color="000000"/>
              <w:right w:val="single" w:sz="4" w:space="0" w:color="000000"/>
            </w:tcBorders>
            <w:vAlign w:val="center"/>
            <w:hideMark/>
          </w:tcPr>
          <w:p w:rsidR="007C750D" w:rsidRPr="007C750D" w:rsidRDefault="007C750D" w:rsidP="007C750D">
            <w:pPr>
              <w:jc w:val="center"/>
              <w:rPr>
                <w:sz w:val="22"/>
                <w:szCs w:val="22"/>
              </w:rPr>
            </w:pPr>
            <w:r w:rsidRPr="007C750D">
              <w:rPr>
                <w:sz w:val="22"/>
                <w:szCs w:val="22"/>
              </w:rPr>
              <w:t>5,0</w:t>
            </w:r>
          </w:p>
        </w:tc>
      </w:tr>
      <w:tr w:rsidR="007C750D" w:rsidRPr="007C750D" w:rsidTr="007C750D">
        <w:trPr>
          <w:jc w:val="center"/>
        </w:trPr>
        <w:tc>
          <w:tcPr>
            <w:tcW w:w="540"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widowControl w:val="0"/>
              <w:suppressAutoHyphens/>
              <w:autoSpaceDE w:val="0"/>
              <w:jc w:val="center"/>
              <w:rPr>
                <w:sz w:val="22"/>
                <w:szCs w:val="22"/>
                <w:lang w:eastAsia="ar-SA"/>
              </w:rPr>
            </w:pPr>
            <w:r w:rsidRPr="007C750D">
              <w:rPr>
                <w:sz w:val="22"/>
                <w:szCs w:val="22"/>
                <w:lang w:eastAsia="ar-SA"/>
              </w:rPr>
              <w:t>3</w:t>
            </w:r>
          </w:p>
        </w:tc>
        <w:tc>
          <w:tcPr>
            <w:tcW w:w="3571"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widowControl w:val="0"/>
              <w:suppressAutoHyphens/>
              <w:autoSpaceDE w:val="0"/>
              <w:rPr>
                <w:sz w:val="22"/>
                <w:szCs w:val="22"/>
                <w:lang w:eastAsia="ar-SA"/>
              </w:rPr>
            </w:pPr>
            <w:r w:rsidRPr="007C750D">
              <w:rPr>
                <w:sz w:val="22"/>
                <w:szCs w:val="22"/>
                <w:lang w:eastAsia="ar-SA"/>
              </w:rPr>
              <w:t>Минимальные отступы, установленные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5387"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jc w:val="center"/>
              <w:rPr>
                <w:sz w:val="22"/>
                <w:szCs w:val="22"/>
              </w:rPr>
            </w:pPr>
            <w:r w:rsidRPr="007C750D">
              <w:rPr>
                <w:sz w:val="22"/>
                <w:szCs w:val="22"/>
              </w:rPr>
              <w:t>3 – от границ земельного участка</w:t>
            </w:r>
          </w:p>
          <w:p w:rsidR="007C750D" w:rsidRPr="007C750D" w:rsidRDefault="007C750D" w:rsidP="007C750D">
            <w:pPr>
              <w:jc w:val="center"/>
              <w:rPr>
                <w:sz w:val="22"/>
                <w:szCs w:val="22"/>
              </w:rPr>
            </w:pPr>
          </w:p>
        </w:tc>
      </w:tr>
      <w:tr w:rsidR="007C750D" w:rsidRPr="007C750D" w:rsidTr="007C750D">
        <w:trPr>
          <w:jc w:val="center"/>
        </w:trPr>
        <w:tc>
          <w:tcPr>
            <w:tcW w:w="540"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widowControl w:val="0"/>
              <w:suppressAutoHyphens/>
              <w:autoSpaceDE w:val="0"/>
              <w:jc w:val="center"/>
              <w:rPr>
                <w:sz w:val="22"/>
                <w:szCs w:val="22"/>
                <w:lang w:eastAsia="ar-SA"/>
              </w:rPr>
            </w:pPr>
            <w:r w:rsidRPr="007C750D">
              <w:rPr>
                <w:sz w:val="22"/>
                <w:szCs w:val="22"/>
                <w:lang w:eastAsia="ar-SA"/>
              </w:rPr>
              <w:t>4</w:t>
            </w:r>
          </w:p>
        </w:tc>
        <w:tc>
          <w:tcPr>
            <w:tcW w:w="3571"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widowControl w:val="0"/>
              <w:suppressAutoHyphens/>
              <w:autoSpaceDE w:val="0"/>
              <w:rPr>
                <w:sz w:val="22"/>
                <w:szCs w:val="22"/>
                <w:lang w:eastAsia="ar-SA"/>
              </w:rPr>
            </w:pPr>
            <w:r w:rsidRPr="007C750D">
              <w:rPr>
                <w:sz w:val="22"/>
                <w:szCs w:val="22"/>
                <w:lang w:eastAsia="ar-SA"/>
              </w:rPr>
              <w:t>Предельное количество этажей</w:t>
            </w:r>
          </w:p>
        </w:tc>
        <w:tc>
          <w:tcPr>
            <w:tcW w:w="5387"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widowControl w:val="0"/>
              <w:suppressAutoHyphens/>
              <w:autoSpaceDE w:val="0"/>
              <w:jc w:val="center"/>
              <w:rPr>
                <w:sz w:val="22"/>
                <w:szCs w:val="22"/>
                <w:lang w:eastAsia="ar-SA"/>
              </w:rPr>
            </w:pPr>
            <w:r w:rsidRPr="007C750D">
              <w:rPr>
                <w:sz w:val="22"/>
                <w:szCs w:val="22"/>
                <w:lang w:eastAsia="ar-SA"/>
              </w:rPr>
              <w:t>1</w:t>
            </w:r>
          </w:p>
        </w:tc>
      </w:tr>
      <w:tr w:rsidR="007C750D" w:rsidRPr="007C750D" w:rsidTr="007C750D">
        <w:trPr>
          <w:trHeight w:val="742"/>
          <w:jc w:val="center"/>
        </w:trPr>
        <w:tc>
          <w:tcPr>
            <w:tcW w:w="540"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widowControl w:val="0"/>
              <w:suppressAutoHyphens/>
              <w:autoSpaceDE w:val="0"/>
              <w:jc w:val="center"/>
              <w:rPr>
                <w:sz w:val="22"/>
                <w:szCs w:val="22"/>
                <w:lang w:eastAsia="ar-SA"/>
              </w:rPr>
            </w:pPr>
            <w:r w:rsidRPr="007C750D">
              <w:rPr>
                <w:sz w:val="22"/>
                <w:szCs w:val="22"/>
                <w:lang w:eastAsia="ar-SA"/>
              </w:rPr>
              <w:t>5</w:t>
            </w:r>
          </w:p>
        </w:tc>
        <w:tc>
          <w:tcPr>
            <w:tcW w:w="3571" w:type="dxa"/>
            <w:tcBorders>
              <w:top w:val="single" w:sz="4" w:space="0" w:color="000000"/>
              <w:left w:val="single" w:sz="4" w:space="0" w:color="000000"/>
              <w:bottom w:val="single" w:sz="4" w:space="0" w:color="000000"/>
              <w:right w:val="single" w:sz="4" w:space="0" w:color="000000"/>
            </w:tcBorders>
            <w:vAlign w:val="center"/>
            <w:hideMark/>
          </w:tcPr>
          <w:p w:rsidR="007C750D" w:rsidRPr="007C750D" w:rsidRDefault="007C750D" w:rsidP="007C750D">
            <w:pPr>
              <w:widowControl w:val="0"/>
              <w:suppressAutoHyphens/>
              <w:autoSpaceDE w:val="0"/>
              <w:rPr>
                <w:sz w:val="22"/>
                <w:szCs w:val="22"/>
                <w:lang w:eastAsia="ar-SA"/>
              </w:rPr>
            </w:pPr>
            <w:r w:rsidRPr="007C750D">
              <w:rPr>
                <w:sz w:val="22"/>
                <w:szCs w:val="22"/>
                <w:lang w:eastAsia="ar-SA"/>
              </w:rPr>
              <w:t>Минимальный процент озеленения земельного участка (процент)</w:t>
            </w:r>
          </w:p>
        </w:tc>
        <w:tc>
          <w:tcPr>
            <w:tcW w:w="5387" w:type="dxa"/>
            <w:tcBorders>
              <w:top w:val="single" w:sz="4" w:space="0" w:color="000000"/>
              <w:left w:val="single" w:sz="4" w:space="0" w:color="000000"/>
              <w:right w:val="single" w:sz="4" w:space="0" w:color="000000"/>
            </w:tcBorders>
            <w:vAlign w:val="center"/>
            <w:hideMark/>
          </w:tcPr>
          <w:p w:rsidR="007C750D" w:rsidRPr="007C750D" w:rsidRDefault="007C750D" w:rsidP="007C750D">
            <w:pPr>
              <w:jc w:val="center"/>
              <w:rPr>
                <w:sz w:val="22"/>
                <w:szCs w:val="22"/>
              </w:rPr>
            </w:pPr>
            <w:r w:rsidRPr="007C750D">
              <w:rPr>
                <w:sz w:val="22"/>
                <w:szCs w:val="22"/>
              </w:rPr>
              <w:t>70</w:t>
            </w:r>
          </w:p>
        </w:tc>
      </w:tr>
    </w:tbl>
    <w:p w:rsidR="007C750D" w:rsidRPr="007C750D" w:rsidRDefault="007C750D" w:rsidP="007C750D">
      <w:pPr>
        <w:ind w:left="-709" w:firstLine="568"/>
        <w:jc w:val="both"/>
        <w:rPr>
          <w:rFonts w:eastAsia="Calibri"/>
          <w:lang w:eastAsia="en-US"/>
        </w:rPr>
      </w:pPr>
    </w:p>
    <w:p w:rsidR="007C750D" w:rsidRPr="007C750D" w:rsidRDefault="007C750D" w:rsidP="007C750D">
      <w:pPr>
        <w:ind w:left="-426" w:firstLine="568"/>
        <w:jc w:val="both"/>
        <w:rPr>
          <w:rFonts w:eastAsia="Calibri"/>
          <w:lang w:eastAsia="en-US"/>
        </w:rPr>
      </w:pPr>
    </w:p>
    <w:p w:rsidR="007C750D" w:rsidRPr="007C750D" w:rsidRDefault="007C750D" w:rsidP="007C750D">
      <w:pPr>
        <w:jc w:val="both"/>
        <w:rPr>
          <w:rFonts w:eastAsia="Calibri"/>
          <w:lang w:eastAsia="en-US"/>
        </w:rPr>
      </w:pPr>
      <w:bookmarkStart w:id="35" w:name="_Toc318442459"/>
    </w:p>
    <w:p w:rsidR="007C750D" w:rsidRPr="007C750D" w:rsidRDefault="007C750D" w:rsidP="007C750D">
      <w:pPr>
        <w:ind w:left="-709" w:firstLine="568"/>
        <w:jc w:val="both"/>
        <w:rPr>
          <w:rFonts w:eastAsia="Calibri"/>
          <w:lang w:eastAsia="en-US"/>
        </w:rPr>
      </w:pPr>
      <w:r w:rsidRPr="007C750D">
        <w:rPr>
          <w:rFonts w:eastAsia="Calibri"/>
          <w:lang w:eastAsia="en-US"/>
        </w:rPr>
        <w:lastRenderedPageBreak/>
        <w:t>Раздел 4. Общие положения, ограничения использования земельных участков и объектов капитального строительства</w:t>
      </w:r>
      <w:bookmarkEnd w:id="35"/>
    </w:p>
    <w:p w:rsidR="007C750D" w:rsidRPr="007C750D" w:rsidRDefault="007C750D" w:rsidP="007C750D">
      <w:pPr>
        <w:ind w:left="-709" w:firstLine="568"/>
        <w:jc w:val="both"/>
        <w:rPr>
          <w:rFonts w:eastAsia="Calibri"/>
          <w:lang w:eastAsia="en-US"/>
        </w:rPr>
      </w:pPr>
    </w:p>
    <w:p w:rsidR="007C750D" w:rsidRPr="007C750D" w:rsidRDefault="007C750D" w:rsidP="007C750D">
      <w:pPr>
        <w:ind w:left="-709" w:firstLine="568"/>
        <w:jc w:val="both"/>
        <w:rPr>
          <w:rFonts w:eastAsia="Calibri"/>
          <w:lang w:eastAsia="en-US"/>
        </w:rPr>
      </w:pPr>
      <w:bookmarkStart w:id="36" w:name="_Toc318442460"/>
      <w:r w:rsidRPr="007C750D">
        <w:rPr>
          <w:rFonts w:eastAsia="Calibri"/>
          <w:lang w:eastAsia="en-US"/>
        </w:rPr>
        <w:t>Статья 30. Общие положения по ограничению использования земельных участков и объектов капитального строительства</w:t>
      </w:r>
      <w:bookmarkEnd w:id="36"/>
    </w:p>
    <w:p w:rsidR="007C750D" w:rsidRPr="007C750D" w:rsidRDefault="007C750D" w:rsidP="007C750D">
      <w:pPr>
        <w:ind w:left="-709" w:firstLine="568"/>
        <w:jc w:val="both"/>
        <w:rPr>
          <w:rFonts w:eastAsia="Calibri"/>
          <w:lang w:eastAsia="en-US"/>
        </w:rPr>
      </w:pPr>
    </w:p>
    <w:p w:rsidR="007C750D" w:rsidRPr="007C750D" w:rsidRDefault="007C750D" w:rsidP="007C750D">
      <w:pPr>
        <w:ind w:left="-709" w:firstLine="568"/>
        <w:jc w:val="both"/>
        <w:rPr>
          <w:rFonts w:eastAsia="Calibri"/>
          <w:lang w:eastAsia="en-US"/>
        </w:rPr>
      </w:pPr>
      <w:r w:rsidRPr="007C750D">
        <w:rPr>
          <w:rFonts w:eastAsia="Calibri"/>
          <w:lang w:eastAsia="en-US"/>
        </w:rPr>
        <w:t xml:space="preserve">1. Ограничения по использованию земельных участков и объектов капитального строительства устанавливаются на основании требований федерального законодательства Российской Федерации. </w:t>
      </w:r>
    </w:p>
    <w:p w:rsidR="007C750D" w:rsidRPr="007C750D" w:rsidRDefault="007C750D" w:rsidP="007C750D">
      <w:pPr>
        <w:ind w:left="-709" w:firstLine="568"/>
        <w:jc w:val="both"/>
        <w:rPr>
          <w:rFonts w:eastAsia="Calibri"/>
          <w:lang w:eastAsia="en-US"/>
        </w:rPr>
      </w:pPr>
      <w:bookmarkStart w:id="37" w:name="p1191"/>
      <w:bookmarkStart w:id="38" w:name="p1192"/>
      <w:bookmarkEnd w:id="37"/>
      <w:bookmarkEnd w:id="38"/>
      <w:r w:rsidRPr="007C750D">
        <w:rPr>
          <w:rFonts w:eastAsia="Calibri"/>
          <w:lang w:eastAsia="en-US"/>
        </w:rPr>
        <w:t>2. Могут устанавливаться следующие ограничения прав на землю:</w:t>
      </w:r>
    </w:p>
    <w:p w:rsidR="007C750D" w:rsidRPr="007C750D" w:rsidRDefault="007C750D" w:rsidP="007C750D">
      <w:pPr>
        <w:ind w:left="-709" w:firstLine="568"/>
        <w:jc w:val="both"/>
        <w:rPr>
          <w:rFonts w:eastAsia="Calibri"/>
          <w:lang w:eastAsia="en-US"/>
        </w:rPr>
      </w:pPr>
      <w:bookmarkStart w:id="39" w:name="p1193"/>
      <w:bookmarkEnd w:id="39"/>
      <w:r w:rsidRPr="007C750D">
        <w:rPr>
          <w:rFonts w:eastAsia="Calibri"/>
          <w:lang w:eastAsia="en-US"/>
        </w:rPr>
        <w:t>1) особые условия использования земельных участков и режим хозяйственной деятельности в охранных, санитарно-защитных зонах и т д.;</w:t>
      </w:r>
    </w:p>
    <w:p w:rsidR="007C750D" w:rsidRPr="007C750D" w:rsidRDefault="007C750D" w:rsidP="007C750D">
      <w:pPr>
        <w:ind w:left="-709" w:firstLine="568"/>
        <w:jc w:val="both"/>
        <w:rPr>
          <w:rFonts w:eastAsia="Calibri"/>
          <w:lang w:eastAsia="en-US"/>
        </w:rPr>
      </w:pPr>
      <w:bookmarkStart w:id="40" w:name="p1203"/>
      <w:bookmarkEnd w:id="40"/>
      <w:r w:rsidRPr="007C750D">
        <w:rPr>
          <w:rFonts w:eastAsia="Calibri"/>
          <w:lang w:eastAsia="en-US"/>
        </w:rPr>
        <w:t>2) ограничения права использования земельных участков и объектов капитального строительства права в связи с резервированием земель для государственных или муниципальных нужд.</w:t>
      </w:r>
    </w:p>
    <w:p w:rsidR="007C750D" w:rsidRPr="007C750D" w:rsidRDefault="007C750D" w:rsidP="007C750D">
      <w:pPr>
        <w:ind w:left="-709" w:firstLine="568"/>
        <w:jc w:val="both"/>
        <w:rPr>
          <w:rFonts w:eastAsia="Calibri"/>
          <w:lang w:eastAsia="en-US"/>
        </w:rPr>
      </w:pPr>
      <w:bookmarkStart w:id="41" w:name="p1205"/>
      <w:bookmarkStart w:id="42" w:name="p1207"/>
      <w:bookmarkEnd w:id="41"/>
      <w:bookmarkEnd w:id="42"/>
      <w:r w:rsidRPr="007C750D">
        <w:rPr>
          <w:rFonts w:eastAsia="Calibri"/>
          <w:lang w:eastAsia="en-US"/>
        </w:rPr>
        <w:t>2. Границы зон с особыми условиями использования земельных участков,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w:t>
      </w:r>
    </w:p>
    <w:p w:rsidR="007C750D" w:rsidRPr="007C750D" w:rsidRDefault="007C750D" w:rsidP="007C750D">
      <w:pPr>
        <w:ind w:left="-426" w:firstLine="568"/>
        <w:jc w:val="both"/>
        <w:rPr>
          <w:rFonts w:eastAsia="Calibri"/>
          <w:lang w:eastAsia="en-US"/>
        </w:rPr>
      </w:pPr>
    </w:p>
    <w:p w:rsidR="007C750D" w:rsidRPr="007C750D" w:rsidRDefault="007C750D" w:rsidP="007C750D">
      <w:pPr>
        <w:ind w:left="-709" w:firstLine="567"/>
        <w:jc w:val="both"/>
        <w:rPr>
          <w:rFonts w:eastAsia="Calibri"/>
          <w:lang w:eastAsia="en-US"/>
        </w:rPr>
      </w:pPr>
      <w:bookmarkStart w:id="43" w:name="_Toc318442461"/>
      <w:r w:rsidRPr="007C750D">
        <w:rPr>
          <w:rFonts w:eastAsia="Calibri"/>
          <w:lang w:eastAsia="en-US"/>
        </w:rPr>
        <w:t>Статья 31. Ограничения использования земельных участков и объектов капитального строительства</w:t>
      </w:r>
      <w:bookmarkEnd w:id="43"/>
    </w:p>
    <w:p w:rsidR="007C750D" w:rsidRPr="007C750D" w:rsidRDefault="007C750D" w:rsidP="007C750D">
      <w:pPr>
        <w:ind w:left="-709" w:firstLine="567"/>
        <w:jc w:val="both"/>
        <w:rPr>
          <w:rFonts w:eastAsia="Calibri"/>
          <w:lang w:eastAsia="en-US"/>
        </w:rPr>
      </w:pPr>
    </w:p>
    <w:p w:rsidR="007C750D" w:rsidRPr="007C750D" w:rsidRDefault="007C750D" w:rsidP="007C750D">
      <w:pPr>
        <w:ind w:left="-709" w:firstLine="568"/>
        <w:jc w:val="both"/>
        <w:rPr>
          <w:rFonts w:eastAsia="Calibri"/>
          <w:lang w:eastAsia="en-US"/>
        </w:rPr>
      </w:pPr>
      <w:r w:rsidRPr="007C750D">
        <w:rPr>
          <w:rFonts w:eastAsia="Calibri"/>
          <w:lang w:eastAsia="en-US"/>
        </w:rPr>
        <w:t xml:space="preserve">1. Ограничения по использованию земельных участков и объектов капитального строительства устанавливаются на основании требований федерального законодательства Российской Федерации. </w:t>
      </w:r>
    </w:p>
    <w:p w:rsidR="007C750D" w:rsidRPr="007C750D" w:rsidRDefault="007C750D" w:rsidP="007C750D">
      <w:pPr>
        <w:ind w:left="-709" w:firstLine="568"/>
        <w:jc w:val="both"/>
        <w:rPr>
          <w:rFonts w:eastAsia="Calibri"/>
          <w:lang w:eastAsia="en-US"/>
        </w:rPr>
      </w:pPr>
      <w:r w:rsidRPr="007C750D">
        <w:rPr>
          <w:rFonts w:eastAsia="Calibri"/>
          <w:lang w:eastAsia="en-US"/>
        </w:rPr>
        <w:t>2. Могут устанавливаться следующие ограничения прав на землю:</w:t>
      </w:r>
    </w:p>
    <w:p w:rsidR="007C750D" w:rsidRPr="007C750D" w:rsidRDefault="007C750D" w:rsidP="007C750D">
      <w:pPr>
        <w:ind w:left="-709" w:firstLine="568"/>
        <w:jc w:val="both"/>
        <w:rPr>
          <w:rFonts w:eastAsia="Calibri"/>
          <w:lang w:eastAsia="en-US"/>
        </w:rPr>
      </w:pPr>
      <w:r w:rsidRPr="007C750D">
        <w:rPr>
          <w:rFonts w:eastAsia="Calibri"/>
          <w:lang w:eastAsia="en-US"/>
        </w:rPr>
        <w:t>1) особые условия использования земельных участков и режим хозяйственной деятельности в охранных, санитарно-защитных зонах и т д.;</w:t>
      </w:r>
    </w:p>
    <w:p w:rsidR="007C750D" w:rsidRPr="007C750D" w:rsidRDefault="007C750D" w:rsidP="007C750D">
      <w:pPr>
        <w:ind w:left="-709" w:firstLine="568"/>
        <w:jc w:val="both"/>
        <w:rPr>
          <w:rFonts w:eastAsia="Calibri"/>
          <w:lang w:eastAsia="en-US"/>
        </w:rPr>
      </w:pPr>
      <w:r w:rsidRPr="007C750D">
        <w:rPr>
          <w:rFonts w:eastAsia="Calibri"/>
          <w:lang w:eastAsia="en-US"/>
        </w:rPr>
        <w:t>2) ограничения права использования земельных участков и объектов капитального строительства права в связи с резервированием земель для государственных или муниципальных нужд.</w:t>
      </w:r>
    </w:p>
    <w:p w:rsidR="007C750D" w:rsidRPr="007C750D" w:rsidRDefault="007C750D" w:rsidP="007C750D">
      <w:pPr>
        <w:ind w:left="-709" w:firstLine="568"/>
        <w:jc w:val="both"/>
        <w:rPr>
          <w:rFonts w:eastAsia="Calibri"/>
          <w:lang w:eastAsia="en-US"/>
        </w:rPr>
      </w:pPr>
      <w:r w:rsidRPr="007C750D">
        <w:rPr>
          <w:rFonts w:eastAsia="Calibri"/>
          <w:lang w:eastAsia="en-US"/>
        </w:rPr>
        <w:t>2. Границы зон с особыми условиями использования земельных участков,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w:t>
      </w:r>
    </w:p>
    <w:p w:rsidR="007C750D" w:rsidRPr="007C750D" w:rsidRDefault="007C750D" w:rsidP="007C750D">
      <w:pPr>
        <w:jc w:val="both"/>
        <w:rPr>
          <w:rFonts w:eastAsia="Calibri"/>
          <w:lang w:eastAsia="en-US"/>
        </w:rPr>
      </w:pPr>
    </w:p>
    <w:p w:rsidR="007C750D" w:rsidRPr="007C750D" w:rsidRDefault="007C750D" w:rsidP="007C750D">
      <w:pPr>
        <w:ind w:left="-709" w:firstLine="568"/>
        <w:jc w:val="both"/>
        <w:rPr>
          <w:rFonts w:eastAsia="Calibri"/>
          <w:lang w:eastAsia="en-US"/>
        </w:rPr>
      </w:pPr>
      <w:r w:rsidRPr="007C750D">
        <w:rPr>
          <w:rFonts w:eastAsia="Calibri"/>
          <w:lang w:eastAsia="en-US"/>
        </w:rPr>
        <w:t xml:space="preserve">Статья 31. Перечень зон с особыми условиями использования земельных участков и объектов капитального строительства по экологическим условиям и нормативному режиму хозяйственной деятельности </w:t>
      </w:r>
    </w:p>
    <w:p w:rsidR="007C750D" w:rsidRPr="007C750D" w:rsidRDefault="007C750D" w:rsidP="007C750D">
      <w:pPr>
        <w:ind w:left="-709" w:firstLine="568"/>
        <w:jc w:val="both"/>
        <w:rPr>
          <w:rFonts w:eastAsia="Calibri"/>
          <w:lang w:eastAsia="en-US"/>
        </w:rPr>
      </w:pP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9072"/>
      </w:tblGrid>
      <w:tr w:rsidR="007C750D" w:rsidRPr="007C750D" w:rsidTr="007C750D">
        <w:tc>
          <w:tcPr>
            <w:tcW w:w="993" w:type="dxa"/>
          </w:tcPr>
          <w:p w:rsidR="007C750D" w:rsidRPr="007C750D" w:rsidRDefault="007C750D" w:rsidP="007C750D">
            <w:pPr>
              <w:rPr>
                <w:color w:val="000000"/>
              </w:rPr>
            </w:pPr>
            <w:r w:rsidRPr="007C750D">
              <w:rPr>
                <w:color w:val="000000"/>
              </w:rPr>
              <w:t>Н-1</w:t>
            </w:r>
          </w:p>
        </w:tc>
        <w:tc>
          <w:tcPr>
            <w:tcW w:w="9072" w:type="dxa"/>
          </w:tcPr>
          <w:p w:rsidR="007C750D" w:rsidRPr="007C750D" w:rsidRDefault="007C750D" w:rsidP="007C750D">
            <w:pPr>
              <w:rPr>
                <w:color w:val="000000"/>
              </w:rPr>
            </w:pPr>
            <w:r w:rsidRPr="007C750D">
              <w:rPr>
                <w:color w:val="000000"/>
              </w:rPr>
              <w:t>Санитарно-защитные зоны предприятий, сооружений и иных объектов</w:t>
            </w:r>
          </w:p>
        </w:tc>
      </w:tr>
      <w:tr w:rsidR="007C750D" w:rsidRPr="007C750D" w:rsidTr="007C750D">
        <w:tc>
          <w:tcPr>
            <w:tcW w:w="993" w:type="dxa"/>
          </w:tcPr>
          <w:p w:rsidR="007C750D" w:rsidRPr="007C750D" w:rsidRDefault="007C750D" w:rsidP="007C750D">
            <w:pPr>
              <w:rPr>
                <w:color w:val="000000"/>
              </w:rPr>
            </w:pPr>
            <w:r w:rsidRPr="007C750D">
              <w:rPr>
                <w:color w:val="000000"/>
              </w:rPr>
              <w:t>Н-2</w:t>
            </w:r>
          </w:p>
        </w:tc>
        <w:tc>
          <w:tcPr>
            <w:tcW w:w="9072" w:type="dxa"/>
          </w:tcPr>
          <w:p w:rsidR="007C750D" w:rsidRPr="007C750D" w:rsidRDefault="007C750D" w:rsidP="007C750D">
            <w:pPr>
              <w:rPr>
                <w:color w:val="000000"/>
              </w:rPr>
            </w:pPr>
            <w:r w:rsidRPr="007C750D">
              <w:rPr>
                <w:color w:val="000000"/>
              </w:rPr>
              <w:t>Санитарные разрывы от транспортных коммуникаций</w:t>
            </w:r>
          </w:p>
        </w:tc>
      </w:tr>
      <w:tr w:rsidR="007C750D" w:rsidRPr="007C750D" w:rsidTr="007C750D">
        <w:tc>
          <w:tcPr>
            <w:tcW w:w="993" w:type="dxa"/>
          </w:tcPr>
          <w:p w:rsidR="007C750D" w:rsidRPr="007C750D" w:rsidRDefault="007C750D" w:rsidP="007C750D">
            <w:pPr>
              <w:rPr>
                <w:color w:val="000000"/>
              </w:rPr>
            </w:pPr>
            <w:r w:rsidRPr="007C750D">
              <w:rPr>
                <w:color w:val="000000"/>
              </w:rPr>
              <w:t>Н-3</w:t>
            </w:r>
          </w:p>
        </w:tc>
        <w:tc>
          <w:tcPr>
            <w:tcW w:w="9072" w:type="dxa"/>
          </w:tcPr>
          <w:p w:rsidR="007C750D" w:rsidRPr="007C750D" w:rsidRDefault="007C750D" w:rsidP="007C750D">
            <w:pPr>
              <w:rPr>
                <w:color w:val="000000"/>
              </w:rPr>
            </w:pPr>
            <w:r w:rsidRPr="007C750D">
              <w:rPr>
                <w:color w:val="000000"/>
              </w:rPr>
              <w:t>Санитарные разрывы от инженерных коммуникаций</w:t>
            </w:r>
          </w:p>
        </w:tc>
      </w:tr>
      <w:tr w:rsidR="007C750D" w:rsidRPr="007C750D" w:rsidTr="007C750D">
        <w:tc>
          <w:tcPr>
            <w:tcW w:w="993" w:type="dxa"/>
          </w:tcPr>
          <w:p w:rsidR="007C750D" w:rsidRPr="007C750D" w:rsidRDefault="007C750D" w:rsidP="007C750D">
            <w:pPr>
              <w:rPr>
                <w:color w:val="000000"/>
              </w:rPr>
            </w:pPr>
            <w:r w:rsidRPr="007C750D">
              <w:rPr>
                <w:color w:val="000000"/>
              </w:rPr>
              <w:t>Н-4</w:t>
            </w:r>
          </w:p>
        </w:tc>
        <w:tc>
          <w:tcPr>
            <w:tcW w:w="9072" w:type="dxa"/>
          </w:tcPr>
          <w:p w:rsidR="007C750D" w:rsidRPr="007C750D" w:rsidRDefault="007C750D" w:rsidP="007C750D">
            <w:pPr>
              <w:rPr>
                <w:color w:val="000000"/>
              </w:rPr>
            </w:pPr>
            <w:r w:rsidRPr="007C750D">
              <w:rPr>
                <w:color w:val="000000"/>
              </w:rPr>
              <w:t>Охранные зоны объектов инженерной инфраструктуры</w:t>
            </w:r>
          </w:p>
        </w:tc>
      </w:tr>
      <w:tr w:rsidR="007C750D" w:rsidRPr="007C750D" w:rsidTr="007C750D">
        <w:tc>
          <w:tcPr>
            <w:tcW w:w="993" w:type="dxa"/>
          </w:tcPr>
          <w:p w:rsidR="007C750D" w:rsidRPr="007C750D" w:rsidRDefault="007C750D" w:rsidP="007C750D">
            <w:pPr>
              <w:rPr>
                <w:color w:val="000000"/>
              </w:rPr>
            </w:pPr>
            <w:r w:rsidRPr="007C750D">
              <w:rPr>
                <w:color w:val="000000"/>
              </w:rPr>
              <w:t>Н-5</w:t>
            </w:r>
          </w:p>
        </w:tc>
        <w:tc>
          <w:tcPr>
            <w:tcW w:w="9072" w:type="dxa"/>
          </w:tcPr>
          <w:p w:rsidR="007C750D" w:rsidRPr="007C750D" w:rsidRDefault="007C750D" w:rsidP="007C750D">
            <w:pPr>
              <w:rPr>
                <w:color w:val="000000"/>
              </w:rPr>
            </w:pPr>
            <w:proofErr w:type="spellStart"/>
            <w:r w:rsidRPr="007C750D">
              <w:rPr>
                <w:color w:val="000000"/>
              </w:rPr>
              <w:t>Водоохранная</w:t>
            </w:r>
            <w:proofErr w:type="spellEnd"/>
            <w:r w:rsidRPr="007C750D">
              <w:rPr>
                <w:color w:val="000000"/>
              </w:rPr>
              <w:t xml:space="preserve"> зона </w:t>
            </w:r>
          </w:p>
        </w:tc>
      </w:tr>
      <w:tr w:rsidR="007C750D" w:rsidRPr="007C750D" w:rsidTr="007C750D">
        <w:tc>
          <w:tcPr>
            <w:tcW w:w="993" w:type="dxa"/>
          </w:tcPr>
          <w:p w:rsidR="007C750D" w:rsidRPr="007C750D" w:rsidRDefault="007C750D" w:rsidP="007C750D">
            <w:pPr>
              <w:rPr>
                <w:color w:val="000000"/>
              </w:rPr>
            </w:pPr>
            <w:r w:rsidRPr="007C750D">
              <w:rPr>
                <w:color w:val="000000"/>
              </w:rPr>
              <w:t>Н-6</w:t>
            </w:r>
          </w:p>
        </w:tc>
        <w:tc>
          <w:tcPr>
            <w:tcW w:w="9072" w:type="dxa"/>
          </w:tcPr>
          <w:p w:rsidR="007C750D" w:rsidRPr="007C750D" w:rsidRDefault="007C750D" w:rsidP="007C750D">
            <w:pPr>
              <w:rPr>
                <w:color w:val="000000"/>
              </w:rPr>
            </w:pPr>
            <w:r w:rsidRPr="007C750D">
              <w:rPr>
                <w:color w:val="000000"/>
              </w:rPr>
              <w:t>Прибрежная защитная полоса</w:t>
            </w:r>
          </w:p>
        </w:tc>
      </w:tr>
      <w:tr w:rsidR="007C750D" w:rsidRPr="007C750D" w:rsidTr="007C750D">
        <w:tc>
          <w:tcPr>
            <w:tcW w:w="993" w:type="dxa"/>
          </w:tcPr>
          <w:p w:rsidR="007C750D" w:rsidRPr="007C750D" w:rsidRDefault="007C750D" w:rsidP="007C750D">
            <w:pPr>
              <w:rPr>
                <w:color w:val="000000"/>
              </w:rPr>
            </w:pPr>
            <w:r w:rsidRPr="007C750D">
              <w:rPr>
                <w:color w:val="000000"/>
              </w:rPr>
              <w:t>Н-7</w:t>
            </w:r>
          </w:p>
        </w:tc>
        <w:tc>
          <w:tcPr>
            <w:tcW w:w="9072" w:type="dxa"/>
          </w:tcPr>
          <w:p w:rsidR="007C750D" w:rsidRPr="007C750D" w:rsidRDefault="007C750D" w:rsidP="007C750D">
            <w:pPr>
              <w:rPr>
                <w:color w:val="000000"/>
              </w:rPr>
            </w:pPr>
            <w:r w:rsidRPr="007C750D">
              <w:rPr>
                <w:color w:val="000000"/>
              </w:rPr>
              <w:t xml:space="preserve">Зона санитарной охраны источников водоснабжения </w:t>
            </w:r>
            <w:r w:rsidRPr="007C750D">
              <w:rPr>
                <w:color w:val="000000"/>
                <w:lang w:val="en-US"/>
              </w:rPr>
              <w:t>I</w:t>
            </w:r>
            <w:r w:rsidRPr="007C750D">
              <w:rPr>
                <w:color w:val="000000"/>
              </w:rPr>
              <w:t xml:space="preserve"> пояса</w:t>
            </w:r>
          </w:p>
        </w:tc>
      </w:tr>
      <w:tr w:rsidR="007C750D" w:rsidRPr="007C750D" w:rsidTr="007C750D">
        <w:tc>
          <w:tcPr>
            <w:tcW w:w="993" w:type="dxa"/>
          </w:tcPr>
          <w:p w:rsidR="007C750D" w:rsidRPr="007C750D" w:rsidRDefault="007C750D" w:rsidP="007C750D">
            <w:pPr>
              <w:rPr>
                <w:color w:val="000000"/>
              </w:rPr>
            </w:pPr>
            <w:r w:rsidRPr="007C750D">
              <w:rPr>
                <w:color w:val="000000"/>
              </w:rPr>
              <w:t>Н-8</w:t>
            </w:r>
          </w:p>
        </w:tc>
        <w:tc>
          <w:tcPr>
            <w:tcW w:w="9072" w:type="dxa"/>
          </w:tcPr>
          <w:p w:rsidR="007C750D" w:rsidRPr="007C750D" w:rsidRDefault="007C750D" w:rsidP="007C750D">
            <w:pPr>
              <w:rPr>
                <w:color w:val="000000"/>
              </w:rPr>
            </w:pPr>
            <w:r w:rsidRPr="007C750D">
              <w:rPr>
                <w:color w:val="000000"/>
              </w:rPr>
              <w:t>Зона особо охраняемых природных территорий</w:t>
            </w:r>
          </w:p>
        </w:tc>
      </w:tr>
      <w:tr w:rsidR="007C750D" w:rsidRPr="007C750D" w:rsidTr="007C750D">
        <w:tc>
          <w:tcPr>
            <w:tcW w:w="993" w:type="dxa"/>
          </w:tcPr>
          <w:p w:rsidR="007C750D" w:rsidRPr="007C750D" w:rsidRDefault="007C750D" w:rsidP="007C750D">
            <w:pPr>
              <w:rPr>
                <w:color w:val="000000"/>
              </w:rPr>
            </w:pPr>
            <w:r w:rsidRPr="007C750D">
              <w:rPr>
                <w:color w:val="000000"/>
              </w:rPr>
              <w:t>Н-9</w:t>
            </w:r>
          </w:p>
        </w:tc>
        <w:tc>
          <w:tcPr>
            <w:tcW w:w="9072" w:type="dxa"/>
          </w:tcPr>
          <w:p w:rsidR="007C750D" w:rsidRPr="007C750D" w:rsidRDefault="007C750D" w:rsidP="007C750D">
            <w:pPr>
              <w:rPr>
                <w:color w:val="000000"/>
              </w:rPr>
            </w:pPr>
            <w:r w:rsidRPr="007C750D">
              <w:rPr>
                <w:color w:val="000000"/>
              </w:rPr>
              <w:t>Зона месторождений полезных ископаемых</w:t>
            </w:r>
          </w:p>
        </w:tc>
      </w:tr>
    </w:tbl>
    <w:p w:rsidR="007C750D" w:rsidRPr="007C750D" w:rsidRDefault="007C750D" w:rsidP="007C750D">
      <w:pPr>
        <w:ind w:left="-709" w:firstLine="567"/>
        <w:jc w:val="both"/>
        <w:rPr>
          <w:rFonts w:eastAsia="Calibri"/>
          <w:lang w:eastAsia="en-US"/>
        </w:rPr>
      </w:pPr>
      <w:bookmarkStart w:id="44" w:name="_Toc316380027"/>
      <w:bookmarkStart w:id="45" w:name="_Toc317161770"/>
      <w:bookmarkStart w:id="46" w:name="_Toc317162315"/>
    </w:p>
    <w:p w:rsidR="007C750D" w:rsidRPr="007C750D" w:rsidRDefault="007C750D" w:rsidP="007C750D">
      <w:pPr>
        <w:ind w:left="-709" w:firstLine="567"/>
        <w:jc w:val="both"/>
        <w:rPr>
          <w:rFonts w:eastAsia="Calibri"/>
          <w:lang w:eastAsia="en-US"/>
        </w:rPr>
      </w:pPr>
      <w:r w:rsidRPr="007C750D">
        <w:rPr>
          <w:rFonts w:eastAsia="Calibri"/>
          <w:lang w:eastAsia="en-US"/>
        </w:rPr>
        <w:lastRenderedPageBreak/>
        <w:t>Н-1 Санитарно-защитные зоны предприятий, сооружений и иных объектов</w:t>
      </w:r>
      <w:bookmarkEnd w:id="44"/>
      <w:bookmarkEnd w:id="45"/>
      <w:bookmarkEnd w:id="46"/>
    </w:p>
    <w:p w:rsidR="007C750D" w:rsidRPr="007C750D" w:rsidRDefault="007C750D" w:rsidP="007C750D">
      <w:pPr>
        <w:ind w:left="-709" w:firstLine="567"/>
        <w:jc w:val="both"/>
        <w:rPr>
          <w:rFonts w:eastAsia="Calibri"/>
          <w:snapToGrid w:val="0"/>
          <w:lang w:eastAsia="en-US"/>
        </w:rPr>
      </w:pPr>
      <w:r w:rsidRPr="007C750D">
        <w:rPr>
          <w:rFonts w:eastAsia="Calibri"/>
          <w:snapToGrid w:val="0"/>
          <w:lang w:eastAsia="en-US"/>
        </w:rPr>
        <w:t>Ограничения использования земельных участков и объектов капитального строительства установлены следующими нормативными правовыми актами:</w:t>
      </w:r>
    </w:p>
    <w:p w:rsidR="007C750D" w:rsidRPr="007C750D" w:rsidRDefault="007C750D" w:rsidP="007C750D">
      <w:pPr>
        <w:ind w:left="-709" w:firstLine="567"/>
        <w:jc w:val="both"/>
        <w:rPr>
          <w:rFonts w:eastAsia="Calibri"/>
          <w:lang w:eastAsia="en-US"/>
        </w:rPr>
      </w:pPr>
      <w:r w:rsidRPr="007C750D">
        <w:rPr>
          <w:rFonts w:eastAsia="Calibri"/>
          <w:lang w:eastAsia="en-US"/>
        </w:rPr>
        <w:t>Свод правил 42.13330.2011 «СНиП 2.07.01-89*. Градостроительство. Планировка и застройка городских и сельских поселений» п. 12;</w:t>
      </w:r>
    </w:p>
    <w:p w:rsidR="007C750D" w:rsidRPr="007C750D" w:rsidRDefault="007C750D" w:rsidP="007C750D">
      <w:pPr>
        <w:ind w:left="-709" w:firstLine="567"/>
        <w:jc w:val="both"/>
        <w:rPr>
          <w:rFonts w:eastAsia="Calibri"/>
          <w:lang w:eastAsia="en-US"/>
        </w:rPr>
      </w:pPr>
      <w:r w:rsidRPr="007C750D">
        <w:rPr>
          <w:rFonts w:eastAsia="Calibri"/>
          <w:lang w:eastAsia="en-US"/>
        </w:rPr>
        <w:t>СанПиН 2.2.1/2.1.1.1200-03 «Санитарно-защитные зоны и санитарная классификация предприятий, сооружений и иных объектов»;</w:t>
      </w:r>
    </w:p>
    <w:p w:rsidR="007C750D" w:rsidRPr="007C750D" w:rsidRDefault="007C750D" w:rsidP="007C750D">
      <w:pPr>
        <w:ind w:left="-709" w:firstLine="567"/>
        <w:jc w:val="both"/>
        <w:rPr>
          <w:rFonts w:eastAsia="Calibri"/>
          <w:lang w:eastAsia="en-US"/>
        </w:rPr>
      </w:pPr>
      <w:r w:rsidRPr="007C750D">
        <w:rPr>
          <w:rFonts w:eastAsia="Calibri"/>
          <w:lang w:eastAsia="en-US"/>
        </w:rPr>
        <w:t>«СП 62.13330.2011. Свод правил. Газораспределительные системы. Актуализированная редакция СНиП 42-01-2002»</w:t>
      </w:r>
    </w:p>
    <w:p w:rsidR="007C750D" w:rsidRPr="007C750D" w:rsidRDefault="007C750D" w:rsidP="007C750D">
      <w:pPr>
        <w:ind w:left="-709" w:firstLine="567"/>
        <w:jc w:val="both"/>
        <w:rPr>
          <w:rFonts w:eastAsia="Calibri"/>
          <w:snapToGrid w:val="0"/>
          <w:lang w:eastAsia="en-US"/>
        </w:rPr>
      </w:pPr>
      <w:r w:rsidRPr="007C750D">
        <w:rPr>
          <w:rFonts w:eastAsia="Calibri"/>
          <w:snapToGrid w:val="0"/>
          <w:lang w:eastAsia="en-US"/>
        </w:rPr>
        <w:t>Для объектов, являющихся источниками воздействия на среду обитания, разрабатывается проект обоснования размера санитарно-защитной зоны.</w:t>
      </w:r>
    </w:p>
    <w:p w:rsidR="007C750D" w:rsidRPr="007C750D" w:rsidRDefault="007C750D" w:rsidP="007C750D">
      <w:pPr>
        <w:ind w:left="-709" w:firstLine="567"/>
        <w:jc w:val="both"/>
        <w:rPr>
          <w:rFonts w:eastAsia="Calibri"/>
          <w:snapToGrid w:val="0"/>
          <w:lang w:eastAsia="en-US"/>
        </w:rPr>
      </w:pPr>
      <w:r w:rsidRPr="007C750D">
        <w:rPr>
          <w:rFonts w:eastAsia="Calibri"/>
          <w:snapToGrid w:val="0"/>
          <w:lang w:eastAsia="en-US"/>
        </w:rPr>
        <w:t>Размеры и границы санитарно-защитной зоны определяются в проекте санитарно-защитной зоны.</w:t>
      </w:r>
    </w:p>
    <w:p w:rsidR="007C750D" w:rsidRPr="007C750D" w:rsidRDefault="007C750D" w:rsidP="007C750D">
      <w:pPr>
        <w:ind w:left="-709" w:firstLine="567"/>
        <w:jc w:val="both"/>
        <w:rPr>
          <w:rFonts w:eastAsia="Calibri"/>
          <w:snapToGrid w:val="0"/>
          <w:lang w:eastAsia="en-US"/>
        </w:rPr>
      </w:pPr>
      <w:r w:rsidRPr="007C750D">
        <w:rPr>
          <w:rFonts w:eastAsia="Calibri"/>
          <w:snapToGrid w:val="0"/>
          <w:lang w:eastAsia="en-US"/>
        </w:rPr>
        <w:t>Размер санитарно-защитной зоны для групп промышленных объектов и производств или промышленного узла (комплекса) устанавливается с учетом суммарных выбросов и физического воздействия источников промышленных объектов и производств, входящих в промышленную зону, промышленный узел (комплекс). Для них устанавливается единая расчетная санитарно-защитная зона, и после подтверждения расчетных параметров данными натурных исследований и измерений, оценки риска для здоровья населения окончательно устанавливается размер санитарно-защитной зоны. Оценка риска для здоровья населения проводится для групп промышленных объектов и производств или промышленного узла (комплекса), в состав которых входят объекты I и II классов опасности.</w:t>
      </w:r>
    </w:p>
    <w:p w:rsidR="007C750D" w:rsidRPr="007C750D" w:rsidRDefault="007C750D" w:rsidP="007C750D">
      <w:pPr>
        <w:ind w:left="-709" w:firstLine="567"/>
        <w:jc w:val="both"/>
        <w:rPr>
          <w:rFonts w:eastAsia="Calibri"/>
          <w:snapToGrid w:val="0"/>
          <w:lang w:eastAsia="en-US"/>
        </w:rPr>
      </w:pPr>
      <w:r w:rsidRPr="007C750D">
        <w:rPr>
          <w:rFonts w:eastAsia="Calibri"/>
          <w:snapToGrid w:val="0"/>
          <w:lang w:eastAsia="en-US"/>
        </w:rPr>
        <w:t>Для промышленных объектов и производств, входящих в состав промышленных зон, промышленный узлов (комплексов) санитарно-защитная зона может быть установлена индивидуально для каждого объекта.</w:t>
      </w:r>
    </w:p>
    <w:p w:rsidR="007C750D" w:rsidRPr="007C750D" w:rsidRDefault="007C750D" w:rsidP="007C750D">
      <w:pPr>
        <w:ind w:left="-709" w:firstLine="567"/>
        <w:jc w:val="both"/>
        <w:rPr>
          <w:rFonts w:eastAsia="Calibri"/>
          <w:snapToGrid w:val="0"/>
          <w:lang w:eastAsia="en-US"/>
        </w:rPr>
      </w:pPr>
      <w:proofErr w:type="gramStart"/>
      <w:r w:rsidRPr="007C750D">
        <w:rPr>
          <w:rFonts w:eastAsia="Calibri"/>
          <w:snapToGrid w:val="0"/>
          <w:lang w:eastAsia="en-US"/>
        </w:rPr>
        <w:t>В санитарно-защитной зоне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территорий садоводческих товариществ и коттеджной застройки, коллективных или индивидуальных дачных и садово-огородных участков, а также других территорий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roofErr w:type="gramEnd"/>
    </w:p>
    <w:p w:rsidR="007C750D" w:rsidRPr="007C750D" w:rsidRDefault="007C750D" w:rsidP="007C750D">
      <w:pPr>
        <w:ind w:left="-709" w:firstLine="567"/>
        <w:jc w:val="both"/>
        <w:rPr>
          <w:rFonts w:eastAsia="Calibri"/>
          <w:snapToGrid w:val="0"/>
          <w:lang w:eastAsia="en-US"/>
        </w:rPr>
      </w:pPr>
      <w:proofErr w:type="gramStart"/>
      <w:r w:rsidRPr="007C750D">
        <w:rPr>
          <w:rFonts w:eastAsia="Calibri"/>
          <w:snapToGrid w:val="0"/>
          <w:lang w:eastAsia="en-US"/>
        </w:rPr>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roofErr w:type="gramEnd"/>
    </w:p>
    <w:p w:rsidR="007C750D" w:rsidRPr="007C750D" w:rsidRDefault="007C750D" w:rsidP="007C750D">
      <w:pPr>
        <w:ind w:left="-709" w:firstLine="567"/>
        <w:jc w:val="both"/>
        <w:rPr>
          <w:rFonts w:eastAsia="Calibri"/>
          <w:snapToGrid w:val="0"/>
          <w:lang w:eastAsia="en-US"/>
        </w:rPr>
      </w:pPr>
      <w:proofErr w:type="gramStart"/>
      <w:r w:rsidRPr="007C750D">
        <w:rPr>
          <w:rFonts w:eastAsia="Calibri"/>
          <w:snapToGrid w:val="0"/>
          <w:lang w:eastAsia="en-US"/>
        </w:rPr>
        <w:t>Допускается размещать в границах санитарно-защитной зоны промышленного объекта или производства здания и сооружения для обслуживания работников указанного объекта и для обеспечения деятельности промышленного объекта (производства):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w:t>
      </w:r>
      <w:proofErr w:type="gramEnd"/>
      <w:r w:rsidRPr="007C750D">
        <w:rPr>
          <w:rFonts w:eastAsia="Calibri"/>
          <w:snapToGrid w:val="0"/>
          <w:lang w:eastAsia="en-US"/>
        </w:rPr>
        <w:t xml:space="preserve">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w:t>
      </w:r>
      <w:proofErr w:type="spellStart"/>
      <w:r w:rsidRPr="007C750D">
        <w:rPr>
          <w:rFonts w:eastAsia="Calibri"/>
          <w:snapToGrid w:val="0"/>
          <w:lang w:eastAsia="en-US"/>
        </w:rPr>
        <w:t>нефте</w:t>
      </w:r>
      <w:proofErr w:type="spellEnd"/>
      <w:r w:rsidRPr="007C750D">
        <w:rPr>
          <w:rFonts w:eastAsia="Calibri"/>
          <w:snapToGrid w:val="0"/>
          <w:lang w:eastAsia="en-US"/>
        </w:rPr>
        <w:t xml:space="preserve">- и газопроводы, артезианские скважины для технического водоснабжения, </w:t>
      </w:r>
      <w:proofErr w:type="spellStart"/>
      <w:r w:rsidRPr="007C750D">
        <w:rPr>
          <w:rFonts w:eastAsia="Calibri"/>
          <w:snapToGrid w:val="0"/>
          <w:lang w:eastAsia="en-US"/>
        </w:rPr>
        <w:t>водоохлаждающие</w:t>
      </w:r>
      <w:proofErr w:type="spellEnd"/>
      <w:r w:rsidRPr="007C750D">
        <w:rPr>
          <w:rFonts w:eastAsia="Calibri"/>
          <w:snapToGrid w:val="0"/>
          <w:lang w:eastAsia="en-US"/>
        </w:rPr>
        <w:t xml:space="preserve">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7C750D" w:rsidRPr="007C750D" w:rsidRDefault="007C750D" w:rsidP="007C750D">
      <w:pPr>
        <w:ind w:left="-709" w:firstLine="567"/>
        <w:jc w:val="both"/>
        <w:rPr>
          <w:rFonts w:eastAsia="Calibri"/>
          <w:iCs/>
          <w:lang w:eastAsia="en-US"/>
        </w:rPr>
      </w:pPr>
    </w:p>
    <w:p w:rsidR="007C750D" w:rsidRPr="007C750D" w:rsidRDefault="007C750D" w:rsidP="007C750D">
      <w:pPr>
        <w:ind w:left="-709" w:firstLine="567"/>
        <w:jc w:val="both"/>
        <w:rPr>
          <w:rFonts w:eastAsia="Calibri"/>
          <w:lang w:eastAsia="en-US"/>
        </w:rPr>
      </w:pPr>
      <w:bookmarkStart w:id="47" w:name="_Toc316380028"/>
      <w:bookmarkStart w:id="48" w:name="_Toc317161771"/>
      <w:bookmarkStart w:id="49" w:name="_Toc317162316"/>
      <w:r w:rsidRPr="007C750D">
        <w:rPr>
          <w:rFonts w:eastAsia="Calibri"/>
          <w:lang w:eastAsia="en-US"/>
        </w:rPr>
        <w:t>Н-2 Санитарные разрывы от транспортных коммуникаций</w:t>
      </w:r>
      <w:bookmarkEnd w:id="47"/>
      <w:bookmarkEnd w:id="48"/>
      <w:bookmarkEnd w:id="49"/>
    </w:p>
    <w:p w:rsidR="007C750D" w:rsidRPr="007C750D" w:rsidRDefault="007C750D" w:rsidP="007C750D">
      <w:pPr>
        <w:ind w:left="-709" w:firstLine="567"/>
        <w:jc w:val="both"/>
        <w:rPr>
          <w:rFonts w:eastAsia="Calibri"/>
          <w:snapToGrid w:val="0"/>
          <w:lang w:eastAsia="en-US"/>
        </w:rPr>
      </w:pPr>
      <w:r w:rsidRPr="007C750D">
        <w:rPr>
          <w:rFonts w:eastAsia="Calibri"/>
          <w:snapToGrid w:val="0"/>
          <w:lang w:eastAsia="en-US"/>
        </w:rPr>
        <w:t>Ограничения использования земельных участков и объектов капитального строительства установлены следующими документами:</w:t>
      </w:r>
    </w:p>
    <w:p w:rsidR="007C750D" w:rsidRPr="007C750D" w:rsidRDefault="007C750D" w:rsidP="007C750D">
      <w:pPr>
        <w:ind w:left="-709" w:firstLine="567"/>
        <w:jc w:val="both"/>
        <w:rPr>
          <w:rFonts w:eastAsia="Calibri"/>
          <w:lang w:eastAsia="en-US"/>
        </w:rPr>
      </w:pPr>
      <w:r w:rsidRPr="007C750D">
        <w:rPr>
          <w:rFonts w:eastAsia="Calibri"/>
          <w:lang w:eastAsia="en-US"/>
        </w:rPr>
        <w:t>СанПиН 2.2.1/2.1.1.1200-03 «Санитарно-защитные зоны и санитарная классификация предприятий, сооружений и иных объектов»</w:t>
      </w:r>
    </w:p>
    <w:p w:rsidR="007C750D" w:rsidRPr="007C750D" w:rsidRDefault="007C750D" w:rsidP="007C750D">
      <w:pPr>
        <w:ind w:left="-709" w:firstLine="567"/>
        <w:jc w:val="both"/>
        <w:rPr>
          <w:rFonts w:eastAsia="Calibri"/>
          <w:lang w:eastAsia="en-US"/>
        </w:rPr>
      </w:pPr>
      <w:r w:rsidRPr="007C750D">
        <w:rPr>
          <w:rFonts w:eastAsia="Calibri"/>
          <w:lang w:eastAsia="en-US"/>
        </w:rPr>
        <w:t>Свод правил 42.13330.2011 «СНиП 2.07.01-89*. Градостроительство. Планировка и застройка городских и сельских поселений».</w:t>
      </w:r>
    </w:p>
    <w:p w:rsidR="007C750D" w:rsidRPr="007C750D" w:rsidRDefault="007C750D" w:rsidP="007C750D">
      <w:pPr>
        <w:ind w:left="-709" w:firstLine="567"/>
        <w:jc w:val="both"/>
        <w:rPr>
          <w:rFonts w:eastAsia="Calibri"/>
          <w:snapToGrid w:val="0"/>
          <w:lang w:eastAsia="en-US"/>
        </w:rPr>
      </w:pPr>
      <w:r w:rsidRPr="007C750D">
        <w:rPr>
          <w:rFonts w:eastAsia="Calibri"/>
          <w:snapToGrid w:val="0"/>
          <w:lang w:eastAsia="en-US"/>
        </w:rPr>
        <w:t>Для автомагистралей, линий железнодорожного транспорта устанавливается расстояние от источника химического, биологического и/или физического воздействия, уменьшающее эти воздействия до значений гигиенических нормативов (далее - санитарные разрывы). Величина разрыва устанавливается в каждом конкретном случае на основании расчетов рассеивания загрязнения атмосферного воздуха и физических факторов (шума, вибрации, электромагнитных полей и др.) с последующим проведением натурных исследований и измерений.</w:t>
      </w:r>
    </w:p>
    <w:p w:rsidR="007C750D" w:rsidRPr="007C750D" w:rsidRDefault="007C750D" w:rsidP="007C750D">
      <w:pPr>
        <w:ind w:left="-709" w:firstLine="567"/>
        <w:jc w:val="both"/>
        <w:rPr>
          <w:rFonts w:eastAsia="Calibri"/>
          <w:snapToGrid w:val="0"/>
          <w:lang w:eastAsia="en-US"/>
        </w:rPr>
      </w:pPr>
    </w:p>
    <w:p w:rsidR="007C750D" w:rsidRPr="007C750D" w:rsidRDefault="007C750D" w:rsidP="007C750D">
      <w:pPr>
        <w:ind w:left="-709" w:firstLine="567"/>
        <w:jc w:val="both"/>
        <w:rPr>
          <w:rFonts w:eastAsia="Calibri"/>
          <w:lang w:eastAsia="en-US"/>
        </w:rPr>
      </w:pPr>
      <w:bookmarkStart w:id="50" w:name="_Toc316380029"/>
      <w:bookmarkStart w:id="51" w:name="_Toc317161772"/>
      <w:bookmarkStart w:id="52" w:name="_Toc317162317"/>
      <w:r w:rsidRPr="007C750D">
        <w:rPr>
          <w:rFonts w:eastAsia="Calibri"/>
          <w:lang w:eastAsia="en-US"/>
        </w:rPr>
        <w:t>Н-3 Санитарные разрывы от инженерных коммуникаций</w:t>
      </w:r>
      <w:bookmarkEnd w:id="50"/>
      <w:bookmarkEnd w:id="51"/>
      <w:bookmarkEnd w:id="52"/>
    </w:p>
    <w:p w:rsidR="007C750D" w:rsidRPr="007C750D" w:rsidRDefault="007C750D" w:rsidP="007C750D">
      <w:pPr>
        <w:ind w:left="-709" w:firstLine="567"/>
        <w:jc w:val="both"/>
        <w:rPr>
          <w:rFonts w:eastAsia="Calibri"/>
          <w:snapToGrid w:val="0"/>
          <w:lang w:eastAsia="en-US"/>
        </w:rPr>
      </w:pPr>
      <w:r w:rsidRPr="007C750D">
        <w:rPr>
          <w:rFonts w:eastAsia="Calibri"/>
          <w:snapToGrid w:val="0"/>
          <w:lang w:eastAsia="en-US"/>
        </w:rPr>
        <w:t>Ограничения использования земельных участков и объектов капитального строительства установлены следующими документами:</w:t>
      </w:r>
    </w:p>
    <w:p w:rsidR="007C750D" w:rsidRPr="007C750D" w:rsidRDefault="007C750D" w:rsidP="007C750D">
      <w:pPr>
        <w:ind w:left="-709" w:firstLine="567"/>
        <w:jc w:val="both"/>
        <w:rPr>
          <w:rFonts w:eastAsia="Calibri"/>
          <w:lang w:eastAsia="en-US"/>
        </w:rPr>
      </w:pPr>
      <w:r w:rsidRPr="007C750D">
        <w:rPr>
          <w:rFonts w:eastAsia="Calibri"/>
          <w:lang w:eastAsia="en-US"/>
        </w:rPr>
        <w:t>СанПиН 2.2.1/2.1.1.1200-03 «Санитарно-защитные зоны и санитарная классификация предприятий, сооружений и иных объектов»;</w:t>
      </w:r>
    </w:p>
    <w:p w:rsidR="007C750D" w:rsidRPr="007C750D" w:rsidRDefault="007C750D" w:rsidP="007C750D">
      <w:pPr>
        <w:ind w:left="-709" w:firstLine="567"/>
        <w:jc w:val="both"/>
        <w:rPr>
          <w:rFonts w:eastAsia="Calibri"/>
          <w:lang w:eastAsia="en-US"/>
        </w:rPr>
      </w:pPr>
      <w:r w:rsidRPr="007C750D">
        <w:rPr>
          <w:rFonts w:eastAsia="Calibri"/>
          <w:lang w:eastAsia="en-US"/>
        </w:rPr>
        <w:t xml:space="preserve">СНиП 2.05.06-85*, пп.3.16,3.17 «Магистральные трубопроводы»; </w:t>
      </w:r>
    </w:p>
    <w:p w:rsidR="007C750D" w:rsidRPr="007C750D" w:rsidRDefault="007C750D" w:rsidP="007C750D">
      <w:pPr>
        <w:ind w:left="-709" w:firstLine="567"/>
        <w:jc w:val="both"/>
        <w:rPr>
          <w:rFonts w:eastAsia="Calibri"/>
          <w:lang w:eastAsia="en-US"/>
        </w:rPr>
      </w:pPr>
      <w:r w:rsidRPr="007C750D">
        <w:rPr>
          <w:rFonts w:eastAsia="Calibri"/>
          <w:lang w:eastAsia="en-US"/>
        </w:rPr>
        <w:t xml:space="preserve">Свод правил 42.13330.2011 «СНиП 2.07.01-89*. Градостроительство. Планировка и застройка городских и сельских поселений»;  </w:t>
      </w:r>
    </w:p>
    <w:p w:rsidR="007C750D" w:rsidRPr="007C750D" w:rsidRDefault="007C750D" w:rsidP="007C750D">
      <w:pPr>
        <w:ind w:left="-709" w:firstLine="567"/>
        <w:jc w:val="both"/>
        <w:rPr>
          <w:rFonts w:eastAsia="Calibri"/>
          <w:lang w:eastAsia="en-US"/>
        </w:rPr>
      </w:pPr>
      <w:r w:rsidRPr="007C750D">
        <w:rPr>
          <w:rFonts w:eastAsia="Calibri"/>
          <w:lang w:eastAsia="en-US"/>
        </w:rPr>
        <w:t xml:space="preserve">Межотраслевые правила по охране труда (правила безопасности) и эксплуатации электроустановок, </w:t>
      </w:r>
      <w:smartTag w:uri="urn:schemas-microsoft-com:office:smarttags" w:element="metricconverter">
        <w:smartTagPr>
          <w:attr w:name="ProductID" w:val="2003 г"/>
        </w:smartTagPr>
        <w:r w:rsidRPr="007C750D">
          <w:rPr>
            <w:rFonts w:eastAsia="Calibri"/>
            <w:lang w:eastAsia="en-US"/>
          </w:rPr>
          <w:t>2003 г</w:t>
        </w:r>
      </w:smartTag>
      <w:r w:rsidRPr="007C750D">
        <w:rPr>
          <w:rFonts w:eastAsia="Calibri"/>
          <w:lang w:eastAsia="en-US"/>
        </w:rPr>
        <w:t>;</w:t>
      </w:r>
    </w:p>
    <w:p w:rsidR="007C750D" w:rsidRPr="007C750D" w:rsidRDefault="007C750D" w:rsidP="007C750D">
      <w:pPr>
        <w:ind w:left="-709" w:firstLine="567"/>
        <w:jc w:val="both"/>
        <w:rPr>
          <w:rFonts w:eastAsia="Calibri"/>
          <w:lang w:eastAsia="en-US"/>
        </w:rPr>
      </w:pPr>
      <w:r w:rsidRPr="007C750D">
        <w:rPr>
          <w:rFonts w:eastAsia="Calibri"/>
          <w:color w:val="090231"/>
          <w:lang w:eastAsia="en-US"/>
        </w:rPr>
        <w:t>"Правила технической эксплуатации электрических станций и сетей РФ"</w:t>
      </w:r>
    </w:p>
    <w:p w:rsidR="007C750D" w:rsidRPr="007C750D" w:rsidRDefault="007C750D" w:rsidP="007C750D">
      <w:pPr>
        <w:ind w:left="-709" w:firstLine="567"/>
        <w:jc w:val="both"/>
        <w:rPr>
          <w:rFonts w:eastAsia="Calibri"/>
          <w:snapToGrid w:val="0"/>
          <w:lang w:eastAsia="en-US"/>
        </w:rPr>
      </w:pPr>
      <w:r w:rsidRPr="007C750D">
        <w:rPr>
          <w:rFonts w:eastAsia="Calibri"/>
          <w:snapToGrid w:val="0"/>
          <w:lang w:eastAsia="en-US"/>
        </w:rPr>
        <w:t>Для магистральных трубопроводов углеводородного сырья, компрессорных установок, создаются санитарные разрывы (санитарные полосы отчуждения). Рекомендуемые минимальные размеры санитарных разрывов принимаются согласно СНиП 2.05.06-85* «Магистральные трубопроводы».</w:t>
      </w:r>
    </w:p>
    <w:p w:rsidR="007C750D" w:rsidRPr="007C750D" w:rsidRDefault="007C750D" w:rsidP="007C750D">
      <w:pPr>
        <w:ind w:left="-709" w:firstLine="567"/>
        <w:jc w:val="both"/>
        <w:rPr>
          <w:rFonts w:eastAsia="Calibri"/>
          <w:snapToGrid w:val="0"/>
          <w:lang w:eastAsia="en-US"/>
        </w:rPr>
      </w:pPr>
      <w:r w:rsidRPr="007C750D">
        <w:rPr>
          <w:rFonts w:eastAsia="Calibri"/>
          <w:snapToGrid w:val="0"/>
          <w:lang w:eastAsia="en-US"/>
        </w:rPr>
        <w:t xml:space="preserve">В границах коридоров ЛЭП допускается проведение работ по озеленению и благоустройству территории; сохранение существующих жилых, общественных зданий и приусадебных участков при условии проведения мероприятий по снижению напряженности электрического поля; размещение площадок для временного хранения автотранспорта, прокладка инженерных сетей. </w:t>
      </w:r>
    </w:p>
    <w:p w:rsidR="007C750D" w:rsidRPr="007C750D" w:rsidRDefault="007C750D" w:rsidP="007C750D">
      <w:pPr>
        <w:ind w:left="-709" w:firstLine="567"/>
        <w:jc w:val="both"/>
        <w:rPr>
          <w:rFonts w:eastAsia="Calibri"/>
          <w:snapToGrid w:val="0"/>
          <w:lang w:eastAsia="en-US"/>
        </w:rPr>
      </w:pPr>
      <w:r w:rsidRPr="007C750D">
        <w:rPr>
          <w:rFonts w:eastAsia="Calibri"/>
          <w:snapToGrid w:val="0"/>
          <w:lang w:eastAsia="en-US"/>
        </w:rPr>
        <w:t xml:space="preserve">В границах коридоров ЛЭП запрещается: </w:t>
      </w:r>
    </w:p>
    <w:p w:rsidR="007C750D" w:rsidRPr="007C750D" w:rsidRDefault="007C750D" w:rsidP="007C750D">
      <w:pPr>
        <w:ind w:left="-709" w:firstLine="567"/>
        <w:jc w:val="both"/>
        <w:rPr>
          <w:rFonts w:eastAsia="Calibri"/>
          <w:lang w:eastAsia="en-US"/>
        </w:rPr>
      </w:pPr>
      <w:r w:rsidRPr="007C750D">
        <w:rPr>
          <w:rFonts w:eastAsia="Calibri"/>
          <w:lang w:eastAsia="en-US"/>
        </w:rPr>
        <w:t>- новое строительство жилых, общественных и производственных зданий;</w:t>
      </w:r>
    </w:p>
    <w:p w:rsidR="007C750D" w:rsidRPr="007C750D" w:rsidRDefault="007C750D" w:rsidP="007C750D">
      <w:pPr>
        <w:ind w:left="-709" w:firstLine="567"/>
        <w:jc w:val="both"/>
        <w:rPr>
          <w:rFonts w:eastAsia="Calibri"/>
          <w:lang w:eastAsia="en-US"/>
        </w:rPr>
      </w:pPr>
      <w:r w:rsidRPr="007C750D">
        <w:rPr>
          <w:rFonts w:eastAsia="Calibri"/>
          <w:lang w:eastAsia="en-US"/>
        </w:rPr>
        <w:t>- предоставление земель под дачные и садово-огороднические участки;</w:t>
      </w:r>
    </w:p>
    <w:p w:rsidR="007C750D" w:rsidRPr="007C750D" w:rsidRDefault="007C750D" w:rsidP="007C750D">
      <w:pPr>
        <w:ind w:left="-709" w:firstLine="567"/>
        <w:jc w:val="both"/>
        <w:rPr>
          <w:rFonts w:eastAsia="Calibri"/>
          <w:lang w:eastAsia="en-US"/>
        </w:rPr>
      </w:pPr>
      <w:r w:rsidRPr="007C750D">
        <w:rPr>
          <w:rFonts w:eastAsia="Calibri"/>
          <w:lang w:eastAsia="en-US"/>
        </w:rPr>
        <w:t>- размещение новых сооружений и площадок для остановок всех видов общественного транспорта;</w:t>
      </w:r>
    </w:p>
    <w:p w:rsidR="007C750D" w:rsidRPr="007C750D" w:rsidRDefault="007C750D" w:rsidP="007C750D">
      <w:pPr>
        <w:ind w:left="-709" w:firstLine="567"/>
        <w:jc w:val="both"/>
        <w:rPr>
          <w:rFonts w:eastAsia="Calibri"/>
          <w:lang w:eastAsia="en-US"/>
        </w:rPr>
      </w:pPr>
      <w:r w:rsidRPr="007C750D">
        <w:rPr>
          <w:rFonts w:eastAsia="Calibri"/>
          <w:lang w:eastAsia="en-US"/>
        </w:rPr>
        <w:t>- производство работ с огнеопасными, горючими и горюче-смазочными материалами, выполнение ремонта машин и механизмов;</w:t>
      </w:r>
    </w:p>
    <w:p w:rsidR="007C750D" w:rsidRPr="007C750D" w:rsidRDefault="007C750D" w:rsidP="007C750D">
      <w:pPr>
        <w:ind w:left="-709" w:firstLine="567"/>
        <w:jc w:val="both"/>
        <w:rPr>
          <w:rFonts w:eastAsia="Calibri"/>
          <w:lang w:eastAsia="en-US"/>
        </w:rPr>
      </w:pPr>
      <w:r w:rsidRPr="007C750D">
        <w:rPr>
          <w:rFonts w:eastAsia="Calibri"/>
          <w:lang w:eastAsia="en-US"/>
        </w:rPr>
        <w:t>- размещение площадок спортивных, игровых, для отдыха.</w:t>
      </w:r>
    </w:p>
    <w:p w:rsidR="007C750D" w:rsidRPr="007C750D" w:rsidRDefault="007C750D" w:rsidP="007C750D">
      <w:pPr>
        <w:ind w:left="-709" w:firstLine="567"/>
        <w:jc w:val="both"/>
        <w:rPr>
          <w:rFonts w:eastAsia="Calibri"/>
          <w:iCs/>
          <w:lang w:eastAsia="en-US"/>
        </w:rPr>
      </w:pPr>
    </w:p>
    <w:p w:rsidR="007C750D" w:rsidRPr="007C750D" w:rsidRDefault="007C750D" w:rsidP="007C750D">
      <w:pPr>
        <w:ind w:left="-709" w:firstLine="567"/>
        <w:jc w:val="both"/>
        <w:rPr>
          <w:rFonts w:eastAsia="Calibri"/>
          <w:lang w:eastAsia="en-US"/>
        </w:rPr>
      </w:pPr>
      <w:bookmarkStart w:id="53" w:name="_Toc316380030"/>
      <w:bookmarkStart w:id="54" w:name="_Toc317161773"/>
      <w:bookmarkStart w:id="55" w:name="_Toc317162318"/>
      <w:r w:rsidRPr="007C750D">
        <w:rPr>
          <w:rFonts w:eastAsia="Calibri"/>
          <w:lang w:eastAsia="en-US"/>
        </w:rPr>
        <w:t>Н-4 Охранные зоны объектов инженерной инфраструктуры</w:t>
      </w:r>
      <w:bookmarkEnd w:id="53"/>
      <w:bookmarkEnd w:id="54"/>
      <w:bookmarkEnd w:id="55"/>
    </w:p>
    <w:p w:rsidR="007C750D" w:rsidRPr="007C750D" w:rsidRDefault="007C750D" w:rsidP="007C750D">
      <w:pPr>
        <w:ind w:left="-709" w:firstLine="567"/>
        <w:jc w:val="both"/>
        <w:rPr>
          <w:rFonts w:eastAsia="Calibri"/>
          <w:snapToGrid w:val="0"/>
          <w:lang w:eastAsia="en-US"/>
        </w:rPr>
      </w:pPr>
      <w:r w:rsidRPr="007C750D">
        <w:rPr>
          <w:rFonts w:eastAsia="Calibri"/>
          <w:snapToGrid w:val="0"/>
          <w:lang w:eastAsia="en-US"/>
        </w:rPr>
        <w:t>Ограничения использования земельных участков и объектов капитального строительства установлены следующими документами:</w:t>
      </w:r>
    </w:p>
    <w:p w:rsidR="007C750D" w:rsidRPr="007C750D" w:rsidRDefault="007C750D" w:rsidP="007C750D">
      <w:pPr>
        <w:ind w:left="-709" w:firstLine="567"/>
        <w:jc w:val="both"/>
        <w:rPr>
          <w:rFonts w:eastAsia="Calibri"/>
          <w:lang w:eastAsia="en-US"/>
        </w:rPr>
      </w:pPr>
      <w:r w:rsidRPr="007C750D">
        <w:rPr>
          <w:rFonts w:eastAsia="Calibri"/>
          <w:lang w:eastAsia="en-US"/>
        </w:rPr>
        <w:t>СанПиН 2.2.1/2.1.1.1200-03 «Санитарно-защитные зоны и санитарная классификация предприятий, сооружений и иных объектов»;</w:t>
      </w:r>
    </w:p>
    <w:p w:rsidR="007C750D" w:rsidRPr="007C750D" w:rsidRDefault="007C750D" w:rsidP="007C750D">
      <w:pPr>
        <w:ind w:left="-709" w:firstLine="567"/>
        <w:jc w:val="both"/>
        <w:rPr>
          <w:rFonts w:eastAsia="Calibri"/>
          <w:lang w:eastAsia="en-US"/>
        </w:rPr>
      </w:pPr>
      <w:r w:rsidRPr="007C750D">
        <w:rPr>
          <w:rFonts w:eastAsia="Calibri"/>
          <w:lang w:eastAsia="en-US"/>
        </w:rPr>
        <w:t>СНиП 2.05.06-85*, пп.3.16,3.17 «Магистральные трубопроводы»;</w:t>
      </w:r>
    </w:p>
    <w:p w:rsidR="007C750D" w:rsidRPr="007C750D" w:rsidRDefault="007C750D" w:rsidP="007C750D">
      <w:pPr>
        <w:ind w:left="-709" w:firstLine="567"/>
        <w:jc w:val="both"/>
        <w:rPr>
          <w:rFonts w:eastAsia="Calibri"/>
          <w:lang w:eastAsia="en-US"/>
        </w:rPr>
      </w:pPr>
      <w:r w:rsidRPr="007C750D">
        <w:rPr>
          <w:rFonts w:eastAsia="Calibri"/>
          <w:lang w:eastAsia="en-US"/>
        </w:rPr>
        <w:lastRenderedPageBreak/>
        <w:t xml:space="preserve">Свод правил 42.13330.2011 «СНиП 2.07.01-89*. Градостроительство. Планировка и застройка городских и сельских поселений»;  </w:t>
      </w:r>
    </w:p>
    <w:p w:rsidR="007C750D" w:rsidRPr="007C750D" w:rsidRDefault="007C750D" w:rsidP="007C750D">
      <w:pPr>
        <w:ind w:left="-709" w:firstLine="567"/>
        <w:jc w:val="both"/>
        <w:rPr>
          <w:rFonts w:eastAsia="Calibri"/>
          <w:lang w:eastAsia="en-US"/>
        </w:rPr>
      </w:pPr>
      <w:r w:rsidRPr="007C750D">
        <w:rPr>
          <w:rFonts w:eastAsia="Calibri"/>
          <w:lang w:eastAsia="en-US"/>
        </w:rPr>
        <w:t xml:space="preserve">Межотраслевые правила по охране труда (правила безопасности) и эксплуатации электроустановок, </w:t>
      </w:r>
      <w:smartTag w:uri="urn:schemas-microsoft-com:office:smarttags" w:element="metricconverter">
        <w:smartTagPr>
          <w:attr w:name="ProductID" w:val="2003 г"/>
        </w:smartTagPr>
        <w:r w:rsidRPr="007C750D">
          <w:rPr>
            <w:rFonts w:eastAsia="Calibri"/>
            <w:lang w:eastAsia="en-US"/>
          </w:rPr>
          <w:t>2003 г</w:t>
        </w:r>
      </w:smartTag>
      <w:r w:rsidRPr="007C750D">
        <w:rPr>
          <w:rFonts w:eastAsia="Calibri"/>
          <w:lang w:eastAsia="en-US"/>
        </w:rPr>
        <w:t>;</w:t>
      </w:r>
    </w:p>
    <w:p w:rsidR="007C750D" w:rsidRPr="007C750D" w:rsidRDefault="007C750D" w:rsidP="007C750D">
      <w:pPr>
        <w:ind w:left="-709" w:firstLine="567"/>
        <w:jc w:val="both"/>
        <w:rPr>
          <w:rFonts w:eastAsia="Calibri"/>
          <w:lang w:eastAsia="en-US"/>
        </w:rPr>
      </w:pPr>
      <w:r w:rsidRPr="007C750D">
        <w:rPr>
          <w:rFonts w:eastAsia="Calibri"/>
          <w:lang w:eastAsia="en-US"/>
        </w:rPr>
        <w:t>Постановление Правительства РФ от 24.02.2009 №160 «Правила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7C750D" w:rsidRPr="007C750D" w:rsidRDefault="007C750D" w:rsidP="007C750D">
      <w:pPr>
        <w:ind w:left="-709" w:firstLine="567"/>
        <w:jc w:val="both"/>
        <w:rPr>
          <w:rFonts w:eastAsia="Calibri"/>
          <w:lang w:eastAsia="en-US"/>
        </w:rPr>
      </w:pPr>
      <w:r w:rsidRPr="007C750D">
        <w:rPr>
          <w:rFonts w:eastAsia="Calibri"/>
          <w:lang w:eastAsia="en-US"/>
        </w:rPr>
        <w:t>«Правила охраны магистральных трубопроводов", (утв. Минтопэнерго РФ 29.04.1992, Постановлением Госгортехнадзора РФ от 22.04.1992 N 9)</w:t>
      </w:r>
    </w:p>
    <w:p w:rsidR="007C750D" w:rsidRPr="007C750D" w:rsidRDefault="007C750D" w:rsidP="007C750D">
      <w:pPr>
        <w:ind w:left="-709" w:firstLine="567"/>
        <w:jc w:val="both"/>
        <w:rPr>
          <w:rFonts w:eastAsia="Calibri"/>
          <w:lang w:eastAsia="en-US"/>
        </w:rPr>
      </w:pPr>
    </w:p>
    <w:p w:rsidR="007C750D" w:rsidRPr="007C750D" w:rsidRDefault="007C750D" w:rsidP="007C750D">
      <w:pPr>
        <w:ind w:left="-709" w:firstLine="567"/>
        <w:jc w:val="both"/>
        <w:rPr>
          <w:rFonts w:eastAsia="Calibri"/>
          <w:lang w:eastAsia="en-US"/>
        </w:rPr>
      </w:pPr>
      <w:bookmarkStart w:id="56" w:name="_Toc316380031"/>
      <w:bookmarkStart w:id="57" w:name="_Toc317161774"/>
      <w:bookmarkStart w:id="58" w:name="_Toc317162319"/>
      <w:r w:rsidRPr="007C750D">
        <w:rPr>
          <w:rFonts w:eastAsia="Calibri"/>
          <w:iCs/>
          <w:lang w:eastAsia="en-US"/>
        </w:rPr>
        <w:t xml:space="preserve">Н-5 </w:t>
      </w:r>
      <w:proofErr w:type="spellStart"/>
      <w:r w:rsidRPr="007C750D">
        <w:rPr>
          <w:rFonts w:eastAsia="Calibri"/>
          <w:lang w:eastAsia="en-US"/>
        </w:rPr>
        <w:t>Водоохранная</w:t>
      </w:r>
      <w:proofErr w:type="spellEnd"/>
      <w:r w:rsidRPr="007C750D">
        <w:rPr>
          <w:rFonts w:eastAsia="Calibri"/>
          <w:lang w:eastAsia="en-US"/>
        </w:rPr>
        <w:t xml:space="preserve"> зон</w:t>
      </w:r>
      <w:bookmarkEnd w:id="56"/>
      <w:bookmarkEnd w:id="57"/>
      <w:r w:rsidRPr="007C750D">
        <w:rPr>
          <w:rFonts w:eastAsia="Calibri"/>
          <w:lang w:eastAsia="en-US"/>
        </w:rPr>
        <w:t>а</w:t>
      </w:r>
      <w:bookmarkEnd w:id="58"/>
      <w:r w:rsidRPr="007C750D">
        <w:rPr>
          <w:rFonts w:eastAsia="Calibri"/>
          <w:lang w:eastAsia="en-US"/>
        </w:rPr>
        <w:t xml:space="preserve"> </w:t>
      </w:r>
    </w:p>
    <w:p w:rsidR="007C750D" w:rsidRPr="007C750D" w:rsidRDefault="007C750D" w:rsidP="007C750D">
      <w:pPr>
        <w:ind w:left="-709" w:firstLine="567"/>
        <w:jc w:val="both"/>
        <w:rPr>
          <w:rFonts w:eastAsia="Calibri"/>
          <w:lang w:eastAsia="en-US"/>
        </w:rPr>
      </w:pPr>
      <w:r w:rsidRPr="007C750D">
        <w:rPr>
          <w:rFonts w:eastAsia="Calibri"/>
          <w:lang w:eastAsia="en-US"/>
        </w:rPr>
        <w:t>Ограничения использования земельных участков и объектов капитального строительства установлены следующими нормативными правовыми актами:</w:t>
      </w:r>
    </w:p>
    <w:p w:rsidR="007C750D" w:rsidRPr="007C750D" w:rsidRDefault="007C750D" w:rsidP="007C750D">
      <w:pPr>
        <w:ind w:left="-709" w:firstLine="567"/>
        <w:jc w:val="both"/>
        <w:rPr>
          <w:rFonts w:eastAsia="Calibri"/>
          <w:lang w:eastAsia="en-US"/>
        </w:rPr>
      </w:pPr>
      <w:r w:rsidRPr="007C750D">
        <w:rPr>
          <w:rFonts w:eastAsia="Calibri"/>
          <w:lang w:eastAsia="en-US"/>
        </w:rPr>
        <w:t>«Водный кодекс Российской Федерации» от 3 июня 2006 года № 74-ФЗ.</w:t>
      </w:r>
    </w:p>
    <w:p w:rsidR="007C750D" w:rsidRPr="007C750D" w:rsidRDefault="007C750D" w:rsidP="007C750D">
      <w:pPr>
        <w:ind w:left="-709" w:firstLine="567"/>
        <w:jc w:val="both"/>
        <w:rPr>
          <w:rFonts w:eastAsia="Calibri"/>
          <w:lang w:eastAsia="en-US"/>
        </w:rPr>
      </w:pPr>
      <w:r w:rsidRPr="007C750D">
        <w:rPr>
          <w:rFonts w:eastAsia="Calibri"/>
          <w:lang w:eastAsia="en-US"/>
        </w:rPr>
        <w:t>Свод правил 42.13330.2011 «СНиП 2.07.01-89*. Градостроительство. Планировка и застройка городских и сельских поселений»;</w:t>
      </w:r>
    </w:p>
    <w:p w:rsidR="007C750D" w:rsidRPr="007C750D" w:rsidRDefault="007C750D" w:rsidP="007C750D">
      <w:pPr>
        <w:ind w:left="-709" w:firstLine="567"/>
        <w:jc w:val="both"/>
        <w:rPr>
          <w:rFonts w:eastAsia="Calibri"/>
          <w:lang w:eastAsia="en-US"/>
        </w:rPr>
      </w:pPr>
      <w:r w:rsidRPr="007C750D">
        <w:rPr>
          <w:rFonts w:eastAsia="Calibri"/>
          <w:lang w:eastAsia="en-US"/>
        </w:rPr>
        <w:t>«СанПиН 2.1.5.980-00. 2.1.5. Водоотведение населенных мест, санитарная охрана водных объектов. Гигиенические требования к охране поверхностных вод. Санитарные правила и нормы» (утв. Главным государственным санитарным врачом РФ 22.06.2000)</w:t>
      </w:r>
    </w:p>
    <w:p w:rsidR="007C750D" w:rsidRPr="007C750D" w:rsidRDefault="007C750D" w:rsidP="007C750D">
      <w:pPr>
        <w:ind w:left="-709" w:firstLine="567"/>
        <w:jc w:val="both"/>
        <w:rPr>
          <w:rFonts w:eastAsia="Calibri"/>
          <w:lang w:eastAsia="en-US"/>
        </w:rPr>
      </w:pPr>
      <w:proofErr w:type="spellStart"/>
      <w:r w:rsidRPr="007C750D">
        <w:rPr>
          <w:rFonts w:eastAsia="Calibri"/>
          <w:lang w:eastAsia="en-US"/>
        </w:rPr>
        <w:t>Водоохранные</w:t>
      </w:r>
      <w:proofErr w:type="spellEnd"/>
      <w:r w:rsidRPr="007C750D">
        <w:rPr>
          <w:rFonts w:eastAsia="Calibri"/>
          <w:lang w:eastAsia="en-US"/>
        </w:rPr>
        <w:t xml:space="preserve"> зоны выделяются в целях:</w:t>
      </w:r>
    </w:p>
    <w:p w:rsidR="007C750D" w:rsidRPr="007C750D" w:rsidRDefault="007C750D" w:rsidP="007C750D">
      <w:pPr>
        <w:ind w:left="-709" w:firstLine="567"/>
        <w:jc w:val="both"/>
        <w:rPr>
          <w:rFonts w:eastAsia="Calibri"/>
          <w:lang w:eastAsia="en-US"/>
        </w:rPr>
      </w:pPr>
      <w:r w:rsidRPr="007C750D">
        <w:rPr>
          <w:rFonts w:eastAsia="Calibri"/>
          <w:lang w:eastAsia="en-US"/>
        </w:rPr>
        <w:t>предупреждения и предотвращения микробного и химического загрязнения поверхностных вод;</w:t>
      </w:r>
    </w:p>
    <w:p w:rsidR="007C750D" w:rsidRPr="007C750D" w:rsidRDefault="007C750D" w:rsidP="007C750D">
      <w:pPr>
        <w:ind w:left="-709" w:firstLine="567"/>
        <w:jc w:val="both"/>
        <w:rPr>
          <w:rFonts w:eastAsia="Calibri"/>
          <w:lang w:eastAsia="en-US"/>
        </w:rPr>
      </w:pPr>
      <w:r w:rsidRPr="007C750D">
        <w:rPr>
          <w:rFonts w:eastAsia="Calibri"/>
          <w:lang w:eastAsia="en-US"/>
        </w:rPr>
        <w:t>предотвращения загрязнения, засорения, заиления и истощения водных объектов;</w:t>
      </w:r>
    </w:p>
    <w:p w:rsidR="007C750D" w:rsidRPr="007C750D" w:rsidRDefault="007C750D" w:rsidP="007C750D">
      <w:pPr>
        <w:ind w:left="-709" w:firstLine="567"/>
        <w:jc w:val="both"/>
        <w:rPr>
          <w:rFonts w:eastAsia="Calibri"/>
          <w:lang w:eastAsia="en-US"/>
        </w:rPr>
      </w:pPr>
      <w:r w:rsidRPr="007C750D">
        <w:rPr>
          <w:rFonts w:eastAsia="Calibri"/>
          <w:lang w:eastAsia="en-US"/>
        </w:rPr>
        <w:t>сохранения среды обитания объектов водного, животного и растительного мира.</w:t>
      </w:r>
    </w:p>
    <w:p w:rsidR="007C750D" w:rsidRPr="007C750D" w:rsidRDefault="007C750D" w:rsidP="007C750D">
      <w:pPr>
        <w:ind w:left="-709" w:firstLine="567"/>
        <w:jc w:val="both"/>
        <w:rPr>
          <w:rFonts w:eastAsia="Calibri"/>
          <w:lang w:eastAsia="en-US"/>
        </w:rPr>
      </w:pPr>
      <w:r w:rsidRPr="007C750D">
        <w:rPr>
          <w:rFonts w:eastAsia="Calibri"/>
          <w:lang w:eastAsia="en-US"/>
        </w:rPr>
        <w:t xml:space="preserve">Для земельных участков и иных объектов недвижимости, расположенных в </w:t>
      </w:r>
      <w:proofErr w:type="spellStart"/>
      <w:r w:rsidRPr="007C750D">
        <w:rPr>
          <w:rFonts w:eastAsia="Calibri"/>
          <w:lang w:eastAsia="en-US"/>
        </w:rPr>
        <w:t>водоохранных</w:t>
      </w:r>
      <w:proofErr w:type="spellEnd"/>
      <w:r w:rsidRPr="007C750D">
        <w:rPr>
          <w:rFonts w:eastAsia="Calibri"/>
          <w:lang w:eastAsia="en-US"/>
        </w:rPr>
        <w:t xml:space="preserve"> зонах водных объектов, устанавливаются:</w:t>
      </w:r>
    </w:p>
    <w:p w:rsidR="007C750D" w:rsidRPr="007C750D" w:rsidRDefault="007C750D" w:rsidP="007C750D">
      <w:pPr>
        <w:ind w:left="-709" w:firstLine="567"/>
        <w:jc w:val="both"/>
        <w:rPr>
          <w:rFonts w:eastAsia="Calibri"/>
          <w:lang w:eastAsia="en-US"/>
        </w:rPr>
      </w:pPr>
      <w:r w:rsidRPr="007C750D">
        <w:rPr>
          <w:rFonts w:eastAsia="Calibri"/>
          <w:lang w:eastAsia="en-US"/>
        </w:rPr>
        <w:t>виды запрещенного использования;</w:t>
      </w:r>
    </w:p>
    <w:p w:rsidR="007C750D" w:rsidRPr="007C750D" w:rsidRDefault="007C750D" w:rsidP="007C750D">
      <w:pPr>
        <w:ind w:left="-709" w:firstLine="567"/>
        <w:jc w:val="both"/>
        <w:rPr>
          <w:rFonts w:eastAsia="Calibri"/>
          <w:lang w:eastAsia="en-US"/>
        </w:rPr>
      </w:pPr>
      <w:r w:rsidRPr="007C750D">
        <w:rPr>
          <w:rFonts w:eastAsia="Calibri"/>
          <w:lang w:eastAsia="en-US"/>
        </w:rPr>
        <w:t>условно разрешенные виды использования, которые могут быть разрешены по специальному согласованию с бассейновыми и другими территориальными органами управления, использования и охраны водного фонда уполномоченных государственных органов с использованием процедур публичных слушаний, определенных Главой 4 настоящих Правил.</w:t>
      </w:r>
    </w:p>
    <w:p w:rsidR="007C750D" w:rsidRPr="007C750D" w:rsidRDefault="007C750D" w:rsidP="007C750D">
      <w:pPr>
        <w:ind w:left="-709" w:firstLine="567"/>
        <w:jc w:val="both"/>
        <w:rPr>
          <w:rFonts w:eastAsia="Calibri"/>
          <w:snapToGrid w:val="0"/>
          <w:lang w:eastAsia="en-US"/>
        </w:rPr>
      </w:pPr>
      <w:r w:rsidRPr="007C750D">
        <w:rPr>
          <w:rFonts w:eastAsia="Calibri"/>
          <w:snapToGrid w:val="0"/>
          <w:lang w:eastAsia="en-US"/>
        </w:rPr>
        <w:t xml:space="preserve">В границах </w:t>
      </w:r>
      <w:proofErr w:type="spellStart"/>
      <w:r w:rsidRPr="007C750D">
        <w:rPr>
          <w:rFonts w:eastAsia="Calibri"/>
          <w:snapToGrid w:val="0"/>
          <w:lang w:eastAsia="en-US"/>
        </w:rPr>
        <w:t>водоохранных</w:t>
      </w:r>
      <w:proofErr w:type="spellEnd"/>
      <w:r w:rsidRPr="007C750D">
        <w:rPr>
          <w:rFonts w:eastAsia="Calibri"/>
          <w:snapToGrid w:val="0"/>
          <w:lang w:eastAsia="en-US"/>
        </w:rPr>
        <w:t xml:space="preserve"> зон запрещаются:</w:t>
      </w:r>
      <w:r w:rsidRPr="007C750D">
        <w:rPr>
          <w:rFonts w:eastAsia="Calibri"/>
          <w:snapToGrid w:val="0"/>
          <w:lang w:eastAsia="en-US"/>
        </w:rPr>
        <w:br/>
        <w:t>1) использование сточных вод для удобрения почв;</w:t>
      </w:r>
      <w:r w:rsidRPr="007C750D">
        <w:rPr>
          <w:rFonts w:eastAsia="Calibri"/>
          <w:snapToGrid w:val="0"/>
          <w:lang w:eastAsia="en-US"/>
        </w:rPr>
        <w:br/>
        <w:t>2)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r w:rsidRPr="007C750D">
        <w:rPr>
          <w:rFonts w:eastAsia="Calibri"/>
          <w:snapToGrid w:val="0"/>
          <w:lang w:eastAsia="en-US"/>
        </w:rPr>
        <w:br/>
        <w:t>3) осуществление авиационных мер по борьбе с вредителями и болезнями растений;</w:t>
      </w:r>
      <w:r w:rsidRPr="007C750D">
        <w:rPr>
          <w:rFonts w:eastAsia="Calibri"/>
          <w:snapToGrid w:val="0"/>
          <w:lang w:eastAsia="en-US"/>
        </w:rPr>
        <w:br/>
        <w:t xml:space="preserve">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 </w:t>
      </w:r>
    </w:p>
    <w:p w:rsidR="007C750D" w:rsidRPr="007C750D" w:rsidRDefault="007C750D" w:rsidP="007C750D">
      <w:pPr>
        <w:ind w:left="-709" w:firstLine="567"/>
        <w:jc w:val="both"/>
        <w:rPr>
          <w:rFonts w:eastAsia="Calibri"/>
          <w:snapToGrid w:val="0"/>
          <w:lang w:eastAsia="en-US"/>
        </w:rPr>
      </w:pPr>
      <w:r w:rsidRPr="007C750D">
        <w:rPr>
          <w:rFonts w:eastAsia="Calibri"/>
          <w:snapToGrid w:val="0"/>
          <w:lang w:eastAsia="en-US"/>
        </w:rPr>
        <w:t xml:space="preserve">В границах </w:t>
      </w:r>
      <w:proofErr w:type="spellStart"/>
      <w:r w:rsidRPr="007C750D">
        <w:rPr>
          <w:rFonts w:eastAsia="Calibri"/>
          <w:snapToGrid w:val="0"/>
          <w:lang w:eastAsia="en-US"/>
        </w:rPr>
        <w:t>водоохранных</w:t>
      </w:r>
      <w:proofErr w:type="spellEnd"/>
      <w:r w:rsidRPr="007C750D">
        <w:rPr>
          <w:rFonts w:eastAsia="Calibri"/>
          <w:snapToGrid w:val="0"/>
          <w:lang w:eastAsia="en-US"/>
        </w:rPr>
        <w:t xml:space="preserve"> зон допускаются проектирование, размещение, строительство, реконструкция, ввод в эксплуатацию и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7C750D" w:rsidRPr="007C750D" w:rsidRDefault="007C750D" w:rsidP="007C750D">
      <w:pPr>
        <w:ind w:left="-709" w:firstLine="567"/>
        <w:jc w:val="both"/>
        <w:rPr>
          <w:rFonts w:eastAsia="Calibri"/>
          <w:lang w:eastAsia="en-US"/>
        </w:rPr>
      </w:pPr>
      <w:r w:rsidRPr="007C750D">
        <w:rPr>
          <w:rFonts w:eastAsia="Calibri"/>
          <w:lang w:eastAsia="en-US"/>
        </w:rPr>
        <w:t xml:space="preserve">Ширина </w:t>
      </w:r>
      <w:proofErr w:type="spellStart"/>
      <w:r w:rsidRPr="007C750D">
        <w:rPr>
          <w:rFonts w:eastAsia="Calibri"/>
          <w:lang w:eastAsia="en-US"/>
        </w:rPr>
        <w:t>водоохранной</w:t>
      </w:r>
      <w:proofErr w:type="spellEnd"/>
      <w:r w:rsidRPr="007C750D">
        <w:rPr>
          <w:rFonts w:eastAsia="Calibri"/>
          <w:lang w:eastAsia="en-US"/>
        </w:rPr>
        <w:t xml:space="preserve"> зоны рек или ручьев устанавливается от их истока для рек или ручьев протяженностью:</w:t>
      </w:r>
    </w:p>
    <w:p w:rsidR="007C750D" w:rsidRPr="007C750D" w:rsidRDefault="007C750D" w:rsidP="007C750D">
      <w:pPr>
        <w:ind w:left="-709" w:firstLine="567"/>
        <w:jc w:val="both"/>
        <w:rPr>
          <w:rFonts w:eastAsia="Calibri"/>
          <w:lang w:eastAsia="en-US"/>
        </w:rPr>
      </w:pPr>
      <w:r w:rsidRPr="007C750D">
        <w:rPr>
          <w:rFonts w:eastAsia="Calibri"/>
          <w:lang w:eastAsia="en-US"/>
        </w:rPr>
        <w:t>1) до десяти километров – в размере пятидесяти метров;</w:t>
      </w:r>
    </w:p>
    <w:p w:rsidR="007C750D" w:rsidRPr="007C750D" w:rsidRDefault="007C750D" w:rsidP="007C750D">
      <w:pPr>
        <w:ind w:left="-709" w:firstLine="567"/>
        <w:jc w:val="both"/>
        <w:rPr>
          <w:rFonts w:eastAsia="Calibri"/>
          <w:lang w:eastAsia="en-US"/>
        </w:rPr>
      </w:pPr>
      <w:r w:rsidRPr="007C750D">
        <w:rPr>
          <w:rFonts w:eastAsia="Calibri"/>
          <w:lang w:eastAsia="en-US"/>
        </w:rPr>
        <w:t>2) от десяти до пятидесяти километров – в размере ста метров;</w:t>
      </w:r>
    </w:p>
    <w:p w:rsidR="007C750D" w:rsidRPr="007C750D" w:rsidRDefault="007C750D" w:rsidP="007C750D">
      <w:pPr>
        <w:ind w:left="-709" w:firstLine="567"/>
        <w:jc w:val="both"/>
        <w:rPr>
          <w:rFonts w:eastAsia="Calibri"/>
          <w:lang w:eastAsia="en-US"/>
        </w:rPr>
      </w:pPr>
      <w:r w:rsidRPr="007C750D">
        <w:rPr>
          <w:rFonts w:eastAsia="Calibri"/>
          <w:lang w:eastAsia="en-US"/>
        </w:rPr>
        <w:t>3) от пятидесяти километров и более – в размере двухсот метров.</w:t>
      </w:r>
    </w:p>
    <w:p w:rsidR="007C750D" w:rsidRPr="007C750D" w:rsidRDefault="007C750D" w:rsidP="007C750D">
      <w:pPr>
        <w:ind w:left="-709" w:firstLine="567"/>
        <w:jc w:val="both"/>
        <w:rPr>
          <w:rFonts w:eastAsia="Calibri"/>
          <w:snapToGrid w:val="0"/>
          <w:lang w:eastAsia="en-US"/>
        </w:rPr>
      </w:pPr>
      <w:r w:rsidRPr="007C750D">
        <w:rPr>
          <w:rFonts w:eastAsia="Calibri"/>
          <w:snapToGrid w:val="0"/>
          <w:lang w:eastAsia="en-US"/>
        </w:rPr>
        <w:lastRenderedPageBreak/>
        <w:t xml:space="preserve">Для реки, ручья протяженностью менее десяти километров от истока до устья </w:t>
      </w:r>
      <w:proofErr w:type="spellStart"/>
      <w:r w:rsidRPr="007C750D">
        <w:rPr>
          <w:rFonts w:eastAsia="Calibri"/>
          <w:snapToGrid w:val="0"/>
          <w:lang w:eastAsia="en-US"/>
        </w:rPr>
        <w:t>водоохранная</w:t>
      </w:r>
      <w:proofErr w:type="spellEnd"/>
      <w:r w:rsidRPr="007C750D">
        <w:rPr>
          <w:rFonts w:eastAsia="Calibri"/>
          <w:snapToGrid w:val="0"/>
          <w:lang w:eastAsia="en-US"/>
        </w:rPr>
        <w:t xml:space="preserve"> зона совпадает с прибрежной защитной полосой. Радиус </w:t>
      </w:r>
      <w:proofErr w:type="spellStart"/>
      <w:r w:rsidRPr="007C750D">
        <w:rPr>
          <w:rFonts w:eastAsia="Calibri"/>
          <w:snapToGrid w:val="0"/>
          <w:lang w:eastAsia="en-US"/>
        </w:rPr>
        <w:t>водоохранной</w:t>
      </w:r>
      <w:proofErr w:type="spellEnd"/>
      <w:r w:rsidRPr="007C750D">
        <w:rPr>
          <w:rFonts w:eastAsia="Calibri"/>
          <w:snapToGrid w:val="0"/>
          <w:lang w:eastAsia="en-US"/>
        </w:rPr>
        <w:t xml:space="preserve"> зоны для истоков реки, ручья устанавливается в размере пятидесяти метров.</w:t>
      </w:r>
    </w:p>
    <w:p w:rsidR="007C750D" w:rsidRPr="007C750D" w:rsidRDefault="007C750D" w:rsidP="007C750D">
      <w:pPr>
        <w:ind w:left="-709" w:firstLine="567"/>
        <w:jc w:val="both"/>
        <w:rPr>
          <w:rFonts w:eastAsia="Calibri"/>
          <w:snapToGrid w:val="0"/>
          <w:lang w:eastAsia="en-US"/>
        </w:rPr>
      </w:pPr>
      <w:r w:rsidRPr="007C750D">
        <w:rPr>
          <w:rFonts w:eastAsia="Calibri"/>
          <w:snapToGrid w:val="0"/>
          <w:lang w:eastAsia="en-US"/>
        </w:rPr>
        <w:t xml:space="preserve">Ширина </w:t>
      </w:r>
      <w:proofErr w:type="spellStart"/>
      <w:r w:rsidRPr="007C750D">
        <w:rPr>
          <w:rFonts w:eastAsia="Calibri"/>
          <w:snapToGrid w:val="0"/>
          <w:lang w:eastAsia="en-US"/>
        </w:rPr>
        <w:t>водоохранной</w:t>
      </w:r>
      <w:proofErr w:type="spellEnd"/>
      <w:r w:rsidRPr="007C750D">
        <w:rPr>
          <w:rFonts w:eastAsia="Calibri"/>
          <w:snapToGrid w:val="0"/>
          <w:lang w:eastAsia="en-US"/>
        </w:rPr>
        <w:t xml:space="preserve">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w:t>
      </w:r>
    </w:p>
    <w:p w:rsidR="007C750D" w:rsidRPr="007C750D" w:rsidRDefault="007C750D" w:rsidP="007C750D">
      <w:pPr>
        <w:ind w:left="-709" w:firstLine="567"/>
        <w:jc w:val="both"/>
        <w:rPr>
          <w:rFonts w:eastAsia="Calibri"/>
          <w:iCs/>
          <w:lang w:eastAsia="en-US"/>
        </w:rPr>
      </w:pPr>
    </w:p>
    <w:p w:rsidR="007C750D" w:rsidRPr="007C750D" w:rsidRDefault="007C750D" w:rsidP="007C750D">
      <w:pPr>
        <w:ind w:left="-709" w:firstLine="567"/>
        <w:jc w:val="both"/>
        <w:rPr>
          <w:rFonts w:eastAsia="Calibri"/>
          <w:lang w:eastAsia="en-US"/>
        </w:rPr>
      </w:pPr>
      <w:bookmarkStart w:id="59" w:name="_Toc316380032"/>
      <w:bookmarkStart w:id="60" w:name="_Toc317161775"/>
      <w:bookmarkStart w:id="61" w:name="_Toc317162320"/>
      <w:r w:rsidRPr="007C750D">
        <w:rPr>
          <w:rFonts w:eastAsia="Calibri"/>
          <w:lang w:eastAsia="en-US"/>
        </w:rPr>
        <w:t>Н-6 Прибрежная защитная полос</w:t>
      </w:r>
      <w:bookmarkEnd w:id="59"/>
      <w:bookmarkEnd w:id="60"/>
      <w:r w:rsidRPr="007C750D">
        <w:rPr>
          <w:rFonts w:eastAsia="Calibri"/>
          <w:lang w:eastAsia="en-US"/>
        </w:rPr>
        <w:t>а</w:t>
      </w:r>
      <w:bookmarkEnd w:id="61"/>
    </w:p>
    <w:p w:rsidR="007C750D" w:rsidRPr="007C750D" w:rsidRDefault="007C750D" w:rsidP="007C750D">
      <w:pPr>
        <w:ind w:left="-709" w:firstLine="567"/>
        <w:jc w:val="both"/>
        <w:rPr>
          <w:rFonts w:eastAsia="Calibri"/>
          <w:snapToGrid w:val="0"/>
          <w:lang w:eastAsia="en-US"/>
        </w:rPr>
      </w:pPr>
      <w:r w:rsidRPr="007C750D">
        <w:rPr>
          <w:rFonts w:eastAsia="Calibri"/>
          <w:snapToGrid w:val="0"/>
          <w:lang w:eastAsia="en-US"/>
        </w:rPr>
        <w:t>Ограничения использования земельных участков и объектов капитального строительства установлены следующими нормативными правовыми актами:</w:t>
      </w:r>
    </w:p>
    <w:p w:rsidR="007C750D" w:rsidRPr="007C750D" w:rsidRDefault="007C750D" w:rsidP="007C750D">
      <w:pPr>
        <w:ind w:left="-709" w:firstLine="567"/>
        <w:jc w:val="both"/>
        <w:rPr>
          <w:rFonts w:eastAsia="Calibri"/>
          <w:lang w:eastAsia="en-US"/>
        </w:rPr>
      </w:pPr>
      <w:r w:rsidRPr="007C750D">
        <w:rPr>
          <w:rFonts w:eastAsia="Calibri"/>
          <w:lang w:eastAsia="en-US"/>
        </w:rPr>
        <w:t>«Водный кодекс Российской Федерации» от 3 июня 2006 года № 74-ФЗ;</w:t>
      </w:r>
    </w:p>
    <w:p w:rsidR="007C750D" w:rsidRPr="007C750D" w:rsidRDefault="007C750D" w:rsidP="007C750D">
      <w:pPr>
        <w:ind w:left="-709" w:firstLine="567"/>
        <w:jc w:val="both"/>
        <w:rPr>
          <w:rFonts w:eastAsia="Calibri"/>
          <w:lang w:eastAsia="en-US"/>
        </w:rPr>
      </w:pPr>
      <w:r w:rsidRPr="007C750D">
        <w:rPr>
          <w:rFonts w:eastAsia="Calibri"/>
          <w:lang w:eastAsia="en-US"/>
        </w:rPr>
        <w:t>Свод правил 42.13330.2011 «СНиП 2.07.01-89*. Градостроительство. Планировка и застройка городских и сельских поселений»;</w:t>
      </w:r>
    </w:p>
    <w:p w:rsidR="007C750D" w:rsidRPr="007C750D" w:rsidRDefault="007C750D" w:rsidP="007C750D">
      <w:pPr>
        <w:ind w:left="-709" w:firstLine="567"/>
        <w:jc w:val="both"/>
        <w:rPr>
          <w:rFonts w:eastAsia="Calibri"/>
          <w:lang w:eastAsia="en-US"/>
        </w:rPr>
      </w:pPr>
      <w:r w:rsidRPr="007C750D">
        <w:rPr>
          <w:rFonts w:eastAsia="Calibri"/>
          <w:lang w:eastAsia="en-US"/>
        </w:rPr>
        <w:t>«СанПиН 2.1.5.980-00. 2.1.5. Водоотведение населенных мест, санитарная охрана водных объектов. Гигиенические требования к охране поверхностных вод. Санитарные правила и нормы» (утв. Главным государственным санитарным врачом РФ 22.06.2000)</w:t>
      </w:r>
    </w:p>
    <w:p w:rsidR="007C750D" w:rsidRPr="007C750D" w:rsidRDefault="007C750D" w:rsidP="007C750D">
      <w:pPr>
        <w:ind w:left="-709" w:firstLine="567"/>
        <w:jc w:val="both"/>
        <w:rPr>
          <w:rFonts w:eastAsia="Calibri"/>
          <w:lang w:eastAsia="en-US"/>
        </w:rPr>
      </w:pPr>
      <w:r w:rsidRPr="007C750D">
        <w:rPr>
          <w:rFonts w:eastAsia="Calibri"/>
          <w:lang w:eastAsia="en-US"/>
        </w:rPr>
        <w:t xml:space="preserve">В границах прибрежных защитных полос, наряду с </w:t>
      </w:r>
      <w:proofErr w:type="gramStart"/>
      <w:r w:rsidRPr="007C750D">
        <w:rPr>
          <w:rFonts w:eastAsia="Calibri"/>
          <w:lang w:eastAsia="en-US"/>
        </w:rPr>
        <w:t>выше указанными</w:t>
      </w:r>
      <w:proofErr w:type="gramEnd"/>
      <w:r w:rsidRPr="007C750D">
        <w:rPr>
          <w:rFonts w:eastAsia="Calibri"/>
          <w:lang w:eastAsia="en-US"/>
        </w:rPr>
        <w:t xml:space="preserve"> ограничениями для </w:t>
      </w:r>
      <w:proofErr w:type="spellStart"/>
      <w:r w:rsidRPr="007C750D">
        <w:rPr>
          <w:rFonts w:eastAsia="Calibri"/>
          <w:lang w:eastAsia="en-US"/>
        </w:rPr>
        <w:t>водоохранных</w:t>
      </w:r>
      <w:proofErr w:type="spellEnd"/>
      <w:r w:rsidRPr="007C750D">
        <w:rPr>
          <w:rFonts w:eastAsia="Calibri"/>
          <w:lang w:eastAsia="en-US"/>
        </w:rPr>
        <w:t xml:space="preserve"> зон, запрещаются:</w:t>
      </w:r>
    </w:p>
    <w:p w:rsidR="007C750D" w:rsidRPr="007C750D" w:rsidRDefault="007C750D" w:rsidP="007C750D">
      <w:pPr>
        <w:ind w:left="-709" w:firstLine="567"/>
        <w:jc w:val="both"/>
        <w:rPr>
          <w:rFonts w:eastAsia="Calibri"/>
          <w:lang w:eastAsia="en-US"/>
        </w:rPr>
      </w:pPr>
      <w:r w:rsidRPr="007C750D">
        <w:rPr>
          <w:rFonts w:eastAsia="Calibri"/>
          <w:lang w:eastAsia="en-US"/>
        </w:rPr>
        <w:t>распашка земель;</w:t>
      </w:r>
    </w:p>
    <w:p w:rsidR="007C750D" w:rsidRPr="007C750D" w:rsidRDefault="007C750D" w:rsidP="007C750D">
      <w:pPr>
        <w:ind w:left="-709" w:firstLine="567"/>
        <w:jc w:val="both"/>
        <w:rPr>
          <w:rFonts w:eastAsia="Calibri"/>
          <w:lang w:eastAsia="en-US"/>
        </w:rPr>
      </w:pPr>
      <w:r w:rsidRPr="007C750D">
        <w:rPr>
          <w:rFonts w:eastAsia="Calibri"/>
          <w:lang w:eastAsia="en-US"/>
        </w:rPr>
        <w:t>размещение отвалов размываемых грунтов;</w:t>
      </w:r>
    </w:p>
    <w:p w:rsidR="007C750D" w:rsidRPr="007C750D" w:rsidRDefault="007C750D" w:rsidP="007C750D">
      <w:pPr>
        <w:ind w:left="-709" w:firstLine="567"/>
        <w:jc w:val="both"/>
        <w:rPr>
          <w:rFonts w:eastAsia="Calibri"/>
          <w:lang w:eastAsia="en-US"/>
        </w:rPr>
      </w:pPr>
      <w:r w:rsidRPr="007C750D">
        <w:rPr>
          <w:rFonts w:eastAsia="Calibri"/>
          <w:lang w:eastAsia="en-US"/>
        </w:rPr>
        <w:t>выпас сельскохозяйственных животных и организация для них летних лагерей, ванн.</w:t>
      </w:r>
    </w:p>
    <w:p w:rsidR="007C750D" w:rsidRPr="007C750D" w:rsidRDefault="007C750D" w:rsidP="007C750D">
      <w:pPr>
        <w:ind w:left="-709" w:firstLine="567"/>
        <w:jc w:val="both"/>
        <w:rPr>
          <w:rFonts w:eastAsia="Calibri"/>
          <w:snapToGrid w:val="0"/>
          <w:lang w:eastAsia="en-US"/>
        </w:rPr>
      </w:pPr>
      <w:r w:rsidRPr="007C750D">
        <w:rPr>
          <w:rFonts w:eastAsia="Calibri"/>
          <w:snapToGrid w:val="0"/>
          <w:lang w:eastAsia="en-US"/>
        </w:rPr>
        <w:t xml:space="preserve">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 </w:t>
      </w:r>
    </w:p>
    <w:p w:rsidR="007C750D" w:rsidRPr="007C750D" w:rsidRDefault="007C750D" w:rsidP="007C750D">
      <w:pPr>
        <w:ind w:left="-709" w:firstLine="567"/>
        <w:jc w:val="both"/>
        <w:rPr>
          <w:rFonts w:eastAsia="Calibri"/>
          <w:snapToGrid w:val="0"/>
          <w:lang w:eastAsia="en-US"/>
        </w:rPr>
      </w:pPr>
      <w:r w:rsidRPr="007C750D">
        <w:rPr>
          <w:rFonts w:eastAsia="Calibri"/>
          <w:snapToGrid w:val="0"/>
          <w:lang w:eastAsia="en-US"/>
        </w:rPr>
        <w:t>Для расположенных в границах болот проточных и сточных озер и соответствующих водотоков ширина прибрежной защитной полосы устанавливается в размере пятидесяти метров.</w:t>
      </w:r>
    </w:p>
    <w:p w:rsidR="007C750D" w:rsidRPr="007C750D" w:rsidRDefault="007C750D" w:rsidP="007C750D">
      <w:pPr>
        <w:ind w:left="-709" w:firstLine="567"/>
        <w:jc w:val="both"/>
        <w:rPr>
          <w:rFonts w:eastAsia="Calibri"/>
          <w:snapToGrid w:val="0"/>
          <w:lang w:eastAsia="en-US"/>
        </w:rPr>
      </w:pPr>
      <w:r w:rsidRPr="007C750D">
        <w:rPr>
          <w:rFonts w:eastAsia="Calibri"/>
          <w:snapToGrid w:val="0"/>
          <w:lang w:eastAsia="en-US"/>
        </w:rPr>
        <w:t xml:space="preserve">Ширина прибрежной защитной полосы озера, водохранилища, имеющих особо ценное </w:t>
      </w:r>
      <w:proofErr w:type="spellStart"/>
      <w:r w:rsidRPr="007C750D">
        <w:rPr>
          <w:rFonts w:eastAsia="Calibri"/>
          <w:snapToGrid w:val="0"/>
          <w:lang w:eastAsia="en-US"/>
        </w:rPr>
        <w:t>рыбохозяйственное</w:t>
      </w:r>
      <w:proofErr w:type="spellEnd"/>
      <w:r w:rsidRPr="007C750D">
        <w:rPr>
          <w:rFonts w:eastAsia="Calibri"/>
          <w:snapToGrid w:val="0"/>
          <w:lang w:eastAsia="en-US"/>
        </w:rPr>
        <w:t xml:space="preserve"> значение (места нереста, нагула, зимовки рыб и других водных биологических ресурсов), устанавливается в размере двухсот метров независимо от уклона прилегающих земель.</w:t>
      </w:r>
    </w:p>
    <w:p w:rsidR="007C750D" w:rsidRPr="007C750D" w:rsidRDefault="007C750D" w:rsidP="007C750D">
      <w:pPr>
        <w:ind w:left="-709" w:firstLine="567"/>
        <w:jc w:val="both"/>
        <w:rPr>
          <w:rFonts w:eastAsia="Calibri"/>
          <w:snapToGrid w:val="0"/>
          <w:lang w:eastAsia="en-US"/>
        </w:rPr>
      </w:pPr>
      <w:r w:rsidRPr="007C750D">
        <w:rPr>
          <w:rFonts w:eastAsia="Calibri"/>
          <w:snapToGrid w:val="0"/>
          <w:lang w:eastAsia="en-US"/>
        </w:rPr>
        <w:t xml:space="preserve">На территориях поселений при наличии ливневой канализации и набережных границы прибрежных защитных полос совпадают с парапетами набережных. Ширина </w:t>
      </w:r>
      <w:proofErr w:type="spellStart"/>
      <w:r w:rsidRPr="007C750D">
        <w:rPr>
          <w:rFonts w:eastAsia="Calibri"/>
          <w:snapToGrid w:val="0"/>
          <w:lang w:eastAsia="en-US"/>
        </w:rPr>
        <w:t>водоохранной</w:t>
      </w:r>
      <w:proofErr w:type="spellEnd"/>
      <w:r w:rsidRPr="007C750D">
        <w:rPr>
          <w:rFonts w:eastAsia="Calibri"/>
          <w:snapToGrid w:val="0"/>
          <w:lang w:eastAsia="en-US"/>
        </w:rPr>
        <w:t xml:space="preserve"> зоны на таких территориях устанавливается от парапета набережной. При отсутствии набережной ширина </w:t>
      </w:r>
      <w:proofErr w:type="spellStart"/>
      <w:r w:rsidRPr="007C750D">
        <w:rPr>
          <w:rFonts w:eastAsia="Calibri"/>
          <w:snapToGrid w:val="0"/>
          <w:lang w:eastAsia="en-US"/>
        </w:rPr>
        <w:t>водоохранной</w:t>
      </w:r>
      <w:proofErr w:type="spellEnd"/>
      <w:r w:rsidRPr="007C750D">
        <w:rPr>
          <w:rFonts w:eastAsia="Calibri"/>
          <w:snapToGrid w:val="0"/>
          <w:lang w:eastAsia="en-US"/>
        </w:rPr>
        <w:t xml:space="preserve"> зоны, прибрежной защитной полосы измеряется от береговой линии.</w:t>
      </w:r>
    </w:p>
    <w:p w:rsidR="007C750D" w:rsidRPr="007C750D" w:rsidRDefault="007C750D" w:rsidP="007C750D">
      <w:pPr>
        <w:ind w:left="-709" w:firstLine="567"/>
        <w:jc w:val="both"/>
        <w:rPr>
          <w:rFonts w:eastAsia="Calibri"/>
          <w:lang w:eastAsia="en-US"/>
        </w:rPr>
      </w:pPr>
    </w:p>
    <w:p w:rsidR="007C750D" w:rsidRPr="007C750D" w:rsidRDefault="007C750D" w:rsidP="007C750D">
      <w:pPr>
        <w:ind w:left="-709" w:firstLine="567"/>
        <w:jc w:val="both"/>
        <w:rPr>
          <w:rFonts w:eastAsia="Calibri"/>
          <w:lang w:eastAsia="en-US"/>
        </w:rPr>
      </w:pPr>
      <w:bookmarkStart w:id="62" w:name="_Toc316380033"/>
      <w:bookmarkStart w:id="63" w:name="_Toc317161776"/>
      <w:bookmarkStart w:id="64" w:name="_Toc317162321"/>
      <w:r w:rsidRPr="007C750D">
        <w:rPr>
          <w:rFonts w:eastAsia="Calibri"/>
          <w:lang w:eastAsia="en-US"/>
        </w:rPr>
        <w:t xml:space="preserve">Н-7 Зона санитарной охраны источников водоснабжения </w:t>
      </w:r>
      <w:r w:rsidRPr="007C750D">
        <w:rPr>
          <w:rFonts w:eastAsia="Calibri"/>
          <w:lang w:val="en-US" w:eastAsia="en-US"/>
        </w:rPr>
        <w:t>I</w:t>
      </w:r>
      <w:r w:rsidRPr="007C750D">
        <w:rPr>
          <w:rFonts w:eastAsia="Calibri"/>
          <w:lang w:eastAsia="en-US"/>
        </w:rPr>
        <w:t xml:space="preserve"> пояса</w:t>
      </w:r>
      <w:bookmarkEnd w:id="62"/>
      <w:bookmarkEnd w:id="63"/>
      <w:bookmarkEnd w:id="64"/>
    </w:p>
    <w:p w:rsidR="007C750D" w:rsidRPr="007C750D" w:rsidRDefault="007C750D" w:rsidP="007C750D">
      <w:pPr>
        <w:ind w:left="-709" w:firstLine="567"/>
        <w:jc w:val="both"/>
        <w:rPr>
          <w:rFonts w:eastAsia="Calibri"/>
          <w:snapToGrid w:val="0"/>
          <w:lang w:eastAsia="en-US"/>
        </w:rPr>
      </w:pPr>
      <w:r w:rsidRPr="007C750D">
        <w:rPr>
          <w:rFonts w:eastAsia="Calibri"/>
          <w:snapToGrid w:val="0"/>
          <w:lang w:eastAsia="en-US"/>
        </w:rPr>
        <w:t>Ограничения использования земельных участков и объектов капитального строительства установлены следующими документами:</w:t>
      </w:r>
    </w:p>
    <w:p w:rsidR="007C750D" w:rsidRPr="007C750D" w:rsidRDefault="007C750D" w:rsidP="007C750D">
      <w:pPr>
        <w:ind w:left="-709" w:firstLine="567"/>
        <w:jc w:val="both"/>
        <w:rPr>
          <w:rFonts w:eastAsia="Calibri"/>
          <w:lang w:eastAsia="en-US"/>
        </w:rPr>
      </w:pPr>
      <w:r w:rsidRPr="007C750D">
        <w:rPr>
          <w:rFonts w:eastAsia="Calibri"/>
          <w:lang w:eastAsia="en-US"/>
        </w:rPr>
        <w:t>«Водный кодекс Российской Федерации» от 3 июня 2006 года №74-ФЗ;</w:t>
      </w:r>
    </w:p>
    <w:p w:rsidR="007C750D" w:rsidRPr="007C750D" w:rsidRDefault="007C750D" w:rsidP="007C750D">
      <w:pPr>
        <w:ind w:left="-709" w:firstLine="567"/>
        <w:jc w:val="both"/>
        <w:rPr>
          <w:rFonts w:eastAsia="Calibri"/>
          <w:lang w:eastAsia="en-US"/>
        </w:rPr>
      </w:pPr>
      <w:r w:rsidRPr="007C750D">
        <w:rPr>
          <w:rFonts w:eastAsia="Calibri"/>
          <w:lang w:eastAsia="en-US"/>
        </w:rPr>
        <w:t>Федеральный закон от 30.03.99 № 52-ФЗ «О санитарно-эпидемиологическом благополучии населения»;</w:t>
      </w:r>
    </w:p>
    <w:p w:rsidR="007C750D" w:rsidRPr="007C750D" w:rsidRDefault="007C750D" w:rsidP="007C750D">
      <w:pPr>
        <w:ind w:left="-709" w:firstLine="567"/>
        <w:jc w:val="both"/>
        <w:rPr>
          <w:rFonts w:eastAsia="Calibri"/>
          <w:lang w:eastAsia="en-US"/>
        </w:rPr>
      </w:pPr>
      <w:r w:rsidRPr="007C750D">
        <w:rPr>
          <w:rFonts w:eastAsia="Calibri"/>
          <w:lang w:eastAsia="en-US"/>
        </w:rPr>
        <w:t>Постановление Главного государственного санитарного врача РФ от 14.03.2002 N 10"О введении в действие Санитарных правил и норм "Зоны санитарной охраны источников водоснабжения и водопроводов питьевого назначения. СанПиН 2.1.4.1110-02"</w:t>
      </w:r>
    </w:p>
    <w:p w:rsidR="007C750D" w:rsidRPr="007C750D" w:rsidRDefault="007C750D" w:rsidP="007C750D">
      <w:pPr>
        <w:ind w:left="-709" w:firstLine="567"/>
        <w:jc w:val="both"/>
        <w:rPr>
          <w:rFonts w:eastAsia="Calibri"/>
          <w:lang w:eastAsia="en-US"/>
        </w:rPr>
      </w:pPr>
      <w:r w:rsidRPr="007C750D">
        <w:rPr>
          <w:rFonts w:eastAsia="Calibri"/>
          <w:lang w:eastAsia="en-US"/>
        </w:rPr>
        <w:t>"СанПиН 2.1.5.980-00. 2.1.5. Водоотведение населенных мест, санитарная охрана водных объектов. Гигиенические требования к охране поверхностных вод. Санитарные правила и нормы" (утв. Главным государственным санитарным врачом РФ 22.06.2000);</w:t>
      </w:r>
    </w:p>
    <w:p w:rsidR="007C750D" w:rsidRPr="007C750D" w:rsidRDefault="007C750D" w:rsidP="007C750D">
      <w:pPr>
        <w:ind w:left="-709" w:firstLine="567"/>
        <w:jc w:val="both"/>
        <w:rPr>
          <w:rFonts w:eastAsia="Calibri"/>
          <w:lang w:eastAsia="en-US"/>
        </w:rPr>
      </w:pPr>
      <w:r w:rsidRPr="007C750D">
        <w:rPr>
          <w:rFonts w:eastAsia="Calibri"/>
          <w:lang w:eastAsia="en-US"/>
        </w:rPr>
        <w:t xml:space="preserve">"Гигиенические требования к охране подземных вод от загрязнения. СП 2.1.5.1059-01", утвержденные Главным государственным санитарным врачом Российской Федерации 16 июля </w:t>
      </w:r>
      <w:smartTag w:uri="urn:schemas-microsoft-com:office:smarttags" w:element="metricconverter">
        <w:smartTagPr>
          <w:attr w:name="ProductID" w:val="2001 г"/>
        </w:smartTagPr>
        <w:r w:rsidRPr="007C750D">
          <w:rPr>
            <w:rFonts w:eastAsia="Calibri"/>
            <w:lang w:eastAsia="en-US"/>
          </w:rPr>
          <w:t>2001 г</w:t>
        </w:r>
      </w:smartTag>
      <w:r w:rsidRPr="007C750D">
        <w:rPr>
          <w:rFonts w:eastAsia="Calibri"/>
          <w:lang w:eastAsia="en-US"/>
        </w:rPr>
        <w:t>.</w:t>
      </w:r>
    </w:p>
    <w:p w:rsidR="007C750D" w:rsidRPr="007C750D" w:rsidRDefault="007C750D" w:rsidP="007C750D">
      <w:pPr>
        <w:ind w:left="-709" w:firstLine="567"/>
        <w:jc w:val="both"/>
        <w:rPr>
          <w:rFonts w:eastAsia="Calibri"/>
          <w:lang w:eastAsia="en-US"/>
        </w:rPr>
      </w:pPr>
      <w:r w:rsidRPr="007C750D">
        <w:rPr>
          <w:rFonts w:eastAsia="Calibri"/>
          <w:lang w:eastAsia="en-US"/>
        </w:rPr>
        <w:lastRenderedPageBreak/>
        <w:t xml:space="preserve"> СанПиН "Зоны санитарной охраны источников водоснабжения и водопроводов питьевого назначения. СанПиН 2.1.4.1110-02"</w:t>
      </w:r>
    </w:p>
    <w:p w:rsidR="007C750D" w:rsidRPr="007C750D" w:rsidRDefault="007C750D" w:rsidP="007C750D">
      <w:pPr>
        <w:ind w:left="-709" w:firstLine="567"/>
        <w:jc w:val="both"/>
        <w:rPr>
          <w:rFonts w:eastAsia="Calibri"/>
          <w:lang w:eastAsia="en-US"/>
        </w:rPr>
      </w:pPr>
      <w:r w:rsidRPr="007C750D">
        <w:rPr>
          <w:rFonts w:eastAsia="Calibri"/>
          <w:lang w:eastAsia="en-US"/>
        </w:rPr>
        <w:t>.</w:t>
      </w:r>
    </w:p>
    <w:p w:rsidR="007C750D" w:rsidRPr="007C750D" w:rsidRDefault="007C750D" w:rsidP="007C750D">
      <w:pPr>
        <w:ind w:left="-709" w:firstLine="567"/>
        <w:jc w:val="both"/>
        <w:rPr>
          <w:rFonts w:eastAsia="Calibri"/>
          <w:snapToGrid w:val="0"/>
          <w:lang w:eastAsia="en-US"/>
        </w:rPr>
      </w:pPr>
      <w:r w:rsidRPr="007C750D">
        <w:rPr>
          <w:rFonts w:eastAsia="Calibri"/>
          <w:snapToGrid w:val="0"/>
          <w:lang w:eastAsia="en-US"/>
        </w:rPr>
        <w:t>Территория первого пояса ЗСО должна быть спланирована для отвода поверхностного стока за ее пределы, озеленена, ограждена и обеспечена охраной. Дорожки к сооружениям должны иметь твердое покрытие.</w:t>
      </w:r>
    </w:p>
    <w:p w:rsidR="007C750D" w:rsidRPr="007C750D" w:rsidRDefault="007C750D" w:rsidP="007C750D">
      <w:pPr>
        <w:ind w:left="-709" w:firstLine="567"/>
        <w:jc w:val="both"/>
        <w:rPr>
          <w:rFonts w:eastAsia="Calibri"/>
          <w:snapToGrid w:val="0"/>
          <w:lang w:eastAsia="en-US"/>
        </w:rPr>
      </w:pPr>
      <w:r w:rsidRPr="007C750D">
        <w:rPr>
          <w:rFonts w:eastAsia="Calibri"/>
          <w:snapToGrid w:val="0"/>
          <w:lang w:eastAsia="en-US"/>
        </w:rPr>
        <w:t>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хозяйственно-бытовых зданий, проживание людей, применение ядохимикатов и удобрений.</w:t>
      </w:r>
    </w:p>
    <w:p w:rsidR="007C750D" w:rsidRPr="007C750D" w:rsidRDefault="007C750D" w:rsidP="007C750D">
      <w:pPr>
        <w:ind w:left="-709" w:firstLine="567"/>
        <w:jc w:val="both"/>
        <w:rPr>
          <w:rFonts w:eastAsia="Calibri"/>
          <w:snapToGrid w:val="0"/>
          <w:lang w:eastAsia="en-US"/>
        </w:rPr>
      </w:pPr>
      <w:r w:rsidRPr="007C750D">
        <w:rPr>
          <w:rFonts w:eastAsia="Calibri"/>
          <w:snapToGrid w:val="0"/>
          <w:lang w:eastAsia="en-US"/>
        </w:rPr>
        <w:t>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ЗСО с учетом санитарного режима на территории второго пояса.</w:t>
      </w:r>
    </w:p>
    <w:p w:rsidR="007C750D" w:rsidRPr="007C750D" w:rsidRDefault="007C750D" w:rsidP="007C750D">
      <w:pPr>
        <w:ind w:left="-709" w:firstLine="567"/>
        <w:jc w:val="both"/>
        <w:rPr>
          <w:rFonts w:eastAsia="Calibri"/>
          <w:snapToGrid w:val="0"/>
          <w:lang w:eastAsia="en-US"/>
        </w:rPr>
      </w:pPr>
      <w:r w:rsidRPr="007C750D">
        <w:rPr>
          <w:rFonts w:eastAsia="Calibri"/>
          <w:snapToGrid w:val="0"/>
          <w:lang w:eastAsia="en-US"/>
        </w:rPr>
        <w:t>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ЗСО при их вывозе.</w:t>
      </w:r>
    </w:p>
    <w:p w:rsidR="007C750D" w:rsidRPr="007C750D" w:rsidRDefault="007C750D" w:rsidP="007C750D">
      <w:pPr>
        <w:ind w:left="-709" w:firstLine="567"/>
        <w:jc w:val="both"/>
        <w:rPr>
          <w:rFonts w:eastAsia="Calibri"/>
          <w:snapToGrid w:val="0"/>
          <w:lang w:eastAsia="en-US"/>
        </w:rPr>
      </w:pPr>
      <w:r w:rsidRPr="007C750D">
        <w:rPr>
          <w:rFonts w:eastAsia="Calibri"/>
          <w:snapToGrid w:val="0"/>
          <w:lang w:eastAsia="en-US"/>
        </w:rPr>
        <w:t>Водопроводные сооружения, расположенные в первом поясе зоны санитарной охраны, должны быть оборудованы с учетом предотвращения возможности загрязнения питьевой воды через оголовки и устья скважин, люки и переливные трубы резервуаров и устройства заливки насосов.</w:t>
      </w:r>
    </w:p>
    <w:p w:rsidR="007C750D" w:rsidRPr="007C750D" w:rsidRDefault="007C750D" w:rsidP="007C750D">
      <w:pPr>
        <w:ind w:left="-709" w:firstLine="567"/>
        <w:jc w:val="both"/>
        <w:rPr>
          <w:rFonts w:eastAsia="Calibri"/>
          <w:snapToGrid w:val="0"/>
          <w:lang w:eastAsia="en-US"/>
        </w:rPr>
      </w:pPr>
      <w:r w:rsidRPr="007C750D">
        <w:rPr>
          <w:rFonts w:eastAsia="Calibri"/>
          <w:snapToGrid w:val="0"/>
          <w:lang w:eastAsia="en-US"/>
        </w:rPr>
        <w:t>На территории первого пояса зоны санитарной охраны запрещается:</w:t>
      </w:r>
    </w:p>
    <w:p w:rsidR="007C750D" w:rsidRPr="007C750D" w:rsidRDefault="007C750D" w:rsidP="007C750D">
      <w:pPr>
        <w:ind w:left="-709" w:firstLine="567"/>
        <w:jc w:val="both"/>
        <w:rPr>
          <w:rFonts w:eastAsia="Calibri"/>
          <w:lang w:eastAsia="en-US"/>
        </w:rPr>
      </w:pPr>
      <w:r w:rsidRPr="007C750D">
        <w:rPr>
          <w:rFonts w:eastAsia="Calibri"/>
          <w:lang w:eastAsia="en-US"/>
        </w:rPr>
        <w:t>проведение авиационно-химических работ;</w:t>
      </w:r>
    </w:p>
    <w:p w:rsidR="007C750D" w:rsidRPr="007C750D" w:rsidRDefault="007C750D" w:rsidP="007C750D">
      <w:pPr>
        <w:ind w:left="-709" w:firstLine="567"/>
        <w:jc w:val="both"/>
        <w:rPr>
          <w:rFonts w:eastAsia="Calibri"/>
          <w:lang w:eastAsia="en-US"/>
        </w:rPr>
      </w:pPr>
      <w:r w:rsidRPr="007C750D">
        <w:rPr>
          <w:rFonts w:eastAsia="Calibri"/>
          <w:lang w:eastAsia="en-US"/>
        </w:rPr>
        <w:t>применение химических средств борьбы с вредителями, болезнями растений и сорняками;</w:t>
      </w:r>
    </w:p>
    <w:p w:rsidR="007C750D" w:rsidRPr="007C750D" w:rsidRDefault="007C750D" w:rsidP="007C750D">
      <w:pPr>
        <w:ind w:left="-709" w:firstLine="567"/>
        <w:jc w:val="both"/>
        <w:rPr>
          <w:rFonts w:eastAsia="Calibri"/>
          <w:lang w:eastAsia="en-US"/>
        </w:rPr>
      </w:pPr>
      <w:r w:rsidRPr="007C750D">
        <w:rPr>
          <w:rFonts w:eastAsia="Calibri"/>
          <w:lang w:eastAsia="en-US"/>
        </w:rPr>
        <w:t>размещение складов ядохимикатов, минеральных удобрений и горюче-смазочных материалов, площадок для заправки аппаратуры ядохимикатами, животноводческих комплексов, ме</w:t>
      </w:r>
      <w:proofErr w:type="gramStart"/>
      <w:r w:rsidRPr="007C750D">
        <w:rPr>
          <w:rFonts w:eastAsia="Calibri"/>
          <w:lang w:eastAsia="en-US"/>
        </w:rPr>
        <w:t>ст скл</w:t>
      </w:r>
      <w:proofErr w:type="gramEnd"/>
      <w:r w:rsidRPr="007C750D">
        <w:rPr>
          <w:rFonts w:eastAsia="Calibri"/>
          <w:lang w:eastAsia="en-US"/>
        </w:rPr>
        <w:t xml:space="preserve">адирования и захоронения промышленных, бытовых и сельскохозяйственных отходов, кладбищ и скотомогильников, накопителей сточных вод; </w:t>
      </w:r>
    </w:p>
    <w:p w:rsidR="007C750D" w:rsidRPr="007C750D" w:rsidRDefault="007C750D" w:rsidP="007C750D">
      <w:pPr>
        <w:ind w:left="-709" w:firstLine="567"/>
        <w:jc w:val="both"/>
        <w:rPr>
          <w:rFonts w:eastAsia="Calibri"/>
          <w:lang w:eastAsia="en-US"/>
        </w:rPr>
      </w:pPr>
      <w:r w:rsidRPr="007C750D">
        <w:rPr>
          <w:rFonts w:eastAsia="Calibri"/>
          <w:lang w:eastAsia="en-US"/>
        </w:rPr>
        <w:t>складирование навоза и мусора;</w:t>
      </w:r>
    </w:p>
    <w:p w:rsidR="007C750D" w:rsidRPr="007C750D" w:rsidRDefault="007C750D" w:rsidP="007C750D">
      <w:pPr>
        <w:ind w:left="-709" w:firstLine="567"/>
        <w:jc w:val="both"/>
        <w:rPr>
          <w:rFonts w:eastAsia="Calibri"/>
          <w:lang w:eastAsia="en-US"/>
        </w:rPr>
      </w:pPr>
      <w:r w:rsidRPr="007C750D">
        <w:rPr>
          <w:rFonts w:eastAsia="Calibri"/>
          <w:lang w:eastAsia="en-US"/>
        </w:rPr>
        <w:t xml:space="preserve">заправка топливом, мойка и ремонт автомобилей, тракторов и других машин и механизмов; </w:t>
      </w:r>
    </w:p>
    <w:p w:rsidR="007C750D" w:rsidRPr="007C750D" w:rsidRDefault="007C750D" w:rsidP="007C750D">
      <w:pPr>
        <w:ind w:left="-709" w:firstLine="567"/>
        <w:jc w:val="both"/>
        <w:rPr>
          <w:rFonts w:eastAsia="Calibri"/>
          <w:lang w:eastAsia="en-US"/>
        </w:rPr>
      </w:pPr>
      <w:r w:rsidRPr="007C750D">
        <w:rPr>
          <w:rFonts w:eastAsia="Calibri"/>
          <w:lang w:eastAsia="en-US"/>
        </w:rPr>
        <w:t>размещение стоянок транспортных средств;</w:t>
      </w:r>
    </w:p>
    <w:p w:rsidR="007C750D" w:rsidRPr="007C750D" w:rsidRDefault="007C750D" w:rsidP="007C750D">
      <w:pPr>
        <w:ind w:left="-709" w:firstLine="567"/>
        <w:jc w:val="both"/>
        <w:rPr>
          <w:rFonts w:eastAsia="Calibri"/>
          <w:lang w:eastAsia="en-US"/>
        </w:rPr>
      </w:pPr>
      <w:r w:rsidRPr="007C750D">
        <w:rPr>
          <w:rFonts w:eastAsia="Calibri"/>
          <w:lang w:eastAsia="en-US"/>
        </w:rPr>
        <w:t>проведение рубок лесных насаждений.</w:t>
      </w:r>
    </w:p>
    <w:p w:rsidR="007C750D" w:rsidRPr="007C750D" w:rsidRDefault="007C750D" w:rsidP="007C750D">
      <w:pPr>
        <w:ind w:left="-709" w:firstLine="567"/>
        <w:jc w:val="both"/>
        <w:rPr>
          <w:rFonts w:eastAsia="Calibri"/>
          <w:lang w:eastAsia="en-US"/>
        </w:rPr>
      </w:pPr>
    </w:p>
    <w:p w:rsidR="007C750D" w:rsidRPr="007C750D" w:rsidRDefault="007C750D" w:rsidP="007C750D">
      <w:pPr>
        <w:ind w:left="-709" w:firstLine="567"/>
        <w:jc w:val="both"/>
        <w:rPr>
          <w:rFonts w:eastAsia="Calibri"/>
          <w:lang w:eastAsia="en-US"/>
        </w:rPr>
      </w:pPr>
      <w:r w:rsidRPr="007C750D">
        <w:rPr>
          <w:rFonts w:eastAsia="Calibri"/>
          <w:lang w:eastAsia="en-US"/>
        </w:rPr>
        <w:t>Н-8 Зона особо охраняемых природных территорий</w:t>
      </w:r>
    </w:p>
    <w:p w:rsidR="007C750D" w:rsidRPr="007C750D" w:rsidRDefault="007C750D" w:rsidP="007C750D">
      <w:pPr>
        <w:ind w:left="-709" w:firstLine="567"/>
        <w:jc w:val="both"/>
        <w:rPr>
          <w:rFonts w:eastAsia="Calibri"/>
          <w:snapToGrid w:val="0"/>
          <w:lang w:eastAsia="en-US"/>
        </w:rPr>
      </w:pPr>
      <w:r w:rsidRPr="007C750D">
        <w:rPr>
          <w:rFonts w:eastAsia="Calibri"/>
          <w:snapToGrid w:val="0"/>
          <w:lang w:eastAsia="en-US"/>
        </w:rPr>
        <w:t>В соответствии с частью 6 статьи 36 Градостроительного кодекса Российской Федерации градостроительные регламенты для земель особо охраняемых природных территорий не устанавливаются.</w:t>
      </w:r>
    </w:p>
    <w:p w:rsidR="007C750D" w:rsidRPr="007C750D" w:rsidRDefault="007C750D" w:rsidP="007C750D">
      <w:pPr>
        <w:ind w:left="-709" w:firstLine="567"/>
        <w:jc w:val="both"/>
        <w:rPr>
          <w:rFonts w:eastAsia="Calibri"/>
          <w:snapToGrid w:val="0"/>
          <w:lang w:eastAsia="en-US"/>
        </w:rPr>
      </w:pPr>
      <w:r w:rsidRPr="007C750D">
        <w:rPr>
          <w:rFonts w:eastAsia="Calibri"/>
          <w:snapToGrid w:val="0"/>
          <w:lang w:eastAsia="en-US"/>
        </w:rPr>
        <w:t>Ограничения использования земельных участков и объектов капитального строительства установлены следующими нормативными правовыми актами:</w:t>
      </w:r>
    </w:p>
    <w:p w:rsidR="007C750D" w:rsidRPr="007C750D" w:rsidRDefault="007C750D" w:rsidP="007C750D">
      <w:pPr>
        <w:ind w:left="-709" w:firstLine="567"/>
        <w:jc w:val="both"/>
        <w:rPr>
          <w:rFonts w:eastAsia="Calibri"/>
          <w:lang w:eastAsia="en-US"/>
        </w:rPr>
      </w:pPr>
      <w:r w:rsidRPr="007C750D">
        <w:rPr>
          <w:rFonts w:eastAsia="Calibri"/>
          <w:lang w:eastAsia="en-US"/>
        </w:rPr>
        <w:t>Федеральный закон от 14 марта 1995 года № 33-ФЗ «Об особо охраняемых природных территориях»;</w:t>
      </w:r>
    </w:p>
    <w:p w:rsidR="007C750D" w:rsidRPr="007C750D" w:rsidRDefault="007C750D" w:rsidP="007C750D">
      <w:pPr>
        <w:ind w:left="-709" w:firstLine="567"/>
        <w:jc w:val="both"/>
        <w:rPr>
          <w:rFonts w:eastAsia="Calibri"/>
          <w:lang w:eastAsia="en-US"/>
        </w:rPr>
      </w:pPr>
      <w:r w:rsidRPr="007C750D">
        <w:rPr>
          <w:rFonts w:eastAsia="Calibri"/>
          <w:lang w:eastAsia="en-US"/>
        </w:rPr>
        <w:t>Паспорт особо охраняемой природной территории.</w:t>
      </w:r>
    </w:p>
    <w:p w:rsidR="007C750D" w:rsidRPr="007C750D" w:rsidRDefault="007C750D" w:rsidP="007C750D">
      <w:pPr>
        <w:ind w:left="-709" w:firstLine="567"/>
        <w:jc w:val="both"/>
        <w:rPr>
          <w:rFonts w:eastAsia="Calibri"/>
          <w:lang w:eastAsia="en-US"/>
        </w:rPr>
      </w:pPr>
    </w:p>
    <w:p w:rsidR="007C750D" w:rsidRPr="007C750D" w:rsidRDefault="007C750D" w:rsidP="007C750D">
      <w:pPr>
        <w:ind w:left="-709" w:firstLine="567"/>
        <w:jc w:val="both"/>
        <w:rPr>
          <w:rFonts w:eastAsia="Calibri"/>
          <w:lang w:eastAsia="en-US"/>
        </w:rPr>
      </w:pPr>
      <w:r w:rsidRPr="007C750D">
        <w:rPr>
          <w:rFonts w:eastAsia="Calibri"/>
          <w:lang w:eastAsia="en-US"/>
        </w:rPr>
        <w:t xml:space="preserve">Н-9 Зона месторождений полезных ископаемых </w:t>
      </w:r>
    </w:p>
    <w:p w:rsidR="007C750D" w:rsidRPr="007C750D" w:rsidRDefault="007C750D" w:rsidP="007C750D">
      <w:pPr>
        <w:ind w:left="-709" w:firstLine="567"/>
        <w:jc w:val="both"/>
        <w:rPr>
          <w:rFonts w:eastAsia="Calibri"/>
          <w:snapToGrid w:val="0"/>
          <w:lang w:eastAsia="en-US"/>
        </w:rPr>
      </w:pPr>
      <w:r w:rsidRPr="007C750D">
        <w:rPr>
          <w:rFonts w:eastAsia="Calibri"/>
          <w:snapToGrid w:val="0"/>
          <w:lang w:eastAsia="en-US"/>
        </w:rPr>
        <w:t>Ограничения использования земельных участков и объектов капитального строительства установлены следующими документами:</w:t>
      </w:r>
    </w:p>
    <w:p w:rsidR="007C750D" w:rsidRPr="007C750D" w:rsidRDefault="007C750D" w:rsidP="007C750D">
      <w:pPr>
        <w:ind w:left="-709" w:firstLine="567"/>
        <w:jc w:val="both"/>
        <w:rPr>
          <w:rFonts w:eastAsia="Calibri"/>
          <w:lang w:eastAsia="en-US"/>
        </w:rPr>
      </w:pPr>
      <w:r w:rsidRPr="007C750D">
        <w:rPr>
          <w:rFonts w:eastAsia="Calibri"/>
          <w:lang w:eastAsia="en-US"/>
        </w:rPr>
        <w:t xml:space="preserve">Закон Российской Федерации от 21 февраля 1992 года № 2395-1 "О недрах"; </w:t>
      </w:r>
    </w:p>
    <w:p w:rsidR="007C750D" w:rsidRPr="007C750D" w:rsidRDefault="007C750D" w:rsidP="007C750D">
      <w:pPr>
        <w:ind w:left="-709" w:firstLine="567"/>
        <w:jc w:val="both"/>
        <w:rPr>
          <w:rFonts w:eastAsia="Calibri"/>
          <w:lang w:eastAsia="en-US"/>
        </w:rPr>
      </w:pPr>
      <w:r w:rsidRPr="007C750D">
        <w:rPr>
          <w:rFonts w:eastAsia="Calibri"/>
          <w:lang w:eastAsia="en-US"/>
        </w:rPr>
        <w:t>Водный кодекс Российской Федерации;</w:t>
      </w:r>
    </w:p>
    <w:p w:rsidR="007C750D" w:rsidRPr="007C750D" w:rsidRDefault="007C750D" w:rsidP="007C750D">
      <w:pPr>
        <w:ind w:left="-709" w:firstLine="567"/>
        <w:jc w:val="both"/>
        <w:rPr>
          <w:rFonts w:eastAsia="Calibri"/>
          <w:lang w:eastAsia="en-US"/>
        </w:rPr>
      </w:pPr>
      <w:r w:rsidRPr="007C750D">
        <w:rPr>
          <w:rFonts w:eastAsia="Calibri"/>
          <w:lang w:eastAsia="en-US"/>
        </w:rPr>
        <w:t>СП 42.13330.2011.</w:t>
      </w:r>
    </w:p>
    <w:p w:rsidR="007C750D" w:rsidRPr="007C750D" w:rsidRDefault="007C750D" w:rsidP="007C750D">
      <w:pPr>
        <w:ind w:left="-709" w:firstLine="567"/>
        <w:jc w:val="both"/>
        <w:rPr>
          <w:rFonts w:eastAsia="Calibri"/>
          <w:snapToGrid w:val="0"/>
          <w:lang w:eastAsia="en-US"/>
        </w:rPr>
      </w:pPr>
      <w:r w:rsidRPr="007C750D">
        <w:rPr>
          <w:rFonts w:eastAsia="Calibri"/>
          <w:snapToGrid w:val="0"/>
          <w:lang w:eastAsia="en-US"/>
        </w:rPr>
        <w:t xml:space="preserve">Виды и режим использования недвижимости и земельных участков определяется по согласованию со специально уполномоченными органами в соответствии с законодательством о </w:t>
      </w:r>
      <w:r w:rsidRPr="007C750D">
        <w:rPr>
          <w:rFonts w:eastAsia="Calibri"/>
          <w:snapToGrid w:val="0"/>
          <w:lang w:eastAsia="en-US"/>
        </w:rPr>
        <w:lastRenderedPageBreak/>
        <w:t>недрах, государственными градостроительными нормативами и правилами, специальными нормативами.</w:t>
      </w:r>
    </w:p>
    <w:p w:rsidR="007C750D" w:rsidRPr="007C750D" w:rsidRDefault="007C750D" w:rsidP="007C750D">
      <w:pPr>
        <w:ind w:left="-709" w:firstLine="567"/>
        <w:jc w:val="both"/>
        <w:rPr>
          <w:rFonts w:eastAsia="Calibri"/>
          <w:snapToGrid w:val="0"/>
          <w:lang w:eastAsia="en-US"/>
        </w:rPr>
      </w:pPr>
      <w:r w:rsidRPr="007C750D">
        <w:rPr>
          <w:rFonts w:eastAsia="Calibri"/>
          <w:snapToGrid w:val="0"/>
          <w:lang w:eastAsia="en-US"/>
        </w:rPr>
        <w:t>Застройка площадей залегания полезных ископаемых, а также размещение в местах их залегания подземных сооружений допускаются с разрешения органов управления государственным фондом недр и горного надзора только при условии обеспечения возможности извлечения полезных ископаемых или доказанности экономической целесообразности застройки.</w:t>
      </w:r>
    </w:p>
    <w:p w:rsidR="007C750D" w:rsidRPr="007C750D" w:rsidRDefault="007C750D" w:rsidP="007C750D">
      <w:pPr>
        <w:jc w:val="both"/>
        <w:rPr>
          <w:rFonts w:eastAsia="Calibri"/>
          <w:lang w:eastAsia="en-US"/>
        </w:rPr>
      </w:pPr>
      <w:bookmarkStart w:id="65" w:name="_Toc318442462"/>
    </w:p>
    <w:p w:rsidR="007C750D" w:rsidRPr="007C750D" w:rsidRDefault="007C750D" w:rsidP="007C750D">
      <w:pPr>
        <w:ind w:left="-709" w:firstLine="568"/>
        <w:jc w:val="both"/>
        <w:rPr>
          <w:rFonts w:eastAsia="Calibri"/>
          <w:lang w:eastAsia="en-US"/>
        </w:rPr>
      </w:pPr>
      <w:r w:rsidRPr="007C750D">
        <w:rPr>
          <w:rFonts w:eastAsia="Calibri"/>
          <w:lang w:eastAsia="en-US"/>
        </w:rPr>
        <w:t>Раздел 5. Передача осуществления полномочий муниципального образования «Качкашурское» в области землепользования и застройки</w:t>
      </w:r>
    </w:p>
    <w:p w:rsidR="007C750D" w:rsidRPr="007C750D" w:rsidRDefault="007C750D" w:rsidP="007C750D">
      <w:pPr>
        <w:ind w:left="-709" w:firstLine="568"/>
        <w:jc w:val="both"/>
        <w:rPr>
          <w:rFonts w:eastAsia="Calibri"/>
          <w:lang w:eastAsia="en-US"/>
        </w:rPr>
      </w:pPr>
    </w:p>
    <w:p w:rsidR="007C750D" w:rsidRPr="007C750D" w:rsidRDefault="007C750D" w:rsidP="007C750D">
      <w:pPr>
        <w:ind w:left="-709" w:firstLine="568"/>
        <w:jc w:val="both"/>
        <w:rPr>
          <w:rFonts w:eastAsia="Calibri"/>
          <w:lang w:eastAsia="en-US"/>
        </w:rPr>
      </w:pPr>
      <w:r w:rsidRPr="007C750D">
        <w:rPr>
          <w:rFonts w:eastAsia="Calibri"/>
          <w:lang w:eastAsia="en-US"/>
        </w:rPr>
        <w:t>Статья 32. Передача осуществления полномочий муниципального образования «Качкашурское» в области землепользования и застройки</w:t>
      </w:r>
      <w:bookmarkEnd w:id="65"/>
    </w:p>
    <w:p w:rsidR="007C750D" w:rsidRPr="007C750D" w:rsidRDefault="007C750D" w:rsidP="007C750D">
      <w:pPr>
        <w:ind w:left="-709" w:firstLine="568"/>
        <w:jc w:val="both"/>
        <w:rPr>
          <w:rFonts w:eastAsia="Calibri"/>
          <w:lang w:eastAsia="en-US"/>
        </w:rPr>
      </w:pPr>
    </w:p>
    <w:p w:rsidR="007C750D" w:rsidRPr="007C750D" w:rsidRDefault="007C750D" w:rsidP="007C750D">
      <w:pPr>
        <w:ind w:left="-709" w:firstLine="568"/>
        <w:jc w:val="both"/>
        <w:rPr>
          <w:rFonts w:eastAsia="Calibri"/>
          <w:lang w:eastAsia="en-US"/>
        </w:rPr>
      </w:pPr>
      <w:r w:rsidRPr="007C750D">
        <w:rPr>
          <w:rFonts w:eastAsia="Calibri"/>
          <w:lang w:eastAsia="en-US"/>
        </w:rPr>
        <w:t>1. Муниципальное образование «Качкашурское» может передать Администрации муниципального образования «Глазовский район», осуществление части полномочий в области землепользования и застройки территории муниципального образования «Качкашурское»:</w:t>
      </w:r>
    </w:p>
    <w:p w:rsidR="007C750D" w:rsidRPr="007C750D" w:rsidRDefault="007C750D" w:rsidP="007C750D">
      <w:pPr>
        <w:ind w:left="-709" w:firstLine="568"/>
        <w:jc w:val="both"/>
        <w:rPr>
          <w:rFonts w:eastAsia="Calibri"/>
          <w:lang w:eastAsia="en-US"/>
        </w:rPr>
      </w:pPr>
      <w:r w:rsidRPr="007C750D">
        <w:rPr>
          <w:rFonts w:eastAsia="Calibri"/>
          <w:lang w:eastAsia="en-US"/>
        </w:rPr>
        <w:t>1) деятельности комиссии по землепользованию и застройке муниципального образования «Качкашурское»;</w:t>
      </w:r>
    </w:p>
    <w:p w:rsidR="007C750D" w:rsidRPr="007C750D" w:rsidRDefault="007C750D" w:rsidP="007C750D">
      <w:pPr>
        <w:ind w:left="-709" w:firstLine="568"/>
        <w:jc w:val="both"/>
        <w:rPr>
          <w:rFonts w:eastAsia="Calibri"/>
          <w:lang w:eastAsia="en-US"/>
        </w:rPr>
      </w:pPr>
      <w:r w:rsidRPr="007C750D">
        <w:rPr>
          <w:rFonts w:eastAsia="Calibri"/>
          <w:lang w:eastAsia="en-US"/>
        </w:rPr>
        <w:t xml:space="preserve">2) подготовке, согласованию и утверждению градостроительного плана земельного участка; </w:t>
      </w:r>
    </w:p>
    <w:p w:rsidR="007C750D" w:rsidRPr="007C750D" w:rsidRDefault="007C750D" w:rsidP="007C750D">
      <w:pPr>
        <w:ind w:left="-709" w:firstLine="568"/>
        <w:jc w:val="both"/>
        <w:rPr>
          <w:rFonts w:eastAsia="Calibri"/>
          <w:lang w:eastAsia="en-US"/>
        </w:rPr>
      </w:pPr>
      <w:r w:rsidRPr="007C750D">
        <w:rPr>
          <w:rFonts w:eastAsia="Calibri"/>
          <w:lang w:eastAsia="en-US"/>
        </w:rPr>
        <w:t>3) предоставления разрешения на условно разрешенный вид использования земельного участка или объекта капитального строительства;</w:t>
      </w:r>
    </w:p>
    <w:p w:rsidR="007C750D" w:rsidRPr="007C750D" w:rsidRDefault="007C750D" w:rsidP="007C750D">
      <w:pPr>
        <w:ind w:left="-709" w:firstLine="568"/>
        <w:jc w:val="both"/>
        <w:rPr>
          <w:rFonts w:eastAsia="Calibri"/>
          <w:lang w:eastAsia="en-US"/>
        </w:rPr>
      </w:pPr>
      <w:r w:rsidRPr="007C750D">
        <w:rPr>
          <w:rFonts w:eastAsia="Calibri"/>
          <w:lang w:eastAsia="en-US"/>
        </w:rPr>
        <w:t>4) 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p w:rsidR="007C750D" w:rsidRPr="007C750D" w:rsidRDefault="007C750D" w:rsidP="007C750D">
      <w:pPr>
        <w:ind w:left="-709" w:firstLine="568"/>
        <w:jc w:val="both"/>
        <w:rPr>
          <w:rFonts w:eastAsia="Calibri"/>
          <w:lang w:eastAsia="en-US"/>
        </w:rPr>
      </w:pPr>
      <w:r w:rsidRPr="007C750D">
        <w:rPr>
          <w:rFonts w:eastAsia="Calibri"/>
          <w:lang w:eastAsia="en-US"/>
        </w:rPr>
        <w:t>2. Передача конкретных полномочий осуществляется на основании соглашения о передачи полномочий в соответствии с законодательством Российской Федерации.</w:t>
      </w:r>
    </w:p>
    <w:p w:rsidR="007C750D" w:rsidRPr="007C750D" w:rsidRDefault="007C750D" w:rsidP="007C750D">
      <w:pPr>
        <w:ind w:left="-709" w:firstLine="568"/>
        <w:jc w:val="both"/>
        <w:rPr>
          <w:rFonts w:eastAsia="Calibri"/>
          <w:lang w:eastAsia="en-US"/>
        </w:rPr>
      </w:pPr>
      <w:r w:rsidRPr="007C750D">
        <w:rPr>
          <w:rFonts w:eastAsia="Calibri"/>
          <w:lang w:eastAsia="en-US"/>
        </w:rPr>
        <w:t>__________________________</w:t>
      </w:r>
    </w:p>
    <w:p w:rsidR="00967E9F" w:rsidRDefault="00967E9F" w:rsidP="003F07BA">
      <w:pPr>
        <w:suppressAutoHyphens/>
        <w:rPr>
          <w:b/>
          <w:color w:val="000000"/>
          <w:lang w:eastAsia="ar-SA"/>
        </w:rPr>
      </w:pPr>
    </w:p>
    <w:p w:rsidR="00967E9F" w:rsidRDefault="00967E9F" w:rsidP="003F07BA">
      <w:pPr>
        <w:suppressAutoHyphens/>
        <w:rPr>
          <w:b/>
          <w:color w:val="000000"/>
          <w:lang w:eastAsia="ar-SA"/>
        </w:rPr>
      </w:pPr>
    </w:p>
    <w:p w:rsidR="00967E9F" w:rsidRDefault="00967E9F" w:rsidP="003F07BA">
      <w:pPr>
        <w:suppressAutoHyphens/>
        <w:rPr>
          <w:b/>
          <w:color w:val="000000"/>
          <w:lang w:eastAsia="ar-SA"/>
        </w:rPr>
      </w:pPr>
    </w:p>
    <w:p w:rsidR="00967E9F" w:rsidRDefault="00967E9F" w:rsidP="003F07BA">
      <w:pPr>
        <w:suppressAutoHyphens/>
        <w:rPr>
          <w:b/>
          <w:color w:val="000000"/>
          <w:lang w:eastAsia="ar-SA"/>
        </w:rPr>
      </w:pPr>
    </w:p>
    <w:p w:rsidR="00967E9F" w:rsidRDefault="00967E9F" w:rsidP="003F07BA">
      <w:pPr>
        <w:suppressAutoHyphens/>
        <w:rPr>
          <w:b/>
          <w:color w:val="000000"/>
          <w:lang w:eastAsia="ar-SA"/>
        </w:rPr>
      </w:pPr>
    </w:p>
    <w:p w:rsidR="00967E9F" w:rsidRDefault="00967E9F" w:rsidP="003F07BA">
      <w:pPr>
        <w:suppressAutoHyphens/>
        <w:rPr>
          <w:b/>
          <w:color w:val="000000"/>
          <w:lang w:eastAsia="ar-SA"/>
        </w:rPr>
      </w:pPr>
    </w:p>
    <w:p w:rsidR="00967E9F" w:rsidRDefault="00967E9F" w:rsidP="003F07BA">
      <w:pPr>
        <w:suppressAutoHyphens/>
        <w:rPr>
          <w:b/>
          <w:color w:val="000000"/>
          <w:lang w:eastAsia="ar-SA"/>
        </w:rPr>
      </w:pPr>
    </w:p>
    <w:p w:rsidR="00967E9F" w:rsidRDefault="00967E9F" w:rsidP="003F07BA">
      <w:pPr>
        <w:suppressAutoHyphens/>
        <w:rPr>
          <w:b/>
          <w:color w:val="000000"/>
          <w:lang w:eastAsia="ar-SA"/>
        </w:rPr>
      </w:pPr>
    </w:p>
    <w:p w:rsidR="00967E9F" w:rsidRDefault="00967E9F" w:rsidP="003F07BA">
      <w:pPr>
        <w:suppressAutoHyphens/>
        <w:rPr>
          <w:b/>
          <w:color w:val="000000"/>
          <w:lang w:eastAsia="ar-SA"/>
        </w:rPr>
      </w:pPr>
    </w:p>
    <w:p w:rsidR="00967E9F" w:rsidRDefault="00967E9F" w:rsidP="003F07BA">
      <w:pPr>
        <w:suppressAutoHyphens/>
        <w:rPr>
          <w:b/>
          <w:color w:val="000000"/>
          <w:lang w:eastAsia="ar-SA"/>
        </w:rPr>
      </w:pPr>
    </w:p>
    <w:p w:rsidR="00967E9F" w:rsidRDefault="00967E9F" w:rsidP="003F07BA">
      <w:pPr>
        <w:suppressAutoHyphens/>
        <w:rPr>
          <w:b/>
          <w:color w:val="000000"/>
          <w:lang w:eastAsia="ar-SA"/>
        </w:rPr>
      </w:pPr>
    </w:p>
    <w:p w:rsidR="00967E9F" w:rsidRDefault="00967E9F" w:rsidP="003F07BA">
      <w:pPr>
        <w:suppressAutoHyphens/>
        <w:rPr>
          <w:b/>
          <w:color w:val="000000"/>
          <w:lang w:eastAsia="ar-SA"/>
        </w:rPr>
      </w:pPr>
    </w:p>
    <w:p w:rsidR="00967E9F" w:rsidRDefault="00967E9F" w:rsidP="003F07BA">
      <w:pPr>
        <w:suppressAutoHyphens/>
        <w:rPr>
          <w:b/>
          <w:color w:val="000000"/>
          <w:lang w:eastAsia="ar-SA"/>
        </w:rPr>
      </w:pPr>
    </w:p>
    <w:p w:rsidR="00967E9F" w:rsidRDefault="00967E9F" w:rsidP="003F07BA">
      <w:pPr>
        <w:suppressAutoHyphens/>
        <w:rPr>
          <w:b/>
          <w:color w:val="000000"/>
          <w:lang w:eastAsia="ar-SA"/>
        </w:rPr>
      </w:pPr>
    </w:p>
    <w:p w:rsidR="00967E9F" w:rsidRDefault="00967E9F" w:rsidP="003F07BA">
      <w:pPr>
        <w:suppressAutoHyphens/>
        <w:rPr>
          <w:b/>
          <w:color w:val="000000"/>
          <w:lang w:eastAsia="ar-SA"/>
        </w:rPr>
      </w:pPr>
    </w:p>
    <w:p w:rsidR="00967E9F" w:rsidRDefault="00967E9F" w:rsidP="003F07BA">
      <w:pPr>
        <w:suppressAutoHyphens/>
        <w:rPr>
          <w:b/>
          <w:color w:val="000000"/>
          <w:lang w:eastAsia="ar-SA"/>
        </w:rPr>
      </w:pPr>
    </w:p>
    <w:p w:rsidR="00967E9F" w:rsidRDefault="00967E9F" w:rsidP="003F07BA">
      <w:pPr>
        <w:suppressAutoHyphens/>
        <w:rPr>
          <w:b/>
          <w:color w:val="000000"/>
          <w:lang w:eastAsia="ar-SA"/>
        </w:rPr>
      </w:pPr>
    </w:p>
    <w:p w:rsidR="009123E7" w:rsidRPr="009123E7" w:rsidRDefault="00BF50DC" w:rsidP="007C750D">
      <w:pPr>
        <w:suppressAutoHyphens/>
        <w:rPr>
          <w:rFonts w:eastAsia="Calibri"/>
          <w:lang w:eastAsia="en-US"/>
        </w:rPr>
      </w:pPr>
      <w:r>
        <w:rPr>
          <w:b/>
          <w:color w:val="000000"/>
          <w:lang w:eastAsia="ar-SA"/>
        </w:rPr>
        <w:t xml:space="preserve">   </w:t>
      </w:r>
    </w:p>
    <w:p w:rsidR="00636D62" w:rsidRDefault="00636D62" w:rsidP="00636D62">
      <w:pPr>
        <w:jc w:val="center"/>
        <w:rPr>
          <w:b/>
        </w:rPr>
      </w:pPr>
    </w:p>
    <w:p w:rsidR="00636D62" w:rsidRDefault="00636D62" w:rsidP="00636D62">
      <w:pPr>
        <w:jc w:val="center"/>
        <w:rPr>
          <w:b/>
        </w:rPr>
      </w:pPr>
    </w:p>
    <w:p w:rsidR="00636D62" w:rsidRDefault="00636D62" w:rsidP="00636D62">
      <w:pPr>
        <w:jc w:val="center"/>
        <w:rPr>
          <w:b/>
        </w:rPr>
      </w:pPr>
    </w:p>
    <w:p w:rsidR="00636D62" w:rsidRDefault="00636D62" w:rsidP="00636D62">
      <w:pPr>
        <w:jc w:val="center"/>
        <w:rPr>
          <w:b/>
        </w:rPr>
      </w:pPr>
    </w:p>
    <w:p w:rsidR="00636D62" w:rsidRDefault="00636D62" w:rsidP="00636D62">
      <w:pPr>
        <w:jc w:val="center"/>
        <w:rPr>
          <w:b/>
        </w:rPr>
      </w:pPr>
    </w:p>
    <w:p w:rsidR="00636D62" w:rsidRDefault="00636D62" w:rsidP="00636D62">
      <w:pPr>
        <w:jc w:val="center"/>
        <w:rPr>
          <w:b/>
        </w:rPr>
      </w:pPr>
    </w:p>
    <w:p w:rsidR="00636D62" w:rsidRDefault="00636D62" w:rsidP="00636D62">
      <w:pPr>
        <w:jc w:val="center"/>
        <w:rPr>
          <w:b/>
        </w:rPr>
      </w:pPr>
    </w:p>
    <w:p w:rsidR="00636D62" w:rsidRDefault="00636D62" w:rsidP="00636D62">
      <w:pPr>
        <w:jc w:val="center"/>
        <w:rPr>
          <w:b/>
        </w:rPr>
      </w:pPr>
    </w:p>
    <w:p w:rsidR="00636D62" w:rsidRDefault="00636D62" w:rsidP="00636D62">
      <w:pPr>
        <w:jc w:val="center"/>
        <w:rPr>
          <w:b/>
        </w:rPr>
      </w:pPr>
    </w:p>
    <w:p w:rsidR="00636D62" w:rsidRDefault="00636D62" w:rsidP="00636D62">
      <w:pPr>
        <w:jc w:val="center"/>
        <w:rPr>
          <w:b/>
        </w:rPr>
      </w:pPr>
    </w:p>
    <w:p w:rsidR="00636D62" w:rsidRDefault="00636D62" w:rsidP="00636D62">
      <w:pPr>
        <w:jc w:val="center"/>
        <w:rPr>
          <w:b/>
        </w:rPr>
      </w:pPr>
    </w:p>
    <w:p w:rsidR="00636D62" w:rsidRDefault="00636D62" w:rsidP="00636D62">
      <w:pPr>
        <w:jc w:val="center"/>
        <w:rPr>
          <w:b/>
        </w:rPr>
      </w:pPr>
    </w:p>
    <w:p w:rsidR="00636D62" w:rsidRDefault="00636D62" w:rsidP="00636D62">
      <w:pPr>
        <w:jc w:val="center"/>
        <w:rPr>
          <w:b/>
        </w:rPr>
      </w:pPr>
    </w:p>
    <w:p w:rsidR="00636D62" w:rsidRDefault="00636D62" w:rsidP="00636D62">
      <w:pPr>
        <w:jc w:val="center"/>
        <w:rPr>
          <w:b/>
        </w:rPr>
      </w:pPr>
    </w:p>
    <w:p w:rsidR="00636D62" w:rsidRDefault="00636D62" w:rsidP="00636D62">
      <w:pPr>
        <w:jc w:val="center"/>
        <w:rPr>
          <w:b/>
        </w:rPr>
      </w:pPr>
    </w:p>
    <w:p w:rsidR="00636D62" w:rsidRDefault="00636D62" w:rsidP="00636D62">
      <w:pPr>
        <w:jc w:val="center"/>
        <w:rPr>
          <w:b/>
        </w:rPr>
      </w:pPr>
    </w:p>
    <w:p w:rsidR="00636D62" w:rsidRDefault="00636D62" w:rsidP="00636D62">
      <w:pPr>
        <w:jc w:val="center"/>
        <w:rPr>
          <w:b/>
        </w:rPr>
      </w:pPr>
    </w:p>
    <w:p w:rsidR="00636D62" w:rsidRDefault="00636D62" w:rsidP="00636D62">
      <w:pPr>
        <w:jc w:val="center"/>
        <w:rPr>
          <w:b/>
        </w:rPr>
      </w:pPr>
    </w:p>
    <w:p w:rsidR="00636D62" w:rsidRDefault="00636D62" w:rsidP="00636D62">
      <w:pPr>
        <w:jc w:val="center"/>
        <w:rPr>
          <w:b/>
        </w:rPr>
      </w:pPr>
    </w:p>
    <w:p w:rsidR="00636D62" w:rsidRDefault="00636D62" w:rsidP="00636D62">
      <w:pPr>
        <w:jc w:val="center"/>
        <w:rPr>
          <w:b/>
        </w:rPr>
      </w:pPr>
    </w:p>
    <w:p w:rsidR="00636D62" w:rsidRDefault="00636D62" w:rsidP="00636D62">
      <w:pPr>
        <w:jc w:val="center"/>
        <w:rPr>
          <w:b/>
        </w:rPr>
      </w:pPr>
    </w:p>
    <w:p w:rsidR="00636D62" w:rsidRDefault="00636D62" w:rsidP="00636D62">
      <w:pPr>
        <w:jc w:val="center"/>
        <w:rPr>
          <w:b/>
        </w:rPr>
      </w:pPr>
    </w:p>
    <w:p w:rsidR="00636D62" w:rsidRDefault="00636D62" w:rsidP="00636D62">
      <w:pPr>
        <w:jc w:val="center"/>
        <w:rPr>
          <w:b/>
        </w:rPr>
      </w:pPr>
    </w:p>
    <w:p w:rsidR="00636D62" w:rsidRDefault="00636D62" w:rsidP="00636D62">
      <w:pPr>
        <w:jc w:val="center"/>
        <w:rPr>
          <w:b/>
        </w:rPr>
      </w:pPr>
    </w:p>
    <w:p w:rsidR="00636D62" w:rsidRDefault="00636D62" w:rsidP="00636D62">
      <w:pPr>
        <w:jc w:val="center"/>
        <w:rPr>
          <w:b/>
        </w:rPr>
      </w:pPr>
    </w:p>
    <w:p w:rsidR="0002204C" w:rsidRDefault="0002204C" w:rsidP="00636D62">
      <w:pPr>
        <w:jc w:val="center"/>
        <w:rPr>
          <w:b/>
        </w:rPr>
      </w:pPr>
    </w:p>
    <w:p w:rsidR="0002204C" w:rsidRDefault="0002204C" w:rsidP="00636D62">
      <w:pPr>
        <w:jc w:val="center"/>
        <w:rPr>
          <w:b/>
        </w:rPr>
      </w:pPr>
    </w:p>
    <w:p w:rsidR="0002204C" w:rsidRDefault="0002204C" w:rsidP="00636D62">
      <w:pPr>
        <w:jc w:val="center"/>
        <w:rPr>
          <w:b/>
        </w:rPr>
      </w:pPr>
    </w:p>
    <w:p w:rsidR="009123E7" w:rsidRDefault="009123E7" w:rsidP="009123E7">
      <w:pPr>
        <w:jc w:val="center"/>
        <w:rPr>
          <w:b/>
        </w:rPr>
      </w:pPr>
      <w:r>
        <w:rPr>
          <w:b/>
        </w:rPr>
        <w:t>Адрес редакции:</w:t>
      </w:r>
    </w:p>
    <w:p w:rsidR="009123E7" w:rsidRDefault="009123E7" w:rsidP="009123E7">
      <w:pPr>
        <w:jc w:val="center"/>
        <w:rPr>
          <w:b/>
        </w:rPr>
      </w:pPr>
      <w:r>
        <w:rPr>
          <w:b/>
        </w:rPr>
        <w:t>427616, Удмуртская Республика, Глазовский район,</w:t>
      </w:r>
    </w:p>
    <w:p w:rsidR="009123E7" w:rsidRDefault="009123E7" w:rsidP="009123E7">
      <w:pPr>
        <w:jc w:val="center"/>
        <w:rPr>
          <w:b/>
        </w:rPr>
      </w:pPr>
      <w:r>
        <w:rPr>
          <w:b/>
        </w:rPr>
        <w:t xml:space="preserve">д. Качкашур, </w:t>
      </w:r>
      <w:proofErr w:type="spellStart"/>
      <w:r>
        <w:rPr>
          <w:b/>
        </w:rPr>
        <w:t>ул.Центральная</w:t>
      </w:r>
      <w:proofErr w:type="spellEnd"/>
      <w:r>
        <w:rPr>
          <w:b/>
        </w:rPr>
        <w:t xml:space="preserve"> д.3а</w:t>
      </w:r>
    </w:p>
    <w:p w:rsidR="009123E7" w:rsidRDefault="009123E7" w:rsidP="009123E7">
      <w:pPr>
        <w:jc w:val="center"/>
        <w:rPr>
          <w:b/>
        </w:rPr>
      </w:pPr>
      <w:r>
        <w:rPr>
          <w:b/>
        </w:rPr>
        <w:t>Телефон 99 125</w:t>
      </w:r>
    </w:p>
    <w:p w:rsidR="009123E7" w:rsidRDefault="009123E7" w:rsidP="009123E7">
      <w:pPr>
        <w:jc w:val="center"/>
        <w:rPr>
          <w:b/>
        </w:rPr>
      </w:pPr>
    </w:p>
    <w:p w:rsidR="009123E7" w:rsidRDefault="009123E7" w:rsidP="009123E7">
      <w:pPr>
        <w:jc w:val="center"/>
        <w:rPr>
          <w:b/>
        </w:rPr>
      </w:pPr>
    </w:p>
    <w:p w:rsidR="009123E7" w:rsidRDefault="009123E7" w:rsidP="009123E7">
      <w:pPr>
        <w:jc w:val="center"/>
        <w:rPr>
          <w:b/>
        </w:rPr>
      </w:pPr>
    </w:p>
    <w:p w:rsidR="009123E7" w:rsidRDefault="009123E7" w:rsidP="009123E7">
      <w:pPr>
        <w:jc w:val="center"/>
        <w:rPr>
          <w:b/>
        </w:rPr>
      </w:pPr>
      <w:r>
        <w:rPr>
          <w:b/>
        </w:rPr>
        <w:t>Подписано в печать 04.02.2015 г.</w:t>
      </w:r>
    </w:p>
    <w:p w:rsidR="009123E7" w:rsidRDefault="009123E7" w:rsidP="009123E7">
      <w:pPr>
        <w:jc w:val="center"/>
        <w:rPr>
          <w:b/>
        </w:rPr>
      </w:pPr>
      <w:r>
        <w:rPr>
          <w:b/>
        </w:rPr>
        <w:t>Тираж 10 экз.</w:t>
      </w:r>
    </w:p>
    <w:p w:rsidR="009123E7" w:rsidRDefault="009123E7" w:rsidP="009123E7">
      <w:pPr>
        <w:jc w:val="center"/>
        <w:rPr>
          <w:b/>
        </w:rPr>
      </w:pPr>
    </w:p>
    <w:p w:rsidR="009123E7" w:rsidRDefault="009123E7" w:rsidP="009123E7">
      <w:pPr>
        <w:jc w:val="center"/>
        <w:rPr>
          <w:b/>
        </w:rPr>
      </w:pPr>
    </w:p>
    <w:p w:rsidR="009123E7" w:rsidRDefault="009123E7" w:rsidP="009123E7">
      <w:pPr>
        <w:jc w:val="center"/>
        <w:rPr>
          <w:b/>
        </w:rPr>
      </w:pPr>
    </w:p>
    <w:p w:rsidR="009123E7" w:rsidRDefault="009123E7" w:rsidP="009123E7">
      <w:pPr>
        <w:jc w:val="center"/>
        <w:rPr>
          <w:b/>
        </w:rPr>
      </w:pPr>
      <w:r>
        <w:rPr>
          <w:b/>
        </w:rPr>
        <w:t>Отпечатано в Администрации муниципального образования «Качкашурское»</w:t>
      </w:r>
    </w:p>
    <w:p w:rsidR="009123E7" w:rsidRDefault="009123E7" w:rsidP="009123E7">
      <w:pPr>
        <w:jc w:val="center"/>
        <w:rPr>
          <w:b/>
        </w:rPr>
      </w:pPr>
      <w:r>
        <w:rPr>
          <w:b/>
        </w:rPr>
        <w:t>427616, Удмуртская Республика, Глазовский район,</w:t>
      </w:r>
    </w:p>
    <w:p w:rsidR="009123E7" w:rsidRDefault="009123E7" w:rsidP="009123E7">
      <w:pPr>
        <w:jc w:val="center"/>
        <w:rPr>
          <w:b/>
        </w:rPr>
      </w:pPr>
      <w:r>
        <w:rPr>
          <w:b/>
        </w:rPr>
        <w:t xml:space="preserve">д. Качкашур, </w:t>
      </w:r>
      <w:proofErr w:type="spellStart"/>
      <w:r>
        <w:rPr>
          <w:b/>
        </w:rPr>
        <w:t>ул.Центральная</w:t>
      </w:r>
      <w:proofErr w:type="spellEnd"/>
      <w:r>
        <w:rPr>
          <w:b/>
        </w:rPr>
        <w:t xml:space="preserve"> д.3а</w:t>
      </w:r>
    </w:p>
    <w:p w:rsidR="009123E7" w:rsidRDefault="009123E7" w:rsidP="009123E7"/>
    <w:p w:rsidR="009123E7" w:rsidRPr="00636D62" w:rsidRDefault="009123E7" w:rsidP="009123E7"/>
    <w:p w:rsidR="0002204C" w:rsidRDefault="0002204C" w:rsidP="00636D62">
      <w:pPr>
        <w:jc w:val="center"/>
        <w:rPr>
          <w:b/>
        </w:rPr>
      </w:pPr>
    </w:p>
    <w:p w:rsidR="0002204C" w:rsidRDefault="0002204C" w:rsidP="00636D62">
      <w:pPr>
        <w:jc w:val="center"/>
        <w:rPr>
          <w:b/>
        </w:rPr>
      </w:pPr>
    </w:p>
    <w:p w:rsidR="0002204C" w:rsidRDefault="0002204C" w:rsidP="00636D62">
      <w:pPr>
        <w:jc w:val="center"/>
        <w:rPr>
          <w:b/>
        </w:rPr>
      </w:pPr>
    </w:p>
    <w:p w:rsidR="0002204C" w:rsidRDefault="0002204C" w:rsidP="00636D62">
      <w:pPr>
        <w:jc w:val="center"/>
        <w:rPr>
          <w:b/>
        </w:rPr>
      </w:pPr>
    </w:p>
    <w:p w:rsidR="0002204C" w:rsidRDefault="0002204C" w:rsidP="00636D62">
      <w:pPr>
        <w:jc w:val="center"/>
        <w:rPr>
          <w:b/>
        </w:rPr>
      </w:pPr>
    </w:p>
    <w:p w:rsidR="0002204C" w:rsidRDefault="0002204C" w:rsidP="00636D62">
      <w:pPr>
        <w:jc w:val="center"/>
        <w:rPr>
          <w:b/>
        </w:rPr>
      </w:pPr>
    </w:p>
    <w:p w:rsidR="0002204C" w:rsidRDefault="0002204C" w:rsidP="00636D62">
      <w:pPr>
        <w:jc w:val="center"/>
        <w:rPr>
          <w:b/>
        </w:rPr>
      </w:pPr>
    </w:p>
    <w:p w:rsidR="0002204C" w:rsidRDefault="0002204C" w:rsidP="00636D62">
      <w:pPr>
        <w:jc w:val="center"/>
        <w:rPr>
          <w:b/>
        </w:rPr>
      </w:pPr>
    </w:p>
    <w:p w:rsidR="0002204C" w:rsidRDefault="0002204C" w:rsidP="00636D62">
      <w:pPr>
        <w:jc w:val="center"/>
        <w:rPr>
          <w:b/>
        </w:rPr>
      </w:pPr>
    </w:p>
    <w:p w:rsidR="0002204C" w:rsidRDefault="0002204C" w:rsidP="00636D62">
      <w:pPr>
        <w:jc w:val="center"/>
        <w:rPr>
          <w:b/>
        </w:rPr>
      </w:pPr>
    </w:p>
    <w:p w:rsidR="0002204C" w:rsidRDefault="0002204C" w:rsidP="00636D62">
      <w:pPr>
        <w:jc w:val="center"/>
        <w:rPr>
          <w:b/>
        </w:rPr>
      </w:pPr>
    </w:p>
    <w:p w:rsidR="0002204C" w:rsidRDefault="0002204C" w:rsidP="00636D62">
      <w:pPr>
        <w:jc w:val="center"/>
        <w:rPr>
          <w:b/>
        </w:rPr>
      </w:pPr>
    </w:p>
    <w:p w:rsidR="0002204C" w:rsidRDefault="0002204C" w:rsidP="00636D62">
      <w:pPr>
        <w:jc w:val="center"/>
        <w:rPr>
          <w:b/>
        </w:rPr>
      </w:pPr>
    </w:p>
    <w:p w:rsidR="0002204C" w:rsidRDefault="0002204C" w:rsidP="00636D62">
      <w:pPr>
        <w:jc w:val="center"/>
        <w:rPr>
          <w:b/>
        </w:rPr>
      </w:pPr>
    </w:p>
    <w:p w:rsidR="0002204C" w:rsidRDefault="0002204C" w:rsidP="00636D62">
      <w:pPr>
        <w:jc w:val="center"/>
        <w:rPr>
          <w:b/>
        </w:rPr>
      </w:pPr>
    </w:p>
    <w:p w:rsidR="0002204C" w:rsidRDefault="0002204C" w:rsidP="00636D62">
      <w:pPr>
        <w:jc w:val="center"/>
        <w:rPr>
          <w:b/>
        </w:rPr>
      </w:pPr>
    </w:p>
    <w:p w:rsidR="0002204C" w:rsidRDefault="0002204C" w:rsidP="00636D62">
      <w:pPr>
        <w:jc w:val="center"/>
        <w:rPr>
          <w:b/>
        </w:rPr>
      </w:pPr>
    </w:p>
    <w:p w:rsidR="0002204C" w:rsidRDefault="0002204C" w:rsidP="00636D62">
      <w:pPr>
        <w:jc w:val="center"/>
        <w:rPr>
          <w:b/>
        </w:rPr>
      </w:pPr>
    </w:p>
    <w:p w:rsidR="0002204C" w:rsidRDefault="0002204C" w:rsidP="00636D62">
      <w:pPr>
        <w:jc w:val="center"/>
        <w:rPr>
          <w:b/>
        </w:rPr>
      </w:pPr>
    </w:p>
    <w:p w:rsidR="0002204C" w:rsidRDefault="0002204C" w:rsidP="00636D62">
      <w:pPr>
        <w:jc w:val="center"/>
        <w:rPr>
          <w:b/>
        </w:rPr>
      </w:pPr>
    </w:p>
    <w:p w:rsidR="0002204C" w:rsidRDefault="0002204C" w:rsidP="00636D62">
      <w:pPr>
        <w:jc w:val="center"/>
        <w:rPr>
          <w:b/>
        </w:rPr>
      </w:pPr>
    </w:p>
    <w:p w:rsidR="0002204C" w:rsidRDefault="0002204C" w:rsidP="00636D62">
      <w:pPr>
        <w:jc w:val="center"/>
        <w:rPr>
          <w:b/>
        </w:rPr>
      </w:pPr>
    </w:p>
    <w:p w:rsidR="0002204C" w:rsidRDefault="0002204C" w:rsidP="00636D62">
      <w:pPr>
        <w:jc w:val="center"/>
        <w:rPr>
          <w:b/>
        </w:rPr>
      </w:pPr>
    </w:p>
    <w:p w:rsidR="0002204C" w:rsidRDefault="0002204C" w:rsidP="00636D62">
      <w:pPr>
        <w:jc w:val="center"/>
        <w:rPr>
          <w:b/>
        </w:rPr>
      </w:pPr>
    </w:p>
    <w:p w:rsidR="0002204C" w:rsidRDefault="0002204C" w:rsidP="00636D62">
      <w:pPr>
        <w:jc w:val="center"/>
        <w:rPr>
          <w:b/>
        </w:rPr>
      </w:pPr>
    </w:p>
    <w:p w:rsidR="0002204C" w:rsidRDefault="0002204C" w:rsidP="00636D62">
      <w:pPr>
        <w:jc w:val="center"/>
        <w:rPr>
          <w:b/>
        </w:rPr>
      </w:pPr>
    </w:p>
    <w:p w:rsidR="0002204C" w:rsidRDefault="0002204C" w:rsidP="00636D62">
      <w:pPr>
        <w:jc w:val="center"/>
        <w:rPr>
          <w:b/>
        </w:rPr>
      </w:pPr>
    </w:p>
    <w:p w:rsidR="0002204C" w:rsidRDefault="0002204C" w:rsidP="00636D62">
      <w:pPr>
        <w:jc w:val="center"/>
        <w:rPr>
          <w:b/>
        </w:rPr>
      </w:pPr>
    </w:p>
    <w:p w:rsidR="0002204C" w:rsidRDefault="0002204C" w:rsidP="00636D62">
      <w:pPr>
        <w:jc w:val="center"/>
        <w:rPr>
          <w:b/>
        </w:rPr>
      </w:pPr>
    </w:p>
    <w:p w:rsidR="0002204C" w:rsidRDefault="0002204C" w:rsidP="00636D62">
      <w:pPr>
        <w:jc w:val="center"/>
        <w:rPr>
          <w:b/>
        </w:rPr>
      </w:pPr>
    </w:p>
    <w:p w:rsidR="0002204C" w:rsidRDefault="0002204C" w:rsidP="00636D62">
      <w:pPr>
        <w:jc w:val="center"/>
        <w:rPr>
          <w:b/>
        </w:rPr>
      </w:pPr>
    </w:p>
    <w:p w:rsidR="0002204C" w:rsidRDefault="0002204C" w:rsidP="00636D62">
      <w:pPr>
        <w:jc w:val="center"/>
        <w:rPr>
          <w:b/>
        </w:rPr>
      </w:pPr>
    </w:p>
    <w:p w:rsidR="0002204C" w:rsidRDefault="0002204C" w:rsidP="00636D62">
      <w:pPr>
        <w:jc w:val="center"/>
        <w:rPr>
          <w:b/>
        </w:rPr>
      </w:pPr>
    </w:p>
    <w:p w:rsidR="0002204C" w:rsidRDefault="0002204C" w:rsidP="00636D62">
      <w:pPr>
        <w:jc w:val="center"/>
        <w:rPr>
          <w:b/>
        </w:rPr>
      </w:pPr>
    </w:p>
    <w:p w:rsidR="0002204C" w:rsidRDefault="0002204C" w:rsidP="00636D62">
      <w:pPr>
        <w:jc w:val="center"/>
        <w:rPr>
          <w:b/>
        </w:rPr>
      </w:pPr>
    </w:p>
    <w:p w:rsidR="0002204C" w:rsidRDefault="0002204C" w:rsidP="00636D62">
      <w:pPr>
        <w:jc w:val="center"/>
        <w:rPr>
          <w:b/>
        </w:rPr>
      </w:pPr>
    </w:p>
    <w:p w:rsidR="0002204C" w:rsidRDefault="0002204C" w:rsidP="00636D62">
      <w:pPr>
        <w:jc w:val="center"/>
        <w:rPr>
          <w:b/>
        </w:rPr>
      </w:pPr>
    </w:p>
    <w:p w:rsidR="0002204C" w:rsidRDefault="0002204C" w:rsidP="00636D62">
      <w:pPr>
        <w:jc w:val="center"/>
        <w:rPr>
          <w:b/>
        </w:rPr>
      </w:pPr>
    </w:p>
    <w:p w:rsidR="0002204C" w:rsidRDefault="0002204C" w:rsidP="00636D62">
      <w:pPr>
        <w:jc w:val="center"/>
        <w:rPr>
          <w:b/>
        </w:rPr>
      </w:pPr>
    </w:p>
    <w:p w:rsidR="0002204C" w:rsidRDefault="0002204C" w:rsidP="00636D62">
      <w:pPr>
        <w:jc w:val="center"/>
        <w:rPr>
          <w:b/>
        </w:rPr>
      </w:pPr>
    </w:p>
    <w:p w:rsidR="0002204C" w:rsidRDefault="0002204C" w:rsidP="00636D62">
      <w:pPr>
        <w:jc w:val="center"/>
        <w:rPr>
          <w:b/>
        </w:rPr>
      </w:pPr>
    </w:p>
    <w:p w:rsidR="0002204C" w:rsidRDefault="0002204C" w:rsidP="00636D62">
      <w:pPr>
        <w:jc w:val="center"/>
        <w:rPr>
          <w:b/>
        </w:rPr>
      </w:pPr>
    </w:p>
    <w:p w:rsidR="0002204C" w:rsidRDefault="0002204C" w:rsidP="00636D62">
      <w:pPr>
        <w:jc w:val="center"/>
        <w:rPr>
          <w:b/>
        </w:rPr>
      </w:pPr>
    </w:p>
    <w:p w:rsidR="0002204C" w:rsidRDefault="0002204C" w:rsidP="00636D62">
      <w:pPr>
        <w:jc w:val="center"/>
        <w:rPr>
          <w:b/>
        </w:rPr>
      </w:pPr>
    </w:p>
    <w:p w:rsidR="0002204C" w:rsidRDefault="0002204C" w:rsidP="00636D62">
      <w:pPr>
        <w:jc w:val="center"/>
        <w:rPr>
          <w:b/>
        </w:rPr>
      </w:pPr>
    </w:p>
    <w:p w:rsidR="0002204C" w:rsidRDefault="0002204C" w:rsidP="00636D62">
      <w:pPr>
        <w:jc w:val="center"/>
        <w:rPr>
          <w:b/>
        </w:rPr>
      </w:pPr>
    </w:p>
    <w:p w:rsidR="0002204C" w:rsidRDefault="0002204C" w:rsidP="00636D62">
      <w:pPr>
        <w:jc w:val="center"/>
        <w:rPr>
          <w:b/>
        </w:rPr>
      </w:pPr>
    </w:p>
    <w:p w:rsidR="0002204C" w:rsidRDefault="0002204C" w:rsidP="00636D62">
      <w:pPr>
        <w:jc w:val="center"/>
        <w:rPr>
          <w:b/>
        </w:rPr>
      </w:pPr>
    </w:p>
    <w:p w:rsidR="0002204C" w:rsidRDefault="0002204C" w:rsidP="00636D62">
      <w:pPr>
        <w:jc w:val="center"/>
        <w:rPr>
          <w:b/>
        </w:rPr>
      </w:pPr>
    </w:p>
    <w:p w:rsidR="0002204C" w:rsidRDefault="0002204C" w:rsidP="00636D62">
      <w:pPr>
        <w:jc w:val="center"/>
        <w:rPr>
          <w:b/>
        </w:rPr>
      </w:pPr>
    </w:p>
    <w:p w:rsidR="00636D62" w:rsidRDefault="00636D62" w:rsidP="00636D62">
      <w:pPr>
        <w:jc w:val="center"/>
        <w:rPr>
          <w:b/>
        </w:rPr>
      </w:pPr>
    </w:p>
    <w:sectPr w:rsidR="00636D62" w:rsidSect="00BF50DC">
      <w:headerReference w:type="default" r:id="rId33"/>
      <w:footerReference w:type="default" r:id="rId34"/>
      <w:pgSz w:w="11906" w:h="16838"/>
      <w:pgMar w:top="142" w:right="850" w:bottom="568"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750D" w:rsidRDefault="007C750D" w:rsidP="00636D62">
      <w:r>
        <w:separator/>
      </w:r>
    </w:p>
  </w:endnote>
  <w:endnote w:type="continuationSeparator" w:id="0">
    <w:p w:rsidR="007C750D" w:rsidRDefault="007C750D" w:rsidP="00636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5967392"/>
      <w:docPartObj>
        <w:docPartGallery w:val="Page Numbers (Bottom of Page)"/>
        <w:docPartUnique/>
      </w:docPartObj>
    </w:sdtPr>
    <w:sdtContent>
      <w:p w:rsidR="007C750D" w:rsidRDefault="007C750D">
        <w:pPr>
          <w:pStyle w:val="a9"/>
          <w:jc w:val="center"/>
        </w:pPr>
        <w:r>
          <w:fldChar w:fldCharType="begin"/>
        </w:r>
        <w:r>
          <w:instrText>PAGE   \* MERGEFORMAT</w:instrText>
        </w:r>
        <w:r>
          <w:fldChar w:fldCharType="separate"/>
        </w:r>
        <w:r w:rsidR="003D07BA">
          <w:rPr>
            <w:noProof/>
          </w:rPr>
          <w:t>94</w:t>
        </w:r>
        <w:r>
          <w:fldChar w:fldCharType="end"/>
        </w:r>
      </w:p>
    </w:sdtContent>
  </w:sdt>
  <w:p w:rsidR="007C750D" w:rsidRDefault="007C750D">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750D" w:rsidRDefault="007C750D" w:rsidP="00636D62">
      <w:r>
        <w:separator/>
      </w:r>
    </w:p>
  </w:footnote>
  <w:footnote w:type="continuationSeparator" w:id="0">
    <w:p w:rsidR="007C750D" w:rsidRDefault="007C750D" w:rsidP="00636D62">
      <w:r>
        <w:continuationSeparator/>
      </w:r>
    </w:p>
  </w:footnote>
  <w:footnote w:id="1">
    <w:p w:rsidR="007C750D" w:rsidRDefault="007C750D" w:rsidP="007C750D">
      <w:pPr>
        <w:pStyle w:val="af0"/>
        <w:jc w:val="both"/>
      </w:pPr>
      <w:r>
        <w:rPr>
          <w:rStyle w:val="af2"/>
          <w:sz w:val="18"/>
          <w:szCs w:val="18"/>
        </w:rPr>
        <w:footnoteRef/>
      </w:r>
      <w:r>
        <w:rPr>
          <w:sz w:val="18"/>
          <w:szCs w:val="18"/>
        </w:rPr>
        <w:t xml:space="preserve"> (числовое обозначение) вида разрешенного использования земельного участка в соответствии с приказом Минэкономразвития России от 1 сентября 2014 № 540 «Об утверждении классификатора видов разрешенного использования земельных участков».</w:t>
      </w:r>
    </w:p>
  </w:footnote>
  <w:footnote w:id="2">
    <w:p w:rsidR="007C750D" w:rsidRDefault="007C750D" w:rsidP="007C750D">
      <w:pPr>
        <w:pStyle w:val="af0"/>
        <w:jc w:val="both"/>
      </w:pPr>
      <w:r>
        <w:rPr>
          <w:rStyle w:val="af2"/>
          <w:sz w:val="18"/>
          <w:szCs w:val="18"/>
        </w:rPr>
        <w:footnoteRef/>
      </w:r>
      <w:r>
        <w:rPr>
          <w:sz w:val="18"/>
          <w:szCs w:val="18"/>
        </w:rPr>
        <w:t xml:space="preserve"> (числовое обозначение) вида разрешенного использования земельного участка в соответствии с приказом Минэкономразвития России от 1 сентября 2014 № 540 «Об утверждении классификатора видов разрешенного использования земельных участков».</w:t>
      </w:r>
    </w:p>
  </w:footnote>
  <w:footnote w:id="3">
    <w:p w:rsidR="007C750D" w:rsidRDefault="007C750D" w:rsidP="007C750D">
      <w:pPr>
        <w:pStyle w:val="af0"/>
        <w:jc w:val="both"/>
      </w:pPr>
      <w:r>
        <w:rPr>
          <w:rStyle w:val="af2"/>
          <w:sz w:val="18"/>
          <w:szCs w:val="18"/>
        </w:rPr>
        <w:footnoteRef/>
      </w:r>
      <w:r>
        <w:rPr>
          <w:sz w:val="18"/>
          <w:szCs w:val="18"/>
        </w:rPr>
        <w:t xml:space="preserve"> (числовое обозначение) вида разрешенного использования земельного участка в соответствии с приказом Минэкономразвития России от 1 сентября 2014 № 540 «Об утверждении классификатора видов разрешенного использования земельных участков».</w:t>
      </w:r>
    </w:p>
  </w:footnote>
  <w:footnote w:id="4">
    <w:p w:rsidR="007C750D" w:rsidRDefault="007C750D" w:rsidP="007C750D">
      <w:pPr>
        <w:pStyle w:val="af0"/>
        <w:jc w:val="both"/>
      </w:pPr>
      <w:r>
        <w:rPr>
          <w:rStyle w:val="af2"/>
          <w:sz w:val="18"/>
          <w:szCs w:val="18"/>
        </w:rPr>
        <w:footnoteRef/>
      </w:r>
      <w:r>
        <w:rPr>
          <w:sz w:val="18"/>
          <w:szCs w:val="18"/>
        </w:rPr>
        <w:t xml:space="preserve"> (числовое обозначение) вида разрешенного использования земельного участка в соответствии с приказом Минэкономразвития России от 1 сентября 2014 № 540 «Об утверждении классификатора видов разрешенного использования земельных участков».</w:t>
      </w:r>
    </w:p>
  </w:footnote>
  <w:footnote w:id="5">
    <w:p w:rsidR="007C750D" w:rsidRDefault="007C750D" w:rsidP="007C750D">
      <w:pPr>
        <w:pStyle w:val="af0"/>
        <w:jc w:val="both"/>
      </w:pPr>
      <w:r>
        <w:rPr>
          <w:rStyle w:val="af2"/>
          <w:sz w:val="18"/>
          <w:szCs w:val="18"/>
        </w:rPr>
        <w:footnoteRef/>
      </w:r>
      <w:r>
        <w:rPr>
          <w:sz w:val="18"/>
          <w:szCs w:val="18"/>
        </w:rPr>
        <w:t xml:space="preserve"> (числовое обозначение) вида разрешенного использования земельного участка в соответствии с приказом Минэкономразвития России от 1 сентября 2014 № 540 «Об утверждении классификатора видов разрешенного использования земельных участков».</w:t>
      </w:r>
    </w:p>
  </w:footnote>
  <w:footnote w:id="6">
    <w:p w:rsidR="007C750D" w:rsidRDefault="007C750D" w:rsidP="007C750D">
      <w:pPr>
        <w:pStyle w:val="af0"/>
        <w:jc w:val="both"/>
      </w:pPr>
      <w:r>
        <w:rPr>
          <w:rStyle w:val="af2"/>
          <w:sz w:val="18"/>
          <w:szCs w:val="18"/>
        </w:rPr>
        <w:footnoteRef/>
      </w:r>
      <w:r>
        <w:rPr>
          <w:sz w:val="18"/>
          <w:szCs w:val="18"/>
        </w:rPr>
        <w:t xml:space="preserve"> (числовое обозначение) вида разрешенного использования земельного участка в соответствии с приказом Минэкономразвития России от 1 сентября 2014 № 540 «Об утверждении классификатора видов разрешенного использования земельных участков».</w:t>
      </w:r>
    </w:p>
  </w:footnote>
  <w:footnote w:id="7">
    <w:p w:rsidR="007C750D" w:rsidRDefault="007C750D" w:rsidP="007C750D">
      <w:pPr>
        <w:pStyle w:val="af0"/>
      </w:pPr>
      <w:r>
        <w:rPr>
          <w:rStyle w:val="af2"/>
          <w:sz w:val="18"/>
          <w:szCs w:val="18"/>
        </w:rPr>
        <w:footnoteRef/>
      </w:r>
      <w:r>
        <w:rPr>
          <w:sz w:val="18"/>
          <w:szCs w:val="18"/>
        </w:rPr>
        <w:t xml:space="preserve"> (числовое обозначение) вида разрешенного использования земельного участка в соответствии с приказом Минэкономразвития России от 01.09.2014 N 540 "Об утверждении классификатора видов разрешенного использования земельных участков.</w:t>
      </w:r>
    </w:p>
  </w:footnote>
  <w:footnote w:id="8">
    <w:p w:rsidR="007C750D" w:rsidRDefault="007C750D" w:rsidP="007C750D">
      <w:pPr>
        <w:pStyle w:val="af0"/>
        <w:jc w:val="both"/>
      </w:pPr>
      <w:r>
        <w:rPr>
          <w:rStyle w:val="af2"/>
          <w:sz w:val="18"/>
          <w:szCs w:val="18"/>
        </w:rPr>
        <w:footnoteRef/>
      </w:r>
      <w:r>
        <w:rPr>
          <w:sz w:val="18"/>
          <w:szCs w:val="18"/>
        </w:rPr>
        <w:t xml:space="preserve"> (числовое обозначение) вида разрешенного использования земельного участка в соответствии с приказом Минэкономразвития России от 1 сентября 2014 № 540 «Об утверждении классификатора видов разрешенного использования земельных участков».</w:t>
      </w:r>
    </w:p>
  </w:footnote>
  <w:footnote w:id="9">
    <w:p w:rsidR="007C750D" w:rsidRDefault="007C750D" w:rsidP="007C750D">
      <w:pPr>
        <w:pStyle w:val="af0"/>
      </w:pPr>
      <w:r>
        <w:rPr>
          <w:rStyle w:val="af2"/>
          <w:sz w:val="18"/>
          <w:szCs w:val="18"/>
        </w:rPr>
        <w:footnoteRef/>
      </w:r>
      <w:r>
        <w:rPr>
          <w:sz w:val="18"/>
          <w:szCs w:val="18"/>
        </w:rPr>
        <w:t xml:space="preserve"> (числовое обозначение) вида разрешенного использования земельного участка в соответствии с приказом Минэкономразвития России от 01.09.2014 N 540 "Об утверждении классификатора видов разрешенного использования земельных участков.</w:t>
      </w:r>
    </w:p>
  </w:footnote>
  <w:footnote w:id="10">
    <w:p w:rsidR="007C750D" w:rsidRDefault="007C750D" w:rsidP="007C750D">
      <w:pPr>
        <w:pStyle w:val="af0"/>
        <w:jc w:val="both"/>
      </w:pPr>
      <w:r>
        <w:rPr>
          <w:rStyle w:val="af2"/>
          <w:sz w:val="18"/>
          <w:szCs w:val="18"/>
        </w:rPr>
        <w:footnoteRef/>
      </w:r>
      <w:r>
        <w:rPr>
          <w:sz w:val="18"/>
          <w:szCs w:val="18"/>
        </w:rPr>
        <w:t xml:space="preserve"> (числовое обозначение) вида разрешенного использования земельного участка в соответствии с приказом Минэкономразвития России от 1 сентября 2014 № 540 «Об утверждении классификатора видов разрешенного использования земельных участков».</w:t>
      </w:r>
    </w:p>
  </w:footnote>
  <w:footnote w:id="11">
    <w:p w:rsidR="007C750D" w:rsidRDefault="007C750D" w:rsidP="007C750D">
      <w:pPr>
        <w:pStyle w:val="af0"/>
      </w:pPr>
      <w:r>
        <w:rPr>
          <w:rStyle w:val="af2"/>
          <w:sz w:val="18"/>
          <w:szCs w:val="18"/>
        </w:rPr>
        <w:footnoteRef/>
      </w:r>
      <w:r>
        <w:rPr>
          <w:sz w:val="18"/>
          <w:szCs w:val="18"/>
        </w:rPr>
        <w:t xml:space="preserve"> (числовое обозначение) вида разрешенного использования земельного участка в соответствии с приказом Минэкономразвития России от 01.09.2014 N 540 "Об утверждении классификатора видов разрешенного использования земельных участков.</w:t>
      </w:r>
    </w:p>
  </w:footnote>
  <w:footnote w:id="12">
    <w:p w:rsidR="007C750D" w:rsidRDefault="007C750D" w:rsidP="007C750D">
      <w:pPr>
        <w:pStyle w:val="af0"/>
        <w:jc w:val="both"/>
      </w:pPr>
      <w:r>
        <w:rPr>
          <w:rStyle w:val="af2"/>
          <w:sz w:val="18"/>
          <w:szCs w:val="18"/>
        </w:rPr>
        <w:footnoteRef/>
      </w:r>
      <w:r>
        <w:rPr>
          <w:sz w:val="18"/>
          <w:szCs w:val="18"/>
        </w:rPr>
        <w:t xml:space="preserve"> (числовое обозначение) вида разрешенного использования земельного участка в соответствии с приказом Минэкономразвития России от 1 сентября 2014 № 540 «Об утверждении классификатора видов разрешенного использования земельных участков».</w:t>
      </w:r>
    </w:p>
  </w:footnote>
  <w:footnote w:id="13">
    <w:p w:rsidR="007C750D" w:rsidRDefault="007C750D" w:rsidP="007C750D">
      <w:pPr>
        <w:pStyle w:val="af0"/>
      </w:pPr>
      <w:r>
        <w:rPr>
          <w:rStyle w:val="af2"/>
          <w:sz w:val="18"/>
          <w:szCs w:val="18"/>
        </w:rPr>
        <w:footnoteRef/>
      </w:r>
      <w:r>
        <w:rPr>
          <w:sz w:val="18"/>
          <w:szCs w:val="18"/>
        </w:rPr>
        <w:t xml:space="preserve"> (числовое обозначение) вида разрешенного использования земельного участка в соответствии с приказом Минэкономразвития России от 01.09.2014 N 540 "Об утверждении классификатора видов разрешенного использования земельных участков.</w:t>
      </w:r>
    </w:p>
  </w:footnote>
  <w:footnote w:id="14">
    <w:p w:rsidR="007C750D" w:rsidRDefault="007C750D" w:rsidP="007C750D">
      <w:pPr>
        <w:pStyle w:val="af0"/>
        <w:jc w:val="both"/>
      </w:pPr>
      <w:r>
        <w:rPr>
          <w:rStyle w:val="af2"/>
          <w:sz w:val="18"/>
          <w:szCs w:val="18"/>
        </w:rPr>
        <w:footnoteRef/>
      </w:r>
      <w:r>
        <w:rPr>
          <w:sz w:val="18"/>
          <w:szCs w:val="18"/>
        </w:rPr>
        <w:t xml:space="preserve"> (числовое обозначение) вида разрешенного использования земельного участка в соответствии с приказом Минэкономразвития России от 1 сентября 2014 № 540 «Об утверждении классификатора видов разрешенного использования земельных участков».</w:t>
      </w:r>
    </w:p>
  </w:footnote>
  <w:footnote w:id="15">
    <w:p w:rsidR="007C750D" w:rsidRDefault="007C750D" w:rsidP="007C750D">
      <w:pPr>
        <w:pStyle w:val="af0"/>
        <w:jc w:val="both"/>
      </w:pPr>
      <w:r>
        <w:rPr>
          <w:rStyle w:val="af2"/>
          <w:sz w:val="18"/>
          <w:szCs w:val="18"/>
        </w:rPr>
        <w:footnoteRef/>
      </w:r>
      <w:r>
        <w:rPr>
          <w:sz w:val="18"/>
          <w:szCs w:val="18"/>
        </w:rPr>
        <w:t xml:space="preserve"> (числовое обозначение) вида разрешенного использования земельного участка в соответствии с приказом Минэкономразвития России от 1 сентября 2014 № 540 «Об утверждении классификатора видов разрешенного использования земельных участков».</w:t>
      </w:r>
    </w:p>
  </w:footnote>
  <w:footnote w:id="16">
    <w:p w:rsidR="007C750D" w:rsidRDefault="007C750D" w:rsidP="007C750D">
      <w:pPr>
        <w:pStyle w:val="af0"/>
        <w:jc w:val="both"/>
      </w:pPr>
      <w:r>
        <w:rPr>
          <w:rStyle w:val="af2"/>
          <w:sz w:val="18"/>
          <w:szCs w:val="18"/>
        </w:rPr>
        <w:footnoteRef/>
      </w:r>
      <w:r>
        <w:rPr>
          <w:sz w:val="18"/>
          <w:szCs w:val="18"/>
        </w:rPr>
        <w:t xml:space="preserve"> (числовое обозначение) вида разрешенного использования земельного участка в соответствии с приказом Минэкономразвития России от 1 сентября 2014 № 540 «Об утверждении классификатора видов разрешенного использования земельных участков».</w:t>
      </w:r>
    </w:p>
  </w:footnote>
  <w:footnote w:id="17">
    <w:p w:rsidR="007C750D" w:rsidRDefault="007C750D" w:rsidP="007C750D">
      <w:pPr>
        <w:pStyle w:val="af0"/>
        <w:jc w:val="both"/>
      </w:pPr>
      <w:r>
        <w:rPr>
          <w:rStyle w:val="af2"/>
          <w:sz w:val="18"/>
          <w:szCs w:val="18"/>
        </w:rPr>
        <w:footnoteRef/>
      </w:r>
      <w:r>
        <w:rPr>
          <w:sz w:val="18"/>
          <w:szCs w:val="18"/>
        </w:rPr>
        <w:t xml:space="preserve"> (числовое обозначение) вида разрешенного использования земельного участка в соответствии с приказом Минэкономразвития России от 1 сентября 2014 № 540 «Об утверждении классификатора видов разрешенного использования земельных участков».</w:t>
      </w:r>
    </w:p>
  </w:footnote>
  <w:footnote w:id="18">
    <w:p w:rsidR="007C750D" w:rsidRDefault="007C750D" w:rsidP="007C750D">
      <w:pPr>
        <w:pStyle w:val="af0"/>
        <w:jc w:val="both"/>
      </w:pPr>
      <w:r>
        <w:rPr>
          <w:rStyle w:val="af2"/>
          <w:sz w:val="18"/>
          <w:szCs w:val="18"/>
        </w:rPr>
        <w:footnoteRef/>
      </w:r>
      <w:r>
        <w:rPr>
          <w:sz w:val="18"/>
          <w:szCs w:val="18"/>
        </w:rPr>
        <w:t xml:space="preserve"> (числовое обозначение) вида разрешенного использования земельного участка в соответствии с приказом Минэкономразвития России от 1 сентября 2014 № 540 «Об утверждении классификатора видов разрешенного использования земельных участков».</w:t>
      </w:r>
    </w:p>
  </w:footnote>
  <w:footnote w:id="19">
    <w:p w:rsidR="007C750D" w:rsidRDefault="007C750D" w:rsidP="007C750D">
      <w:pPr>
        <w:pStyle w:val="af0"/>
        <w:jc w:val="both"/>
      </w:pPr>
      <w:r>
        <w:rPr>
          <w:rStyle w:val="af2"/>
          <w:sz w:val="18"/>
          <w:szCs w:val="18"/>
        </w:rPr>
        <w:footnoteRef/>
      </w:r>
      <w:r>
        <w:rPr>
          <w:sz w:val="18"/>
          <w:szCs w:val="18"/>
        </w:rPr>
        <w:t xml:space="preserve"> (числовое обозначение) вида разрешенного использования земельного участка в соответствии с приказом Минэкономразвития России от 1 сентября 2014 № 540 «Об утверждении классификатора видов разрешенного использования земельных участков».</w:t>
      </w:r>
    </w:p>
  </w:footnote>
  <w:footnote w:id="20">
    <w:p w:rsidR="007C750D" w:rsidRDefault="007C750D" w:rsidP="007C750D">
      <w:pPr>
        <w:pStyle w:val="af0"/>
        <w:jc w:val="both"/>
      </w:pPr>
      <w:r>
        <w:rPr>
          <w:rStyle w:val="af2"/>
          <w:sz w:val="18"/>
          <w:szCs w:val="18"/>
        </w:rPr>
        <w:footnoteRef/>
      </w:r>
      <w:r>
        <w:rPr>
          <w:sz w:val="18"/>
          <w:szCs w:val="18"/>
        </w:rPr>
        <w:t xml:space="preserve"> (числовое обозначение) вида разрешенного использования земельного участка в соответствии с приказом Минэкономразвития России от 1 сентября 2014 № 540 «Об утверждении классификатора видов разрешенного использования земельных участков».</w:t>
      </w:r>
    </w:p>
  </w:footnote>
  <w:footnote w:id="21">
    <w:p w:rsidR="007C750D" w:rsidRDefault="007C750D" w:rsidP="007C750D">
      <w:pPr>
        <w:pStyle w:val="af0"/>
        <w:jc w:val="both"/>
      </w:pPr>
      <w:r>
        <w:rPr>
          <w:rStyle w:val="af2"/>
          <w:sz w:val="18"/>
          <w:szCs w:val="18"/>
        </w:rPr>
        <w:footnoteRef/>
      </w:r>
      <w:r>
        <w:rPr>
          <w:sz w:val="18"/>
          <w:szCs w:val="18"/>
        </w:rPr>
        <w:t xml:space="preserve"> (числовое обозначение) вида разрешенного использования земельного участка в соответствии с приказом Минэкономразвития России от 1 сентября 2014 № 540 «Об утверждении классификатора видов разрешенного использования земельных участков».</w:t>
      </w:r>
    </w:p>
  </w:footnote>
  <w:footnote w:id="22">
    <w:p w:rsidR="007C750D" w:rsidRDefault="007C750D" w:rsidP="007C750D">
      <w:pPr>
        <w:pStyle w:val="af0"/>
        <w:jc w:val="both"/>
      </w:pPr>
      <w:r>
        <w:rPr>
          <w:rStyle w:val="af2"/>
          <w:sz w:val="18"/>
          <w:szCs w:val="18"/>
        </w:rPr>
        <w:footnoteRef/>
      </w:r>
      <w:r>
        <w:rPr>
          <w:sz w:val="18"/>
          <w:szCs w:val="18"/>
        </w:rPr>
        <w:t xml:space="preserve"> (числовое обозначение) вида разрешенного использования земельного участка в соответствии с приказом Минэкономразвития России от 1 сентября 2014 № 540 «Об утверждении классификатора видов разрешенного использования земельных участков».</w:t>
      </w:r>
    </w:p>
  </w:footnote>
  <w:footnote w:id="23">
    <w:p w:rsidR="007C750D" w:rsidRDefault="007C750D" w:rsidP="007C750D">
      <w:pPr>
        <w:pStyle w:val="af0"/>
        <w:jc w:val="both"/>
      </w:pPr>
      <w:r>
        <w:rPr>
          <w:rStyle w:val="af2"/>
          <w:sz w:val="18"/>
          <w:szCs w:val="18"/>
        </w:rPr>
        <w:footnoteRef/>
      </w:r>
      <w:r>
        <w:rPr>
          <w:sz w:val="18"/>
          <w:szCs w:val="18"/>
        </w:rPr>
        <w:t xml:space="preserve"> (числовое обозначение) вида разрешенного использования земельного участка в соответствии с приказом Минэкономразвития России от 1 сентября 2014 № 540 «Об утверждении классификатора видов разрешенного использования земельных участков».</w:t>
      </w:r>
    </w:p>
  </w:footnote>
  <w:footnote w:id="24">
    <w:p w:rsidR="007C750D" w:rsidRDefault="007C750D" w:rsidP="007C750D">
      <w:pPr>
        <w:pStyle w:val="af0"/>
        <w:jc w:val="both"/>
      </w:pPr>
      <w:r>
        <w:rPr>
          <w:rStyle w:val="af2"/>
          <w:sz w:val="18"/>
          <w:szCs w:val="18"/>
        </w:rPr>
        <w:footnoteRef/>
      </w:r>
      <w:r>
        <w:rPr>
          <w:sz w:val="18"/>
          <w:szCs w:val="18"/>
        </w:rPr>
        <w:t xml:space="preserve"> (числовое обозначение) вида разрешенного использования земельного участка в соответствии с приказом Минэкономразвития России от 1 сентября 2014 № 540 «Об утверждении классификатора видов разрешенного использования земельных участков».</w:t>
      </w:r>
    </w:p>
  </w:footnote>
  <w:footnote w:id="25">
    <w:p w:rsidR="007C750D" w:rsidRDefault="007C750D" w:rsidP="007C750D">
      <w:pPr>
        <w:pStyle w:val="af0"/>
        <w:jc w:val="both"/>
        <w:rPr>
          <w:sz w:val="18"/>
          <w:szCs w:val="18"/>
        </w:rPr>
      </w:pPr>
      <w:r>
        <w:rPr>
          <w:rStyle w:val="af2"/>
          <w:sz w:val="18"/>
          <w:szCs w:val="18"/>
        </w:rPr>
        <w:footnoteRef/>
      </w:r>
      <w:r>
        <w:rPr>
          <w:sz w:val="18"/>
          <w:szCs w:val="18"/>
        </w:rPr>
        <w:t xml:space="preserve"> (числовое обозначение) вида разрешенного использования земельного участка в соответствии с приказом Минэкономразвития России от 1 сентября 2014 года № 540 «Об утверждении классификатора видов разрешенного использования земельных участков».</w:t>
      </w:r>
    </w:p>
  </w:footnote>
  <w:footnote w:id="26">
    <w:p w:rsidR="007C750D" w:rsidRDefault="007C750D" w:rsidP="007C750D">
      <w:pPr>
        <w:pStyle w:val="af0"/>
        <w:jc w:val="both"/>
        <w:rPr>
          <w:sz w:val="18"/>
          <w:szCs w:val="18"/>
        </w:rPr>
      </w:pPr>
    </w:p>
  </w:footnote>
  <w:footnote w:id="27">
    <w:p w:rsidR="007C750D" w:rsidRDefault="007C750D" w:rsidP="007C750D">
      <w:pPr>
        <w:pStyle w:val="af0"/>
        <w:jc w:val="both"/>
        <w:rPr>
          <w:sz w:val="18"/>
          <w:szCs w:val="18"/>
        </w:rPr>
      </w:pPr>
      <w:r>
        <w:rPr>
          <w:rStyle w:val="af2"/>
          <w:sz w:val="18"/>
          <w:szCs w:val="18"/>
        </w:rPr>
        <w:footnoteRef/>
      </w:r>
      <w:r>
        <w:rPr>
          <w:sz w:val="18"/>
          <w:szCs w:val="18"/>
        </w:rPr>
        <w:t xml:space="preserve"> (числовое обозначение) вида разрешенного использования земельного участка в соответствии с приказом Минэкономразвития России от 1 сентября 2014 года № 540 «Об утверждении классификатора видов разрешенного использования земельных участков».</w:t>
      </w:r>
    </w:p>
  </w:footnote>
  <w:footnote w:id="28">
    <w:p w:rsidR="007C750D" w:rsidRDefault="007C750D" w:rsidP="007C750D">
      <w:pPr>
        <w:pStyle w:val="af0"/>
        <w:jc w:val="both"/>
        <w:rPr>
          <w:sz w:val="18"/>
          <w:szCs w:val="18"/>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50D" w:rsidRDefault="007C750D">
    <w:pPr>
      <w:pStyle w:val="a7"/>
      <w:jc w:val="right"/>
    </w:pPr>
  </w:p>
  <w:p w:rsidR="007C750D" w:rsidRDefault="007C750D">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2111B"/>
    <w:multiLevelType w:val="hybridMultilevel"/>
    <w:tmpl w:val="D47648F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1D865F7"/>
    <w:multiLevelType w:val="multilevel"/>
    <w:tmpl w:val="26BAF5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EC414E3"/>
    <w:multiLevelType w:val="hybridMultilevel"/>
    <w:tmpl w:val="11A43C08"/>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5144200"/>
    <w:multiLevelType w:val="hybridMultilevel"/>
    <w:tmpl w:val="7CD69C9E"/>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16880CB9"/>
    <w:multiLevelType w:val="hybridMultilevel"/>
    <w:tmpl w:val="FC5E528A"/>
    <w:lvl w:ilvl="0" w:tplc="F9CCAC06">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
    <w:nsid w:val="196C7416"/>
    <w:multiLevelType w:val="hybridMultilevel"/>
    <w:tmpl w:val="87DCAC5A"/>
    <w:lvl w:ilvl="0" w:tplc="1C0408A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2AE72571"/>
    <w:multiLevelType w:val="hybridMultilevel"/>
    <w:tmpl w:val="EE80263E"/>
    <w:lvl w:ilvl="0" w:tplc="77186206">
      <w:start w:val="5"/>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7">
    <w:nsid w:val="36870ABF"/>
    <w:multiLevelType w:val="hybridMultilevel"/>
    <w:tmpl w:val="1C7C01B6"/>
    <w:lvl w:ilvl="0" w:tplc="EC900D34">
      <w:start w:val="4"/>
      <w:numFmt w:val="decimal"/>
      <w:lvlText w:val="%1)"/>
      <w:lvlJc w:val="left"/>
      <w:pPr>
        <w:ind w:left="900" w:hanging="360"/>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36C60241"/>
    <w:multiLevelType w:val="hybridMultilevel"/>
    <w:tmpl w:val="17927B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BC70D3F"/>
    <w:multiLevelType w:val="hybridMultilevel"/>
    <w:tmpl w:val="144AD238"/>
    <w:lvl w:ilvl="0" w:tplc="16EA4C36">
      <w:start w:val="3"/>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3DB6347C"/>
    <w:multiLevelType w:val="hybridMultilevel"/>
    <w:tmpl w:val="4F445EF8"/>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40751338"/>
    <w:multiLevelType w:val="hybridMultilevel"/>
    <w:tmpl w:val="00787BA8"/>
    <w:lvl w:ilvl="0" w:tplc="3894EBD6">
      <w:start w:val="7"/>
      <w:numFmt w:val="decimal"/>
      <w:lvlText w:val="%1)"/>
      <w:lvlJc w:val="left"/>
      <w:pPr>
        <w:ind w:left="1070" w:hanging="360"/>
      </w:pPr>
      <w:rPr>
        <w:rFonts w:hint="default"/>
        <w:b/>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2">
    <w:nsid w:val="419D6E34"/>
    <w:multiLevelType w:val="hybridMultilevel"/>
    <w:tmpl w:val="05C48EFC"/>
    <w:lvl w:ilvl="0" w:tplc="932C81F2">
      <w:start w:val="1"/>
      <w:numFmt w:val="decimal"/>
      <w:lvlText w:val="%1."/>
      <w:lvlJc w:val="center"/>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42725178"/>
    <w:multiLevelType w:val="hybridMultilevel"/>
    <w:tmpl w:val="299E0CD6"/>
    <w:lvl w:ilvl="0" w:tplc="EF8C87BE">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4A850712"/>
    <w:multiLevelType w:val="hybridMultilevel"/>
    <w:tmpl w:val="E1CA992E"/>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4C6A55AA"/>
    <w:multiLevelType w:val="hybridMultilevel"/>
    <w:tmpl w:val="53BA637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4EE56F1E"/>
    <w:multiLevelType w:val="hybridMultilevel"/>
    <w:tmpl w:val="44A038D2"/>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59E15EAC"/>
    <w:multiLevelType w:val="hybridMultilevel"/>
    <w:tmpl w:val="8EF48CD4"/>
    <w:lvl w:ilvl="0" w:tplc="932C81F2">
      <w:start w:val="1"/>
      <w:numFmt w:val="decimal"/>
      <w:lvlText w:val="%1."/>
      <w:lvlJc w:val="center"/>
      <w:pPr>
        <w:ind w:left="720" w:hanging="360"/>
      </w:pPr>
    </w:lvl>
    <w:lvl w:ilvl="1" w:tplc="932C81F2">
      <w:start w:val="1"/>
      <w:numFmt w:val="decimal"/>
      <w:lvlText w:val="%2."/>
      <w:lvlJc w:val="center"/>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5C614B28"/>
    <w:multiLevelType w:val="hybridMultilevel"/>
    <w:tmpl w:val="BCD492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317305A"/>
    <w:multiLevelType w:val="hybridMultilevel"/>
    <w:tmpl w:val="0BD8C1BE"/>
    <w:lvl w:ilvl="0" w:tplc="6E9A6668">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0">
    <w:nsid w:val="637D7EB9"/>
    <w:multiLevelType w:val="hybridMultilevel"/>
    <w:tmpl w:val="ABCA061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66DF593F"/>
    <w:multiLevelType w:val="hybridMultilevel"/>
    <w:tmpl w:val="DB3C0B7A"/>
    <w:lvl w:ilvl="0" w:tplc="D3642884">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2">
    <w:nsid w:val="6B4C1260"/>
    <w:multiLevelType w:val="hybridMultilevel"/>
    <w:tmpl w:val="3462020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76B24B6C"/>
    <w:multiLevelType w:val="hybridMultilevel"/>
    <w:tmpl w:val="FBA0E708"/>
    <w:lvl w:ilvl="0" w:tplc="01B87304">
      <w:start w:val="1"/>
      <w:numFmt w:val="decimal"/>
      <w:lvlText w:val="%1)"/>
      <w:lvlJc w:val="left"/>
      <w:pPr>
        <w:ind w:left="108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9"/>
  </w:num>
  <w:num w:numId="7">
    <w:abstractNumId w:val="11"/>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18"/>
  </w:num>
  <w:num w:numId="11">
    <w:abstractNumId w:val="21"/>
  </w:num>
  <w:num w:numId="12">
    <w:abstractNumId w:val="4"/>
  </w:num>
  <w:num w:numId="13">
    <w:abstractNumId w:val="6"/>
  </w:num>
  <w:num w:numId="14">
    <w:abstractNumId w:val="19"/>
  </w:num>
  <w:num w:numId="15">
    <w:abstractNumId w:val="22"/>
  </w:num>
  <w:num w:numId="16">
    <w:abstractNumId w:val="15"/>
  </w:num>
  <w:num w:numId="17">
    <w:abstractNumId w:val="20"/>
  </w:num>
  <w:num w:numId="18">
    <w:abstractNumId w:val="0"/>
  </w:num>
  <w:num w:numId="19">
    <w:abstractNumId w:val="2"/>
  </w:num>
  <w:num w:numId="20">
    <w:abstractNumId w:val="3"/>
  </w:num>
  <w:num w:numId="21">
    <w:abstractNumId w:val="10"/>
  </w:num>
  <w:num w:numId="22">
    <w:abstractNumId w:val="5"/>
  </w:num>
  <w:num w:numId="23">
    <w:abstractNumId w:val="14"/>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748F"/>
    <w:rsid w:val="0002204C"/>
    <w:rsid w:val="001013A3"/>
    <w:rsid w:val="0010374A"/>
    <w:rsid w:val="00107560"/>
    <w:rsid w:val="00122740"/>
    <w:rsid w:val="001E18D4"/>
    <w:rsid w:val="0024684E"/>
    <w:rsid w:val="003971BA"/>
    <w:rsid w:val="003C22BC"/>
    <w:rsid w:val="003D07BA"/>
    <w:rsid w:val="003D4F80"/>
    <w:rsid w:val="003F07BA"/>
    <w:rsid w:val="003F7BCB"/>
    <w:rsid w:val="0040798C"/>
    <w:rsid w:val="005031DA"/>
    <w:rsid w:val="00612649"/>
    <w:rsid w:val="006171CE"/>
    <w:rsid w:val="00636D62"/>
    <w:rsid w:val="006D0BE4"/>
    <w:rsid w:val="006E6F5B"/>
    <w:rsid w:val="00787FD6"/>
    <w:rsid w:val="007C750D"/>
    <w:rsid w:val="00844A46"/>
    <w:rsid w:val="008E78A8"/>
    <w:rsid w:val="009123E7"/>
    <w:rsid w:val="00967E9F"/>
    <w:rsid w:val="009B24D4"/>
    <w:rsid w:val="009C4247"/>
    <w:rsid w:val="00A1263D"/>
    <w:rsid w:val="00A94172"/>
    <w:rsid w:val="00B80866"/>
    <w:rsid w:val="00BF50DC"/>
    <w:rsid w:val="00C43708"/>
    <w:rsid w:val="00CE748F"/>
    <w:rsid w:val="00DF1C0E"/>
    <w:rsid w:val="00E151BA"/>
    <w:rsid w:val="00F05857"/>
    <w:rsid w:val="00FC00FB"/>
    <w:rsid w:val="00FE28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748F"/>
    <w:pPr>
      <w:spacing w:after="0" w:line="240" w:lineRule="auto"/>
    </w:pPr>
    <w:rPr>
      <w:rFonts w:ascii="Times New Roman" w:eastAsia="Times New Roman" w:hAnsi="Times New Roman" w:cs="Times New Roman"/>
      <w:sz w:val="24"/>
      <w:szCs w:val="24"/>
      <w:lang w:eastAsia="ru-RU"/>
    </w:rPr>
  </w:style>
  <w:style w:type="paragraph" w:styleId="3">
    <w:name w:val="heading 3"/>
    <w:basedOn w:val="a"/>
    <w:link w:val="30"/>
    <w:uiPriority w:val="9"/>
    <w:qFormat/>
    <w:rsid w:val="009123E7"/>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CE748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link w:val="ConsPlusNormal0"/>
    <w:rsid w:val="00CE748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CE748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Body Text"/>
    <w:basedOn w:val="a"/>
    <w:link w:val="a4"/>
    <w:uiPriority w:val="99"/>
    <w:rsid w:val="00CE748F"/>
    <w:pPr>
      <w:jc w:val="both"/>
    </w:pPr>
  </w:style>
  <w:style w:type="character" w:customStyle="1" w:styleId="a4">
    <w:name w:val="Основной текст Знак"/>
    <w:basedOn w:val="a0"/>
    <w:link w:val="a3"/>
    <w:uiPriority w:val="99"/>
    <w:rsid w:val="00CE748F"/>
    <w:rPr>
      <w:rFonts w:ascii="Times New Roman" w:eastAsia="Times New Roman" w:hAnsi="Times New Roman" w:cs="Times New Roman"/>
      <w:sz w:val="24"/>
      <w:szCs w:val="24"/>
      <w:lang w:eastAsia="ru-RU"/>
    </w:rPr>
  </w:style>
  <w:style w:type="paragraph" w:styleId="a5">
    <w:name w:val="Normal (Web)"/>
    <w:basedOn w:val="a"/>
    <w:uiPriority w:val="99"/>
    <w:rsid w:val="00CE748F"/>
    <w:pPr>
      <w:suppressAutoHyphens/>
      <w:spacing w:before="280" w:after="119"/>
    </w:pPr>
    <w:rPr>
      <w:lang w:eastAsia="ar-SA"/>
    </w:rPr>
  </w:style>
  <w:style w:type="paragraph" w:customStyle="1" w:styleId="Iauiue">
    <w:name w:val="Iau?iue"/>
    <w:rsid w:val="00FE2891"/>
    <w:pPr>
      <w:spacing w:after="0" w:line="240" w:lineRule="auto"/>
    </w:pPr>
    <w:rPr>
      <w:rFonts w:ascii="Times New Roman" w:eastAsia="Times New Roman" w:hAnsi="Times New Roman" w:cs="Times New Roman"/>
      <w:sz w:val="20"/>
      <w:szCs w:val="20"/>
      <w:lang w:val="en-US" w:eastAsia="ru-RU"/>
    </w:rPr>
  </w:style>
  <w:style w:type="character" w:customStyle="1" w:styleId="a6">
    <w:name w:val="Основной текст_"/>
    <w:link w:val="1"/>
    <w:rsid w:val="00FE2891"/>
    <w:rPr>
      <w:spacing w:val="10"/>
      <w:sz w:val="25"/>
      <w:szCs w:val="25"/>
      <w:shd w:val="clear" w:color="auto" w:fill="FFFFFF"/>
    </w:rPr>
  </w:style>
  <w:style w:type="paragraph" w:customStyle="1" w:styleId="1">
    <w:name w:val="Основной текст1"/>
    <w:basedOn w:val="a"/>
    <w:link w:val="a6"/>
    <w:rsid w:val="00FE2891"/>
    <w:pPr>
      <w:shd w:val="clear" w:color="auto" w:fill="FFFFFF"/>
      <w:spacing w:after="120" w:line="0" w:lineRule="atLeast"/>
      <w:jc w:val="both"/>
    </w:pPr>
    <w:rPr>
      <w:rFonts w:asciiTheme="minorHAnsi" w:eastAsiaTheme="minorHAnsi" w:hAnsiTheme="minorHAnsi" w:cstheme="minorBidi"/>
      <w:spacing w:val="10"/>
      <w:sz w:val="25"/>
      <w:szCs w:val="25"/>
      <w:lang w:eastAsia="en-US"/>
    </w:rPr>
  </w:style>
  <w:style w:type="paragraph" w:styleId="a7">
    <w:name w:val="header"/>
    <w:basedOn w:val="a"/>
    <w:link w:val="a8"/>
    <w:uiPriority w:val="99"/>
    <w:unhideWhenUsed/>
    <w:rsid w:val="00636D62"/>
    <w:pPr>
      <w:tabs>
        <w:tab w:val="center" w:pos="4677"/>
        <w:tab w:val="right" w:pos="9355"/>
      </w:tabs>
    </w:pPr>
  </w:style>
  <w:style w:type="character" w:customStyle="1" w:styleId="a8">
    <w:name w:val="Верхний колонтитул Знак"/>
    <w:basedOn w:val="a0"/>
    <w:link w:val="a7"/>
    <w:uiPriority w:val="99"/>
    <w:rsid w:val="00636D62"/>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636D62"/>
    <w:pPr>
      <w:tabs>
        <w:tab w:val="center" w:pos="4677"/>
        <w:tab w:val="right" w:pos="9355"/>
      </w:tabs>
    </w:pPr>
  </w:style>
  <w:style w:type="character" w:customStyle="1" w:styleId="aa">
    <w:name w:val="Нижний колонтитул Знак"/>
    <w:basedOn w:val="a0"/>
    <w:link w:val="a9"/>
    <w:uiPriority w:val="99"/>
    <w:rsid w:val="00636D62"/>
    <w:rPr>
      <w:rFonts w:ascii="Times New Roman" w:eastAsia="Times New Roman" w:hAnsi="Times New Roman" w:cs="Times New Roman"/>
      <w:sz w:val="24"/>
      <w:szCs w:val="24"/>
      <w:lang w:eastAsia="ru-RU"/>
    </w:rPr>
  </w:style>
  <w:style w:type="paragraph" w:styleId="ab">
    <w:name w:val="List Paragraph"/>
    <w:basedOn w:val="a"/>
    <w:uiPriority w:val="34"/>
    <w:qFormat/>
    <w:rsid w:val="009C4247"/>
    <w:pPr>
      <w:spacing w:after="200" w:line="276" w:lineRule="auto"/>
      <w:ind w:left="720"/>
      <w:contextualSpacing/>
    </w:pPr>
    <w:rPr>
      <w:rFonts w:asciiTheme="minorHAnsi" w:eastAsiaTheme="minorHAnsi" w:hAnsiTheme="minorHAnsi" w:cstheme="minorBidi"/>
      <w:sz w:val="22"/>
      <w:szCs w:val="22"/>
      <w:lang w:eastAsia="en-US"/>
    </w:rPr>
  </w:style>
  <w:style w:type="table" w:styleId="ac">
    <w:name w:val="Table Grid"/>
    <w:basedOn w:val="a1"/>
    <w:uiPriority w:val="59"/>
    <w:rsid w:val="009C42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link w:val="ae"/>
    <w:uiPriority w:val="99"/>
    <w:semiHidden/>
    <w:unhideWhenUsed/>
    <w:rsid w:val="00A94172"/>
    <w:rPr>
      <w:rFonts w:ascii="Arial" w:hAnsi="Arial" w:cs="Arial"/>
      <w:sz w:val="16"/>
      <w:szCs w:val="16"/>
    </w:rPr>
  </w:style>
  <w:style w:type="character" w:customStyle="1" w:styleId="ae">
    <w:name w:val="Текст выноски Знак"/>
    <w:basedOn w:val="a0"/>
    <w:link w:val="ad"/>
    <w:uiPriority w:val="99"/>
    <w:semiHidden/>
    <w:rsid w:val="00A94172"/>
    <w:rPr>
      <w:rFonts w:ascii="Arial" w:eastAsia="Times New Roman" w:hAnsi="Arial" w:cs="Arial"/>
      <w:sz w:val="16"/>
      <w:szCs w:val="16"/>
      <w:lang w:eastAsia="ru-RU"/>
    </w:rPr>
  </w:style>
  <w:style w:type="table" w:customStyle="1" w:styleId="10">
    <w:name w:val="Сетка таблицы1"/>
    <w:basedOn w:val="a1"/>
    <w:next w:val="ac"/>
    <w:uiPriority w:val="59"/>
    <w:rsid w:val="00967E9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rsid w:val="009123E7"/>
    <w:rPr>
      <w:rFonts w:ascii="Times New Roman" w:eastAsia="Times New Roman" w:hAnsi="Times New Roman" w:cs="Times New Roman"/>
      <w:b/>
      <w:bCs/>
      <w:sz w:val="27"/>
      <w:szCs w:val="27"/>
      <w:lang w:eastAsia="ru-RU"/>
    </w:rPr>
  </w:style>
  <w:style w:type="numbering" w:customStyle="1" w:styleId="11">
    <w:name w:val="Нет списка1"/>
    <w:next w:val="a2"/>
    <w:uiPriority w:val="99"/>
    <w:semiHidden/>
    <w:unhideWhenUsed/>
    <w:rsid w:val="009123E7"/>
  </w:style>
  <w:style w:type="paragraph" w:styleId="af">
    <w:name w:val="No Spacing"/>
    <w:uiPriority w:val="1"/>
    <w:qFormat/>
    <w:rsid w:val="009123E7"/>
    <w:pPr>
      <w:spacing w:after="0" w:line="240" w:lineRule="auto"/>
    </w:pPr>
  </w:style>
  <w:style w:type="paragraph" w:styleId="31">
    <w:name w:val="Body Text 3"/>
    <w:basedOn w:val="a"/>
    <w:link w:val="32"/>
    <w:uiPriority w:val="99"/>
    <w:unhideWhenUsed/>
    <w:rsid w:val="009123E7"/>
    <w:pPr>
      <w:spacing w:after="120"/>
    </w:pPr>
    <w:rPr>
      <w:sz w:val="16"/>
      <w:szCs w:val="16"/>
    </w:rPr>
  </w:style>
  <w:style w:type="character" w:customStyle="1" w:styleId="32">
    <w:name w:val="Основной текст 3 Знак"/>
    <w:basedOn w:val="a0"/>
    <w:link w:val="31"/>
    <w:uiPriority w:val="99"/>
    <w:rsid w:val="009123E7"/>
    <w:rPr>
      <w:rFonts w:ascii="Times New Roman" w:eastAsia="Times New Roman" w:hAnsi="Times New Roman" w:cs="Times New Roman"/>
      <w:sz w:val="16"/>
      <w:szCs w:val="16"/>
      <w:lang w:eastAsia="ru-RU"/>
    </w:rPr>
  </w:style>
  <w:style w:type="paragraph" w:styleId="af0">
    <w:name w:val="footnote text"/>
    <w:basedOn w:val="a"/>
    <w:link w:val="af1"/>
    <w:semiHidden/>
    <w:rsid w:val="009123E7"/>
    <w:pPr>
      <w:autoSpaceDE w:val="0"/>
      <w:autoSpaceDN w:val="0"/>
    </w:pPr>
    <w:rPr>
      <w:sz w:val="20"/>
      <w:szCs w:val="20"/>
    </w:rPr>
  </w:style>
  <w:style w:type="character" w:customStyle="1" w:styleId="af1">
    <w:name w:val="Текст сноски Знак"/>
    <w:basedOn w:val="a0"/>
    <w:link w:val="af0"/>
    <w:semiHidden/>
    <w:rsid w:val="009123E7"/>
    <w:rPr>
      <w:rFonts w:ascii="Times New Roman" w:eastAsia="Times New Roman" w:hAnsi="Times New Roman" w:cs="Times New Roman"/>
      <w:sz w:val="20"/>
      <w:szCs w:val="20"/>
      <w:lang w:eastAsia="ru-RU"/>
    </w:rPr>
  </w:style>
  <w:style w:type="character" w:styleId="af2">
    <w:name w:val="footnote reference"/>
    <w:basedOn w:val="a0"/>
    <w:semiHidden/>
    <w:rsid w:val="009123E7"/>
    <w:rPr>
      <w:rFonts w:cs="Times New Roman"/>
      <w:vertAlign w:val="superscript"/>
    </w:rPr>
  </w:style>
  <w:style w:type="character" w:customStyle="1" w:styleId="ConsPlusNormal0">
    <w:name w:val="ConsPlusNormal Знак"/>
    <w:link w:val="ConsPlusNormal"/>
    <w:rsid w:val="009123E7"/>
    <w:rPr>
      <w:rFonts w:ascii="Arial" w:eastAsia="Times New Roman" w:hAnsi="Arial" w:cs="Arial"/>
      <w:sz w:val="20"/>
      <w:szCs w:val="20"/>
      <w:lang w:eastAsia="ru-RU"/>
    </w:rPr>
  </w:style>
  <w:style w:type="table" w:customStyle="1" w:styleId="2">
    <w:name w:val="Сетка таблицы2"/>
    <w:basedOn w:val="a1"/>
    <w:next w:val="ac"/>
    <w:uiPriority w:val="59"/>
    <w:rsid w:val="001E18D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
    <w:name w:val="Нет списка2"/>
    <w:next w:val="a2"/>
    <w:uiPriority w:val="99"/>
    <w:semiHidden/>
    <w:unhideWhenUsed/>
    <w:rsid w:val="007C750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748F"/>
    <w:pPr>
      <w:spacing w:after="0" w:line="240" w:lineRule="auto"/>
    </w:pPr>
    <w:rPr>
      <w:rFonts w:ascii="Times New Roman" w:eastAsia="Times New Roman" w:hAnsi="Times New Roman" w:cs="Times New Roman"/>
      <w:sz w:val="24"/>
      <w:szCs w:val="24"/>
      <w:lang w:eastAsia="ru-RU"/>
    </w:rPr>
  </w:style>
  <w:style w:type="paragraph" w:styleId="3">
    <w:name w:val="heading 3"/>
    <w:basedOn w:val="a"/>
    <w:link w:val="30"/>
    <w:uiPriority w:val="9"/>
    <w:qFormat/>
    <w:rsid w:val="009123E7"/>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CE748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link w:val="ConsPlusNormal0"/>
    <w:rsid w:val="00CE748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CE748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Body Text"/>
    <w:basedOn w:val="a"/>
    <w:link w:val="a4"/>
    <w:uiPriority w:val="99"/>
    <w:rsid w:val="00CE748F"/>
    <w:pPr>
      <w:jc w:val="both"/>
    </w:pPr>
  </w:style>
  <w:style w:type="character" w:customStyle="1" w:styleId="a4">
    <w:name w:val="Основной текст Знак"/>
    <w:basedOn w:val="a0"/>
    <w:link w:val="a3"/>
    <w:uiPriority w:val="99"/>
    <w:rsid w:val="00CE748F"/>
    <w:rPr>
      <w:rFonts w:ascii="Times New Roman" w:eastAsia="Times New Roman" w:hAnsi="Times New Roman" w:cs="Times New Roman"/>
      <w:sz w:val="24"/>
      <w:szCs w:val="24"/>
      <w:lang w:eastAsia="ru-RU"/>
    </w:rPr>
  </w:style>
  <w:style w:type="paragraph" w:styleId="a5">
    <w:name w:val="Normal (Web)"/>
    <w:basedOn w:val="a"/>
    <w:uiPriority w:val="99"/>
    <w:rsid w:val="00CE748F"/>
    <w:pPr>
      <w:suppressAutoHyphens/>
      <w:spacing w:before="280" w:after="119"/>
    </w:pPr>
    <w:rPr>
      <w:lang w:eastAsia="ar-SA"/>
    </w:rPr>
  </w:style>
  <w:style w:type="paragraph" w:customStyle="1" w:styleId="Iauiue">
    <w:name w:val="Iau?iue"/>
    <w:rsid w:val="00FE2891"/>
    <w:pPr>
      <w:spacing w:after="0" w:line="240" w:lineRule="auto"/>
    </w:pPr>
    <w:rPr>
      <w:rFonts w:ascii="Times New Roman" w:eastAsia="Times New Roman" w:hAnsi="Times New Roman" w:cs="Times New Roman"/>
      <w:sz w:val="20"/>
      <w:szCs w:val="20"/>
      <w:lang w:val="en-US" w:eastAsia="ru-RU"/>
    </w:rPr>
  </w:style>
  <w:style w:type="character" w:customStyle="1" w:styleId="a6">
    <w:name w:val="Основной текст_"/>
    <w:link w:val="1"/>
    <w:rsid w:val="00FE2891"/>
    <w:rPr>
      <w:spacing w:val="10"/>
      <w:sz w:val="25"/>
      <w:szCs w:val="25"/>
      <w:shd w:val="clear" w:color="auto" w:fill="FFFFFF"/>
    </w:rPr>
  </w:style>
  <w:style w:type="paragraph" w:customStyle="1" w:styleId="1">
    <w:name w:val="Основной текст1"/>
    <w:basedOn w:val="a"/>
    <w:link w:val="a6"/>
    <w:rsid w:val="00FE2891"/>
    <w:pPr>
      <w:shd w:val="clear" w:color="auto" w:fill="FFFFFF"/>
      <w:spacing w:after="120" w:line="0" w:lineRule="atLeast"/>
      <w:jc w:val="both"/>
    </w:pPr>
    <w:rPr>
      <w:rFonts w:asciiTheme="minorHAnsi" w:eastAsiaTheme="minorHAnsi" w:hAnsiTheme="minorHAnsi" w:cstheme="minorBidi"/>
      <w:spacing w:val="10"/>
      <w:sz w:val="25"/>
      <w:szCs w:val="25"/>
      <w:lang w:eastAsia="en-US"/>
    </w:rPr>
  </w:style>
  <w:style w:type="paragraph" w:styleId="a7">
    <w:name w:val="header"/>
    <w:basedOn w:val="a"/>
    <w:link w:val="a8"/>
    <w:uiPriority w:val="99"/>
    <w:unhideWhenUsed/>
    <w:rsid w:val="00636D62"/>
    <w:pPr>
      <w:tabs>
        <w:tab w:val="center" w:pos="4677"/>
        <w:tab w:val="right" w:pos="9355"/>
      </w:tabs>
    </w:pPr>
  </w:style>
  <w:style w:type="character" w:customStyle="1" w:styleId="a8">
    <w:name w:val="Верхний колонтитул Знак"/>
    <w:basedOn w:val="a0"/>
    <w:link w:val="a7"/>
    <w:uiPriority w:val="99"/>
    <w:rsid w:val="00636D62"/>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636D62"/>
    <w:pPr>
      <w:tabs>
        <w:tab w:val="center" w:pos="4677"/>
        <w:tab w:val="right" w:pos="9355"/>
      </w:tabs>
    </w:pPr>
  </w:style>
  <w:style w:type="character" w:customStyle="1" w:styleId="aa">
    <w:name w:val="Нижний колонтитул Знак"/>
    <w:basedOn w:val="a0"/>
    <w:link w:val="a9"/>
    <w:uiPriority w:val="99"/>
    <w:rsid w:val="00636D62"/>
    <w:rPr>
      <w:rFonts w:ascii="Times New Roman" w:eastAsia="Times New Roman" w:hAnsi="Times New Roman" w:cs="Times New Roman"/>
      <w:sz w:val="24"/>
      <w:szCs w:val="24"/>
      <w:lang w:eastAsia="ru-RU"/>
    </w:rPr>
  </w:style>
  <w:style w:type="paragraph" w:styleId="ab">
    <w:name w:val="List Paragraph"/>
    <w:basedOn w:val="a"/>
    <w:uiPriority w:val="34"/>
    <w:qFormat/>
    <w:rsid w:val="009C4247"/>
    <w:pPr>
      <w:spacing w:after="200" w:line="276" w:lineRule="auto"/>
      <w:ind w:left="720"/>
      <w:contextualSpacing/>
    </w:pPr>
    <w:rPr>
      <w:rFonts w:asciiTheme="minorHAnsi" w:eastAsiaTheme="minorHAnsi" w:hAnsiTheme="minorHAnsi" w:cstheme="minorBidi"/>
      <w:sz w:val="22"/>
      <w:szCs w:val="22"/>
      <w:lang w:eastAsia="en-US"/>
    </w:rPr>
  </w:style>
  <w:style w:type="table" w:styleId="ac">
    <w:name w:val="Table Grid"/>
    <w:basedOn w:val="a1"/>
    <w:uiPriority w:val="59"/>
    <w:rsid w:val="009C42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link w:val="ae"/>
    <w:uiPriority w:val="99"/>
    <w:semiHidden/>
    <w:unhideWhenUsed/>
    <w:rsid w:val="00A94172"/>
    <w:rPr>
      <w:rFonts w:ascii="Arial" w:hAnsi="Arial" w:cs="Arial"/>
      <w:sz w:val="16"/>
      <w:szCs w:val="16"/>
    </w:rPr>
  </w:style>
  <w:style w:type="character" w:customStyle="1" w:styleId="ae">
    <w:name w:val="Текст выноски Знак"/>
    <w:basedOn w:val="a0"/>
    <w:link w:val="ad"/>
    <w:uiPriority w:val="99"/>
    <w:semiHidden/>
    <w:rsid w:val="00A94172"/>
    <w:rPr>
      <w:rFonts w:ascii="Arial" w:eastAsia="Times New Roman" w:hAnsi="Arial" w:cs="Arial"/>
      <w:sz w:val="16"/>
      <w:szCs w:val="16"/>
      <w:lang w:eastAsia="ru-RU"/>
    </w:rPr>
  </w:style>
  <w:style w:type="table" w:customStyle="1" w:styleId="10">
    <w:name w:val="Сетка таблицы1"/>
    <w:basedOn w:val="a1"/>
    <w:next w:val="ac"/>
    <w:uiPriority w:val="59"/>
    <w:rsid w:val="00967E9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rsid w:val="009123E7"/>
    <w:rPr>
      <w:rFonts w:ascii="Times New Roman" w:eastAsia="Times New Roman" w:hAnsi="Times New Roman" w:cs="Times New Roman"/>
      <w:b/>
      <w:bCs/>
      <w:sz w:val="27"/>
      <w:szCs w:val="27"/>
      <w:lang w:eastAsia="ru-RU"/>
    </w:rPr>
  </w:style>
  <w:style w:type="numbering" w:customStyle="1" w:styleId="11">
    <w:name w:val="Нет списка1"/>
    <w:next w:val="a2"/>
    <w:uiPriority w:val="99"/>
    <w:semiHidden/>
    <w:unhideWhenUsed/>
    <w:rsid w:val="009123E7"/>
  </w:style>
  <w:style w:type="paragraph" w:styleId="af">
    <w:name w:val="No Spacing"/>
    <w:uiPriority w:val="1"/>
    <w:qFormat/>
    <w:rsid w:val="009123E7"/>
    <w:pPr>
      <w:spacing w:after="0" w:line="240" w:lineRule="auto"/>
    </w:pPr>
  </w:style>
  <w:style w:type="paragraph" w:styleId="31">
    <w:name w:val="Body Text 3"/>
    <w:basedOn w:val="a"/>
    <w:link w:val="32"/>
    <w:uiPriority w:val="99"/>
    <w:unhideWhenUsed/>
    <w:rsid w:val="009123E7"/>
    <w:pPr>
      <w:spacing w:after="120"/>
    </w:pPr>
    <w:rPr>
      <w:sz w:val="16"/>
      <w:szCs w:val="16"/>
    </w:rPr>
  </w:style>
  <w:style w:type="character" w:customStyle="1" w:styleId="32">
    <w:name w:val="Основной текст 3 Знак"/>
    <w:basedOn w:val="a0"/>
    <w:link w:val="31"/>
    <w:uiPriority w:val="99"/>
    <w:rsid w:val="009123E7"/>
    <w:rPr>
      <w:rFonts w:ascii="Times New Roman" w:eastAsia="Times New Roman" w:hAnsi="Times New Roman" w:cs="Times New Roman"/>
      <w:sz w:val="16"/>
      <w:szCs w:val="16"/>
      <w:lang w:eastAsia="ru-RU"/>
    </w:rPr>
  </w:style>
  <w:style w:type="paragraph" w:styleId="af0">
    <w:name w:val="footnote text"/>
    <w:basedOn w:val="a"/>
    <w:link w:val="af1"/>
    <w:semiHidden/>
    <w:rsid w:val="009123E7"/>
    <w:pPr>
      <w:autoSpaceDE w:val="0"/>
      <w:autoSpaceDN w:val="0"/>
    </w:pPr>
    <w:rPr>
      <w:sz w:val="20"/>
      <w:szCs w:val="20"/>
    </w:rPr>
  </w:style>
  <w:style w:type="character" w:customStyle="1" w:styleId="af1">
    <w:name w:val="Текст сноски Знак"/>
    <w:basedOn w:val="a0"/>
    <w:link w:val="af0"/>
    <w:semiHidden/>
    <w:rsid w:val="009123E7"/>
    <w:rPr>
      <w:rFonts w:ascii="Times New Roman" w:eastAsia="Times New Roman" w:hAnsi="Times New Roman" w:cs="Times New Roman"/>
      <w:sz w:val="20"/>
      <w:szCs w:val="20"/>
      <w:lang w:eastAsia="ru-RU"/>
    </w:rPr>
  </w:style>
  <w:style w:type="character" w:styleId="af2">
    <w:name w:val="footnote reference"/>
    <w:basedOn w:val="a0"/>
    <w:semiHidden/>
    <w:rsid w:val="009123E7"/>
    <w:rPr>
      <w:rFonts w:cs="Times New Roman"/>
      <w:vertAlign w:val="superscript"/>
    </w:rPr>
  </w:style>
  <w:style w:type="character" w:customStyle="1" w:styleId="ConsPlusNormal0">
    <w:name w:val="ConsPlusNormal Знак"/>
    <w:link w:val="ConsPlusNormal"/>
    <w:rsid w:val="009123E7"/>
    <w:rPr>
      <w:rFonts w:ascii="Arial" w:eastAsia="Times New Roman" w:hAnsi="Arial" w:cs="Arial"/>
      <w:sz w:val="20"/>
      <w:szCs w:val="20"/>
      <w:lang w:eastAsia="ru-RU"/>
    </w:rPr>
  </w:style>
  <w:style w:type="table" w:customStyle="1" w:styleId="2">
    <w:name w:val="Сетка таблицы2"/>
    <w:basedOn w:val="a1"/>
    <w:next w:val="ac"/>
    <w:uiPriority w:val="59"/>
    <w:rsid w:val="001E18D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
    <w:name w:val="Нет списка2"/>
    <w:next w:val="a2"/>
    <w:uiPriority w:val="99"/>
    <w:semiHidden/>
    <w:unhideWhenUsed/>
    <w:rsid w:val="007C75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337205ABE5CD006DDD7388511B2E74A653BF1A7EF5323BC42001CDC2C555463BA118C6CB4A9429B2E0306IDz1M" TargetMode="External"/><Relationship Id="rId18" Type="http://schemas.openxmlformats.org/officeDocument/2006/relationships/hyperlink" Target="consultantplus://offline/ref=3337205ABE5CD006DDD7268807DEB9426737A7A9EF512DE81C5F47817B5C5E34FD5ED52EF0A4469BI2z8M" TargetMode="External"/><Relationship Id="rId26" Type="http://schemas.openxmlformats.org/officeDocument/2006/relationships/hyperlink" Target="consultantplus://offline/ref=3337205ABE5CD006DDD7268807DEB9426737A7A9EF512DE81C5F47817B5C5E34FD5ED52EF0A4459FI2zDM" TargetMode="External"/><Relationship Id="rId3" Type="http://schemas.openxmlformats.org/officeDocument/2006/relationships/styles" Target="styles.xml"/><Relationship Id="rId21" Type="http://schemas.openxmlformats.org/officeDocument/2006/relationships/hyperlink" Target="consultantplus://offline/ref=3337205ABE5CD006DDD7268807DEB9426737A7A9EF512DE81C5F47817B5C5E34FD5ED52EF0A4459AI2zBM" TargetMode="External"/><Relationship Id="rId34"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consultantplus://offline/ref=3337205ABE5CD006DDD7388511B2E74A653BF1A7EF5323BC42001CDC2C555463BA118C6CB4A9429B2E0306IDz1M" TargetMode="External"/><Relationship Id="rId17" Type="http://schemas.openxmlformats.org/officeDocument/2006/relationships/hyperlink" Target="consultantplus://offline/ref=3337205ABE5CD006DDD7388511B2E74A653BF1A7EC5326B742001CDC2C555463BA118C6CB4A9429B2E0307IDz0M" TargetMode="External"/><Relationship Id="rId25" Type="http://schemas.openxmlformats.org/officeDocument/2006/relationships/hyperlink" Target="consultantplus://offline/ref=3337205ABE5CD006DDD7388511B2E74A653BF1A7ED5127B640001CDC2C555463BA118C6CB4A9429B2E0001IDzFM"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3337205ABE5CD006DDD7268807DEB9426737A7A9EF512DE81C5F47817BI5zCM" TargetMode="External"/><Relationship Id="rId20" Type="http://schemas.openxmlformats.org/officeDocument/2006/relationships/hyperlink" Target="consultantplus://offline/ref=3337205ABE5CD006DDD7268807DEB9426737A7A9EF512DE81C5F47817B5C5E34FD5ED52EF0A44693I2zBM" TargetMode="External"/><Relationship Id="rId29" Type="http://schemas.openxmlformats.org/officeDocument/2006/relationships/hyperlink" Target="consultantplus://offline/ref=3337205ABE5CD006DDD7388511B2E74A653BF1A7EF5323BC42001CDC2C555463BA118C6CB4A9429B2E0306IDz1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337205ABE5CD006DDD7268807DEB9426738A8AAEA582DE81C5F47817B5C5E34FD5ED52EF0A5429EI2zEM" TargetMode="External"/><Relationship Id="rId24" Type="http://schemas.openxmlformats.org/officeDocument/2006/relationships/hyperlink" Target="consultantplus://offline/ref=3337205ABE5CD006DDD7268807DEB9426737A7A9EC582DE81C5F47817BI5zCM" TargetMode="External"/><Relationship Id="rId32" Type="http://schemas.openxmlformats.org/officeDocument/2006/relationships/hyperlink" Target="consultantplus://offline/ref=3337205ABE5CD006DDD7388511B2E74A653BF1A7EF5323BC42001CDC2C555463BA118C6CB4A9429B2E0301IDzDM" TargetMode="External"/><Relationship Id="rId5" Type="http://schemas.openxmlformats.org/officeDocument/2006/relationships/settings" Target="settings.xml"/><Relationship Id="rId15" Type="http://schemas.openxmlformats.org/officeDocument/2006/relationships/hyperlink" Target="consultantplus://offline/ref=3337205ABE5CD006DDD7268807DEB9426737A7A9EF512DE81C5F47817BI5zCM" TargetMode="External"/><Relationship Id="rId23" Type="http://schemas.openxmlformats.org/officeDocument/2006/relationships/hyperlink" Target="consultantplus://offline/ref=3337205ABE5CD006DDD7268807DEB9426737A7A9EF512DE81C5F47817B5C5E34FD5ED52EF0A44598I2z8M" TargetMode="External"/><Relationship Id="rId28" Type="http://schemas.openxmlformats.org/officeDocument/2006/relationships/hyperlink" Target="consultantplus://offline/ref=3337205ABE5CD006DDD7388511B2E74A653BF1A7ED5127B640001CDC2C555463BA118C6CB4A9429B2E0001IDzFM" TargetMode="External"/><Relationship Id="rId36" Type="http://schemas.openxmlformats.org/officeDocument/2006/relationships/theme" Target="theme/theme1.xml"/><Relationship Id="rId10" Type="http://schemas.openxmlformats.org/officeDocument/2006/relationships/hyperlink" Target="consultantplus://offline/ref=3337205ABE5CD006DDD7268807DEB9426737A7A9EC582DE81C5F47817B5C5E34FD5ED52EF0A5439EI2zCM" TargetMode="External"/><Relationship Id="rId19" Type="http://schemas.openxmlformats.org/officeDocument/2006/relationships/hyperlink" Target="consultantplus://offline/ref=3337205ABE5CD006DDD7388511B2E74A653BF1A7EA5723BA45001CDC2C555463BA118C6CB4A9429B2E0304IDz8M" TargetMode="External"/><Relationship Id="rId31" Type="http://schemas.openxmlformats.org/officeDocument/2006/relationships/hyperlink" Target="consultantplus://offline/ref=3337205ABE5CD006DDD7268807DEB9426737A7A9EF512DE81C5F47817B5C5E34FD5ED52EF0A44699I2z7M" TargetMode="External"/><Relationship Id="rId4" Type="http://schemas.microsoft.com/office/2007/relationships/stylesWithEffects" Target="stylesWithEffects.xml"/><Relationship Id="rId9" Type="http://schemas.openxmlformats.org/officeDocument/2006/relationships/hyperlink" Target="consultantplus://offline/ref=3337205ABE5CD006DDD7268807DEB9426737A7A9EF512DE81C5F47817B5C5E34FD5ED52EF0A4469AI2zCM" TargetMode="External"/><Relationship Id="rId14" Type="http://schemas.openxmlformats.org/officeDocument/2006/relationships/hyperlink" Target="consultantplus://offline/ref=3337205ABE5CD006DDD7268807DEB9426737A7A9ED572DE81C5F47817BI5zCM" TargetMode="External"/><Relationship Id="rId22" Type="http://schemas.openxmlformats.org/officeDocument/2006/relationships/hyperlink" Target="consultantplus://offline/ref=3337205ABE5CD006DDD7268807DEB9426737A7A9EF512DE81C5F47817B5C5E34FD5ED52EF0A4459AI2z9M" TargetMode="External"/><Relationship Id="rId27" Type="http://schemas.openxmlformats.org/officeDocument/2006/relationships/hyperlink" Target="consultantplus://offline/ref=3337205ABE5CD006DDD7268807DEB9426737A7A9EF512DE81C5F47817B5C5E34FD5ED52EF0A4459FI2zDM" TargetMode="External"/><Relationship Id="rId30" Type="http://schemas.openxmlformats.org/officeDocument/2006/relationships/hyperlink" Target="consultantplus://offline/ref=3337205ABE5CD006DDD7388511B2E74A653BF1A7EE5125BE40001CDC2C555463BA118C6CB4A9429B2E0307IDz8M"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3093BE-80BF-4441-B896-EEDFFF9D37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TotalTime>
  <Pages>94</Pages>
  <Words>25992</Words>
  <Characters>148158</Characters>
  <Application>Microsoft Office Word</Application>
  <DocSecurity>0</DocSecurity>
  <Lines>1234</Lines>
  <Paragraphs>347</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173803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14</cp:revision>
  <cp:lastPrinted>2017-06-15T07:11:00Z</cp:lastPrinted>
  <dcterms:created xsi:type="dcterms:W3CDTF">2015-02-10T10:33:00Z</dcterms:created>
  <dcterms:modified xsi:type="dcterms:W3CDTF">2017-06-15T07:12:00Z</dcterms:modified>
</cp:coreProperties>
</file>